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[22-TA-1420 Dt]</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[22-TA-1420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Valsts civilās aizsardzības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Izdarīt Valsts civilās aizsardzības plānā (apstiprināts ar Ministru kabineta 2020.gada 26.augusta rīkojumu Nr.476 "Par Valsts civilās aizsardzības plānu", Latvijas Vēstnesis, 2020, nr. 167; 2021. nr. 187) (turpmāk - plāns) šādus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Papildināt plāna saturu atbilstoši pielikumu secībai ar skaitli un vārdiem: "1</w:t>
      </w:r>
      <w:r w:rsidR="00000000" w:rsidRPr="00000000" w:rsidDel="00000000">
        <w:rPr>
          <w:vertAlign w:val="superscript"/>
          <w:rtl w:val="0"/>
        </w:rPr>
        <w:t xml:space="preserve">1</w:t>
      </w:r>
      <w:r w:rsidR="00000000" w:rsidRPr="00000000" w:rsidDel="00000000">
        <w:rPr>
          <w:rtl w:val="0"/>
        </w:rPr>
        <w:t xml:space="preserve">.pielikums  Vispārējie preventīvie un gatavības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Svītrot plāna sadaļā ”Plānā lietotie saīsinājumi un abreviatūras” tekstu ”AS Latvenergo – AS ”Latvenergo””, ”AS ST – AS ”Sadales tīkls””, ”AS AST – AS ”Augstsprieguma tīkls”” , ”AS LGS – AS ”Latvijas gaisa satiksme””, ”DAP – Dabas aizsardzības pārvalde”, ”VA CAA – Valsts aģentūra ”Civilās aviācijas aģentūra””, ”VAS LVC – VAS ”Latvijas Valsts ceļi””, ”VAS LAU – VAS ”Latvijas autoceļu uzturētājs””, ”VAS LVM – VAS ”Latvijas valsts meži””, ”VAS LDZ - VAS ”Latvijas dzelzceļš””, ”AS ”Conexus Baltic Grid” – AS ”Conexus Baltic Grid” dabasgāzes pārvades un uzglabāšanas operators”, ”AS ”Gaso” – AS ”Gaso” dabasgāzes sadales sistēmas operators”, ”CAKP likums – Civilās aizsardzības un katastrofu pārvaldīšanas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Aizstāt plāna sadaļā ”Plānā lietotie saīsinājumi un abreviatūras” tekstu ”SIA ZMNĪ – SIA ”Zemkopības ministrijas nekustamie īpašumi”” ar tekstu ”VSIA ZMNĪ – VSIA ”Zemkopības ministrijas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Papildināt plāna sadaļu ”Plānā lietotie saīsinājumi un abreviatūras” atbilstoši alfabēta secībai ar tekstu ”KEM – Klimata un enerģētikas ministrija" un ar tekstu "NVD -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Aizstāt plāna sadaļā ”Ievads” tekstu ”Valsts civilās aizsardzības plānā katra apdraudējuma tabulās par preventīvajiem, gatavības, reaģēšanas un seku likvidēšanas pasākumiem tiek noteikts ”Lēmuma pieņēmējs” – amatpersona vai institūcija, kas lemj par attiecīgā pasākuma uzsākšanu; ”Par izpildi atbildīgā institūcija” - amatpersona vai institūcija, kas iesaista un koordinē nepieciešamos resursus un ekspertīzi attiecīgā pasākumu veikšanai; ”Izpildītāji” - institūcijas, kuras tieši var tikt iesaistītas attiecīgā pasākuma realizācijā.” ar tekstu šādā redakcijā: "Valsts civilās aizsardzības plānā katra apdraudējuma tabulās par preventīvajiem, gatavības, reaģēšanas un seku likvidēšanas pasākumiem tiek noteikts ”Lēmuma pieņēmējs” – amatpersona vai institūcija, kas lemj par attiecīgā pasākuma uzsākšanu; ”Par izpildi atbildīgā institūcija” – amatpersona vai institūcija, kas iesaista un koordinē nepieciešamos resursus un ekspertīzi attiecīgā pasākumu veikšanai; ”Izpildītāji” – institūcijas, kuras tieši var tikt iesaistītas attiecīgā pasākuma realizācijā. Pašvaldībām Valsts civilās aizsardzības plānā noteikto pienākumu izpildi pārrauga Vides aizsardzības un reģionālās attīstības ministrija atbilstoši Pašvaldību likumā noteiktajai kārtībai. Ārlietu ministrija Valsts civilās aizsardzības plānā iekļauto katastrofu, ārkārtējās situācijas un izņēmuma stāvokļa gadījumā Latvijas teritorijā nodrošina komunikāciju ar diplomātiskajām pārstāvniecībām par situāciju, kā arī nodrošina konsulāro sadarbību nepieciešamības gadījumā pēc atbildīgo iestāžu veikta pieprasījuma.".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Aizstāt plāna sadaļā ”3. Kopsavilkums par risku novērtēšanu” tekstu ”skatīt 2.-26.pielikums” ar tekstu ”skatīt 1.</w:t>
      </w:r>
      <w:r w:rsidR="00000000" w:rsidRPr="00000000" w:rsidDel="00000000">
        <w:rPr>
          <w:vertAlign w:val="superscript"/>
          <w:rtl w:val="0"/>
        </w:rPr>
        <w:t xml:space="preserve">1</w:t>
      </w:r>
      <w:r w:rsidR="00000000" w:rsidRPr="00000000" w:rsidDel="00000000">
        <w:rPr>
          <w:rtl w:val="0"/>
        </w:rPr>
        <w:t xml:space="preserve">-26.pielikums”.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Izteikt plāna sadaļas ”3. Kopsavilkums par risku novērtēšanu” tabulā ”Katastrofu risku kopsavilkums” apdraudējumam ”Sabiedriskās nekārtības” un apdraudējumam ”Iekšējie nemieri” novērtējumu kā vidējs risks ar augstu varbūtības/ticamības līmeni un vidējām sekām.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Iekļaut plāna sadaļas ”3. Kopsavilkums par risku novērtēšanu” tabulā ”Katastrofu risku kopsavilkums” apdraudējumu ”Sniegs un putenis" ar novērtējumu - vidējs risks ar vidēju varbūtības/ticamības līmeni un vidējām sekām.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Aizstāt plāna sadaļas ”3. Kopsavilkums par risku novērtēšanu” tabulā ”Katastrofu risku kopsavilkums” vārdu "Epidēmijas" ar vārdiem "Epidēmija, pandēmija".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Izteikt plāna sadaļas "5.Valsts agrīnās brīdināšanas sistēma un tās aktivizēšana" 5.punktu šādā redakcijā: "Iedzīvotāji ieslēdz iekārtas (radioaparāti, televizori, mobilo telefonu aplikācijas), kas nodrošina elektronisko plašsaziņas līdzekļu pārraidītās informācijas saņemšanu. Iedzīvotāji var saņemt informāciju par katastrofu vai to draudiem, rīcību un veicamajiem pasākumiem šādos elektroniskajos plašsaziņas līdzekļos – Latvijas radio 1, Latvijas radio 2, Latvijas radio 3, Latvijas radio 4, Latvijas radio 5, Latvijas Radio 6 (Radio Naba), Latvijas televīzijas LTV 1 kanāls, Latvijas televīzijas LTV 7 kanāls".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Aizstāt plāna sadaļas ”12.Civilās aizsardzības sistēmas darbība kara, militāra iebrukuma vai to draudu gadījumā” tabulas ”Civilās aizsardzības operacionālā vadības centra sastāvs” darbības jomai “Pārtikas un ūdens nodrošinājums” atbilstošajā ailē ”Atbildīgā institūcija” vārdus ”Zemkopības ministrija un Vides aizsardzības un reģionālās attīstības ministrija” ar vārdiem ”Zemkopības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Aizstāt plāna sadaļas ”12.Civilās aizsardzības sistēmas darbība kara, militāra iebrukuma vai to draudu gadījumā” tabulas ”Civilās aizsardzības operacionālā vadības centra sastāvs” darbības jomai "Enerģētika" atbilstošajā ailē ”Atbildīgā institūcija” vārdus ”Ekonomikas ministrija” ar vārdiem ”Klimata un enerģētikas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Papildināt plāna sadaļas ”12.Civilās aizsardzības sistēmas darbība kara, militāra iebrukuma vai to draudu gadījumā” tabulu ”Civilās aizsardzības operacionālā vadības centra sastāvs” ar jaunu darbības jomu ”Pašvaldību darbības pārraudzība”, attiecīgi nosakot atbildīgo institūciju – ”Vides aizsardzības un reģionālās attīstības ministrija atbilstoši Pašvaldību likumā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Aizstāt plāna 1.pielikuma 18., 22. un 24.punktā vārdus "Ekonomikas ministrija" ar vārdiem "Klimata un enerģētikas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Papildināt plānu ar 1</w:t>
      </w:r>
      <w:r w:rsidR="00000000" w:rsidRPr="00000000" w:rsidDel="00000000">
        <w:rPr>
          <w:vertAlign w:val="superscript"/>
          <w:rtl w:val="0"/>
        </w:rPr>
        <w:t xml:space="preserve">1</w:t>
      </w:r>
      <w:r w:rsidR="00000000" w:rsidRPr="00000000" w:rsidDel="00000000">
        <w:rPr>
          <w:rtl w:val="0"/>
        </w:rPr>
        <w:t xml:space="preserve">.pielikumu ”Vispārējie preventīvie un gatavības pasākumi”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Izteikt plāna 2.pielikumu ”Zemestrīce” jaunā redakcijā (2.pielikums).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Izteikt plāna 3.pielikumu ”Zemes nogruvums” jaunā redakcijā (3.pielikums).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Izteikt plāna 4.pielikumu ”Pali, plūdi un vējuzplūdi” jaunā redakcijā (4.pielikums).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Izteikt plāna 5.pielikumu ”Lietusgāzes, ilgstošas lietavas, pērkona negaiss un krusa, sniegs un putenis, apledojums un slapja sniega nogulums, stiprs sals, karstums, sausums” jaunā redakcijā (5.pielikums).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Izteikt plāna 6.pielikumu ”Vētras (vēja brāzmas), viesuļi, krasas vēja brāzmas” jaunā redakcijā (6.pielikums).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Izteikt plāna 7.pielikumu ”Meža un kūdras purvu ugunsgrēki” jaunā redakcijā (7.pielikums).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Izteikt plāna 8.pielikumu ”Epidēmija, pandēmija” jaunā redakcijā (8.pielikums).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Izteikt plāna 9.pielikumu ”Epizootijas” jaunā redakcijā (9.pielikums).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Izteikt plāna 10.pielikumu ”Epifitotijas” jaunā redakcijā (10.pielikums).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Izteikt plāna 11.pielikumu ”Bīstamo ķīmisko vielu noplūde objektā” jaunā redakcijā (11.pielikums).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Izteikt plāna 12.pielikumu ”Avārija naftas produktu cauruļvada transporta infrastruktūrā” jaunā redakcijā (12.pielikums).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Izteikt plāna 13.pielikumu ”Avārija dabasgāzes apgādes sistēmā” jaunā redakcijā (13.pielikums).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Izteikt plāna 14.pielikumu ”Radiācijas avārijas” jaunā redakcijā (14.pielikums).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Izteikt plāna 15.pielikumu ”Bioloģisko vielu negadījumi” jaunā redakcijā (15.pielikums).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Izteikt plāna 16.pielikumu ”Ugunsgrēki” jaunā redakcijā (16.pielikums).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Izteikt plāna 17.pielikumu ”Avārijas vai negadījumi ostu un jūras hidrotehniskajās inženierbūvēs” jaunā redakcijā (17.pielikums).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Izteikt plāna 18.pielikumu ”Dambju un citu hidrotehnisko būvju pārrāvumi – Daugavas hidroelektrostaciju kaskādes hidrobūve” jaunā redakcijā (18.pielikums).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Izteikt plāna 19.pielikumu ”Pārvades un sadales elektrotīklu bojājumi” jaunā redakcijā (19.pielikums).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Izteikt plāna 20.pielikumu ”Būvju sabrukums” jaunā redakcijā (20.pielikums).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Izteikt plāna 21.pielikumu ”Bīstamo ķīmisko vielu noplūde no kuģiem, kuģa uzskriešana uz sēkļa, kuģu sadursme, pasažieru kuģa katastrofa” jaunā redakcijā (21.pielikums).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Izteikt plāna 22.pielikumu ”Autotransporta avārija” jaunā redakcijā (22.pielikums).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Izteikt plāna 23.pielikumu ”Aviācijas nelaimes gadījums ar gaisa kuģi” jaunā redakcijā (23.pielikums).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Izteikt plāna 24.pielikumu ”Dzelzceļa transporta katastrofa” jaunā redakcijā (24.pielikums).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Izteikt plāna 25.pielikumu ”Sabiedriskās nekārtības, iekšējie nemieri” jaunā redakcijā (25.pielikums).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Izteikt plāna 26.pielikumu ”Terora akti” jaunā redakcijā (26.pielikums).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Aizstāt plāna 27.pielikuma ”Reaģēšanas un seku likvidēšanas darbu vadītāji” tabulas 24.punktā vārdus "VAS “Latvijas autoceļu uzturētājs”" ar vārdiem ”VSIA ”Latvijas Valsts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Papildināt plāna 30.pielikumu ar atsauci uz tabulas 2., 6. un 13.punktu šādā redakcijā: " * - sadarbība nepieciešamības gadījumā atbilstoši Ārlietu ministrijas ieteikumiem (Ārlietu ministrijas 02.03.2022. vēstule Nr.51-4726)".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Papildināt plāna 31.pielikumu ar tā nosaukumu šādā redakcijā: ”Iesaistāmo institūciju apziņošanas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Svītrot plāna 31.pielikumā sadaļu ”Pašvaldību sadarbības teritoriju civilās aizsardzības komisijas apziņošana”.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Izteikt plāna 33.pielikumu ”Katastrofas pārvaldīšanas pasākumi kara, militāra iebrukuma vai to draudu gadījumā” jaunā redakcijā (27.pielikums).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Izteikt plāna 34.pielikumu ”Plānoto civilās aizsardzības un katastrofas pārvaldīšanas mācību apraksts un grafiks” jaunā redakcijā (28.pielikums).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Izteikt plāna 35.pielikumu ”Pasākumu plāns par kontrolētu masveida iedzīvotāju evakuāciju un pārvietošanu militāra iebrukuma, katastrofas vai to draudu gadījumā" jaunā redakcijā (29.pielikums).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Izteikt plāna 38.pielikumu ”Katastrofu pārvaldīšanas pasākumu (preventīvo un gatavības pasākumu) novērtēšana, atbilstoši  ieguldījumu priekšnosacījumiem” jaunā redakcijā (30.pielikums).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22-TA-1420</w:t>
    </w:r>
    <w:r>
      <w:br/>
    </w:r>
    <w:r w:rsidR="00000000" w:rsidRPr="00000000" w:rsidDel="00000000">
      <w:rPr>
        <w:rtl w:val="0"/>
      </w:rPr>
      <w:t xml:space="preserve">Izdrukāts 29.07.2026. 22.36 - 2.0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22-TA-1420</w:t>
    </w:r>
    <w:r>
      <w:br/>
    </w:r>
    <w:r w:rsidR="00000000" w:rsidRPr="00000000" w:rsidDel="00000000">
      <w:rPr>
        <w:rtl w:val="0"/>
      </w:rPr>
      <w:t xml:space="preserve">Izdrukāts 29.07.2026. 22.36 - 2.0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rīkojuma_projekts_p1_22-TA-1420.docx</dc:title>
</cp:coreProperties>
</file>

<file path=docProps/custom.xml><?xml version="1.0" encoding="utf-8"?>
<Properties xmlns="http://schemas.openxmlformats.org/officeDocument/2006/custom-properties" xmlns:vt="http://schemas.openxmlformats.org/officeDocument/2006/docPropsVTypes"/>
</file>