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martā (prot. Nr. 13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"Lienītes"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un </w:t>
      </w:r>
      <w:r w:rsidR="00000000" w:rsidRPr="00000000" w:rsidDel="00000000">
        <w:rPr>
          <w:rtl w:val="0"/>
        </w:rPr>
        <w:t xml:space="preserve">6. panta pirmo daļu</w:t>
      </w:r>
      <w:r w:rsidR="00000000" w:rsidRPr="00000000" w:rsidDel="00000000">
        <w:rPr>
          <w:rtl w:val="0"/>
        </w:rPr>
        <w:t xml:space="preserve"> atļaut Satiksmes ministrijai pirkt nekustamā īpašuma "Lienītes" (nekustamā īpašuma kadastra Nr. 4064 012 0240) daļu – zemes vienību (zemes vienības kadastra apzīmējums 4064 012 0339) 0,0346 ha platībā, zemes vienību (zemes vienības kadastra apzīmējums 4064 012 0340) 0,26 ha platībā, zemes vienību (zemes vienības kadastra apzīmējums 4064 012 0341) 0,11 ha platībā, zemes vienību (zemes vienības kadastra apzīmējums 4064 012 0342) 0,0521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24-TA-319</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24-TA-319</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rīkojuma_projekts_24-TA-319.docx</dc:title>
</cp:coreProperties>
</file>

<file path=docProps/custom.xml><?xml version="1.0" encoding="utf-8"?>
<Properties xmlns="http://schemas.openxmlformats.org/officeDocument/2006/custom-properties" xmlns:vt="http://schemas.openxmlformats.org/officeDocument/2006/docPropsVTypes"/>
</file>