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14. oktobra noteikumos Nr. 631 "Latvijas Republikas iekšējo jūras ūdeņu, teritoriālās jūras un ekskluzīvās ekonomiskās zonas 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24-TA-1285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