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21. februārī (prot. Nr. 10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personas kompetences atzīšanu uzņemšanai profesionālās izglītības programmas vēlākos mācību posmos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Profesionālās izglītības likuma 7. panta 15.</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 punktu un 27. panta desmito daļu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un kārtību, kādā atzīst personas kompetenci uzņemšanai profesionālās izglītības programmas vēlākos mācību posmos, izņemot profesionālās augstākās izglītības programmas un profesionālās pilnveides izglītības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uzsākamas mācības vēlākos posmos profesionālās izglītības programmās, izņemot studiju programmas un profesionālās pilnveides izglītības programmas.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var uzņemt izglītības turpināšanai profesionālās izglītības programmas vēlākos mācību posmos (turpmāk – izglītības turpināšana), lai turpinātu mācības: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pārtraukuma;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citas profesionālās kvalifikācijas ieguves;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ārpus formālās izglītības sistēmas vai profesionālajā pieredzē iegūtās profesionālās kompetences atzīšanas;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pārejot uz profesionālās izglītības iestādi no citas izglītības iestādes;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pārejot uz citu attiecīgās profesionālās izglītības iestādes profesionālās izglītības programmu.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Dokumentu iesniegšana un komisijas izveidošana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kas vēlas tikt uzņemta izglītības turpināšanai, vai personas likumiskais pārstāvis (turpmāk – iesniedzējs) iesniedz akreditētā profesionālās izglītības iestādē, kas īsteno personas izvēlēto profesionālās izglītības programmu, iesniegumu par kompetences atzīšanu izglītības turpināšanai (turpmāk – iesniegums).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Iesniegumā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vārdu, uzvārdu un personas kodu;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dzīvesvietas deklarēto un faktisko adresi, pagaidu adresi (ja attiecināms) un oficiālo elektronisko adresi (ja personai ir aktivizēts oficiālās elektroniskās adreses konts), kā arī tālruņa numuru un e-pasta adresi, ja tāda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iesnieguma iesniegšanas mērķi atbilstoši šo noteikumu </w:t>
      </w:r>
      <w:r w:rsidR="00000000" w:rsidRPr="00000000" w:rsidDel="00000000">
        <w:rPr>
          <w:rtl w:val="0"/>
        </w:rPr>
        <w:t xml:space="preserve">2. punktam</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izglītības programmu, kurā paredzēta izglītības turpināšana;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profesionālo kvalifikāciju, kurā atzīstama iepriekšējā izglītībā vai profesionālajā pieredzē iegūtā kompetence;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iepriekšējā izglītībā vai profesionālajā pieredzē iegūto kompetenci.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Iesniegumam pievieno informāciju vai apliecinātas šādu dokumentu kopijas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iepriekšējās izglītības iestādes izsniegts izglītību un kvalifikāciju apliecinošs dokuments vai izziņa, vai informācija par izglītojamā 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apliecība par moduļa vai moduļu apguvi;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neformālās izglītības vai profesionālās darbības rezultātā iegūtās zināšanas un prasmes apliecinošie dokumenti vai informācija par pašizglītības rezultātā iegūtajām prasmēm;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ārvalstīs sasniegto mācīšanās rezultātu, iegūto zināšanu un prasmju apliecinājums.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minētos dokumentus iesniegumam var nepievienot, ja persona mācības vēlākos mācību posmos vēlas turpināt profesionālās izglītības iestādē, kurā profesionālās izglītības programmu vai tās daļu persona ir apguvusi iepriekš.</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personai nav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dokumentu, iesniegumam pievieno pašvērtējuma anketu par iepriekšējā izglītībā vai profesionālajā pieredzē iegūto kompetenci un tās atbilstību attiecīgajā profesionālās izglītības programmā sasniedzamajiem mācīšanās rezultātiem vai profesionālās kvalifikācijas prasībām. Anketā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kvalifikācijas vai profesionālās kvalifikācijas specializācijas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iepriekšējā izglītībā vai profesionālajā pieredzē iegūto kompetenču atbilstība profesionālās izglītības programmas moduļiem un tajos ietvertajiem sasniedzamajiem mācīšanās rezultātiem;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iepriekšējā izglītībā vai profesionālajā pieredzē iegūto kompetenču atbilstības pamatojums profesionālās izglītības programmas moduļiem un tajos ietvertajiem sasniedzamajiem mācīšanās rezultātiem.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Kompetences atzīšanas nodrošināšanai izglītības iestāde izveido komisiju katrā Latvijas izglītības klasifikācijā noteiktajā izglītības programmu grupā, kurā attiecīgā izglītības iestāde īsteno profesionālās izglītības programmas. Izglītības iestāde var izveidot vienu kopīgu komisiju izglītības tematiskajā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Komisijā iekļauj vismaz trīs izglītības iestādes pedagogus, tai skaitā attiecīgās nozares profesionālās izglītības pedagogu. Komisijā papildus var pieaicināt attiecīgās nozares darba devēja pārstāvi.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Kompetences atzīšanas prasības un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atzītu kompetenci uzņemšanai izglītības turpināšanai, ir šādas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uzrādītie dokumenti satur skaidru, nepārprotamu un pilnīgu informāciju par iegūtajām vispārējām un profesionālajām kompetencēm;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iepriekš iegūtā formālā izglītība atbilst uzņemšanas prasībām attiecīgajā izglītības programmā;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minētajos pārbaudījumos persona ir uzrādījusi attiecīgās izglītības programmas vai tās daļas prasībām atbilstošu kompetenci;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ir veikusi samaksu par kompetences atzīšanu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 ir tiesīga atzīt personas kompetenci uzņemšanai izglītības turpināšanai: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kvalifikāciju ietvarstruktūras tā paša vai zemāka līmeņa profesionālās izglītības programmā;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profesionālās kvalifikācijas ieguves Latvijas kvalifikāciju ietvarstruktūras tā paša līmeņa profesionālās izglītības programmā profesionālās kvalifikācijas specializācijas ieguvei;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ievirzes izglītības programmas vēlākos mācību posmos, ja persona maina izglītības iestādi vai tai ir priekšzināšanas atbilstoši izvēlētajai izglītības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profesionālās kvalifikācijas ieguves Latvijas kvalifikāciju ietvarstruktūras tā paša vai augstāka līmeņa profesionālās izglītības programmā saistītās profesionālās kvalifikācijas ieguvei.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Komisija, izvērtējot personas iepriekšējā izglītībā vai profesionālajā pieredzē iegūto kompetenci, salīdzina iepriekš apgūtos mācību priekšmetus, kursu vai moduļu saturu ar attiecīgās izglītības programmas atbilstošo daļu un norāda, kurus mācību priekšmetus, kursus vai moduļus no iepriekš apgūtajiem var ieskaitīt un kuros kārtojami papildu pārbaudījumi. Moduļus var ieskaitīt, ja saskan sasniedzamie mācīšanās rezultāti. Papildus kārtojamo pārbaudījumu kopapjoms nedrīkst pārsniegt 40 procentus no apgūstamās profesionālās izglītības programmas kopējo mācību priekšmetu, kursu un moduļu skaita. Izvērtējuma gaitu un rezultātus  protokolē.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Komisija pēc personas iepriekšējā izglītībā vai profesionālajā pieredzē iegūtās kompetences izvērtēšanas pieņem vienu no šādiem lēmumiem (izņemot profesionālās ievirzes izglītības programmas):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atzīt personas kompetenci bez pārbaudījumiem, ja ir dokumentārs apliecinājums ar gala vērtējumiem, kas nav zemāki par vidējo apguves līmeni, un ir saturiska atbilstība profesionālās izglītības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pārbaudījumus personas kompetences atzīšanai, ja nav dokumentāra apliecinājuma par gala vērtējumiem;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personas kompetenci, ja kompetences atzīšanai noteiktajā pārbaudījumā ir saņemts zemāks vērtējums par vidējo līmeni;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neatzīt personas kompetenci, ja kompetences atzīšanai noteiktajā pārbaudījumā ir saņemts zemāks vērtējums par vidējo līmeni;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neatzīt personas kompetenci, ja papildus kārtojamo pārbaudījumu kopapjoms pārsniedz 40 procentus no apgūstamās profesionālās izglītības programmas kopējā mācību priekšmetu, kursu un moduļu skaita.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Komisija profesionālās ievirzes izglītības programmā pēc personas iepriekšējā izglītībā vai profesionālajā pieredzē iegūtās kompetences izvērtēšanas pieņem vienu no šādiem lēmumiem: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atzīt personas kompetenci bez pārbaudījumiem, ja ir dokumentārs apliecinājums ar iegūtiem vērtējumiem vai informācija par pašizglītības ceļā iegūtajām prasmēm un ir saturiska atbilstība profesionālās ievirzes izglītības programmai;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personas kompetenci, ja kompetences atzīšanai noteiktajā pārbaudījumā ir saņemts pozitīvs vērtējums atbilstoši profesionālās ievirzes izglītības programmas vērtēšanas kritērijiem;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neatzīt personas kompetenci, ja kompetences atzīšanai noteiktajā pārbaudījumā ir saņemts zemāks vērtējums par  4 (gandrīz viduvēji).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minētajā gadījumā  komisija organizē  pārbaudījumu personas kompetences atzīšanai, piesaistot pārbaudījuma saturam atbilstošu vispārizglītojošo mācību priekšmetu pedagogu, profesionālo kompetenču moduļu vai profesionālo mācību priekšmetu pedagogu un vismaz vienu nozares darba devēja pārstāvi pārbaudījuma vērtēšanai. Izglītības iestāde nosaka praktisko prasmju pārbaudījumu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 pārbaudījuma rezultātam komisija pieņem šo noteikumu </w:t>
      </w:r>
      <w:r w:rsidR="00000000" w:rsidRPr="00000000" w:rsidDel="00000000">
        <w:rPr>
          <w:rtl w:val="0"/>
        </w:rPr>
        <w:t xml:space="preserve">13.3.</w:t>
      </w:r>
      <w:r w:rsidR="00000000" w:rsidRPr="00000000" w:rsidDel="00000000">
        <w:rPr>
          <w:rtl w:val="0"/>
        </w:rPr>
        <w:t xml:space="preserve"> vai </w:t>
      </w:r>
      <w:r w:rsidR="00000000" w:rsidRPr="00000000" w:rsidDel="00000000">
        <w:rPr>
          <w:rtl w:val="0"/>
        </w:rPr>
        <w:t xml:space="preserve">13.4. </w:t>
      </w:r>
      <w:r w:rsidR="00000000" w:rsidRPr="00000000" w:rsidDel="00000000">
        <w:rPr>
          <w:rtl w:val="0"/>
        </w:rPr>
        <w:t xml:space="preserve">apakšpunktā</w:t>
      </w:r>
      <w:r w:rsidR="00000000" w:rsidRPr="00000000" w:rsidDel="00000000">
        <w:rPr>
          <w:rtl w:val="0"/>
        </w:rPr>
        <w:t xml:space="preserve"> minēto lēmumu.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 lēmumu par kompetences atzīšanu vai atteikumu atzīt kompetenci pieņem Administratīvā procesa likumā  noteiktajā termiņā un kārtībā.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Lēmumā par kompetences atzīšanu norāda moduļa vai kursa, vai mācību priekšmeta nosaukumu un ieskaitīto apjomu mācību stundās un vērtējumu vai personas kompetences pārbaudījuma vērtējumu.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Lēmumus par kompetences atzīšanu reģistrē attiecīgās izglītības iestādes reģistrā izglītības iestādes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Komisijas lēmumu var apstrīdēt, iesniedzot iesniegumu attiecīgās izglītības iestādes vadītājam. Izglītības iestādes vadītāja lēmumu var pārsūdzēt tiesā Administratīvā procesa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Personas uzņemšana mācību uzsākšanai vēlākos mācību posmos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Izglītības iestādes vadītājs, pamatojoties uz komisijas lēmumu par personas kompetences atzīšanu, izdod rīkojumu par personas uzņemšanu mācību uzsākšanai vēlākos posmos izglītības turpināšanai noteiktā profesionālās izglītības programmā (turpmāk – rīkojums).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Rīkojumam pievieno komisijas protokolu un individuālo izglītības programmas apguves plānu, ja nepieciešams papildus apgūt mācību priekšmetus vai moduļus, kā arī norāda nepieciešamo pārbaudījumu kārtošanas termiņus.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Personas individuālā izglītības programmas apguves plāna izpildi kontrolē ar izglītības iestādes vadītāja rīkojumu noteikta atbildīgā persona.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Noteikumi stājas spēkā 2023. gada 1.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22-TA-3346</w:t>
    </w:r>
    <w:r>
      <w:br/>
    </w:r>
    <w:r w:rsidR="00000000" w:rsidRPr="00000000" w:rsidDel="00000000">
      <w:rPr>
        <w:rtl w:val="0"/>
      </w:rPr>
      <w:t xml:space="preserve">Izdrukāts 29.07.2026. 21.26 - 1.0.VK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22-TA-3346</w:t>
    </w:r>
    <w:r>
      <w:br/>
    </w:r>
    <w:r w:rsidR="00000000" w:rsidRPr="00000000" w:rsidDel="00000000">
      <w:rPr>
        <w:rtl w:val="0"/>
      </w:rPr>
      <w:t xml:space="preserve">Izdrukāts 29.07.2026. 21.26 - 1.0.VK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noteikumu_projekts_22-TA-3346.docx</dc:title>
</cp:coreProperties>
</file>

<file path=docProps/custom.xml><?xml version="1.0" encoding="utf-8"?>
<Properties xmlns="http://schemas.openxmlformats.org/officeDocument/2006/custom-properties" xmlns:vt="http://schemas.openxmlformats.org/officeDocument/2006/docPropsVTypes"/>
</file>