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884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21. decembrī (prot. Nr. 81 99.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2021. gada 13. aprīļa noteikumos Nr. 242 "Augstas gatavības pašvaldību investīciju projektu pieteikšanas, izskatīšanas un finansējuma piešķiršanas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Covid-19 infekcijas izplatības</w:t>
      </w:r>
      <w:r>
        <w:br/>
      </w:r>
      <w:r w:rsidR="00000000" w:rsidRPr="00000000" w:rsidDel="00000000">
        <w:rPr>
          <w:rStyle w:val="paragraph"/>
          <w:i w:val="1"/>
          <w:rtl w:val="0"/>
        </w:rPr>
        <w:t xml:space="preserve">seku pārvarēšanas likuma</w:t>
      </w:r>
      <w:r w:rsidR="00000000" w:rsidRPr="00000000" w:rsidDel="00000000">
        <w:rPr>
          <w:rStyle w:val="paragraph"/>
          <w:i w:val="1"/>
          <w:rtl w:val="0"/>
        </w:rPr>
        <w:t xml:space="preserve"> 24.</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13. aprīļa noteikumos Nr. 242 "Augstas gatavības pašvaldību investīciju projektu pieteikšanas, izskatīšanas un finansējuma piešķiršanas kārtība" (Latvijas Vēstnesis, 2021, 73., 96., 135., 165.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Pašvaldības, kuras šo noteikumu 3.7. apakšpunktā un 3.</w:t>
      </w:r>
      <w:r w:rsidR="00000000" w:rsidRPr="00000000" w:rsidDel="00000000">
        <w:rPr>
          <w:vertAlign w:val="superscript"/>
          <w:rtl w:val="0"/>
        </w:rPr>
        <w:t xml:space="preserve">1 </w:t>
      </w:r>
      <w:r w:rsidR="00000000" w:rsidRPr="00000000" w:rsidDel="00000000">
        <w:rPr>
          <w:rtl w:val="0"/>
        </w:rPr>
        <w:t xml:space="preserve">9. apakšpunktā norādītajā termiņā nav izmantojušas valsts budžeta finansējumu noteiktajā apmērā, var lūgt Valsts reģionālās attīstības aģentūru, pamatojot objektīvu nepieciešamību, pārskatīt valsts budžeta finansējuma sadalījumu 2021. un 2022. gadā."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T. Plešs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21-TA-1767</w:t>
    </w:r>
    <w:r>
      <w:br/>
    </w:r>
    <w:r w:rsidR="00000000" w:rsidRPr="00000000" w:rsidDel="00000000">
      <w:rPr>
        <w:rtl w:val="0"/>
      </w:rPr>
      <w:t xml:space="preserve">Izdrukāts 29.07.2026. 23.02 - 1.0.VK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21-TA-1767</w:t>
    </w:r>
    <w:r>
      <w:br/>
    </w:r>
    <w:r w:rsidR="00000000" w:rsidRPr="00000000" w:rsidDel="00000000">
      <w:rPr>
        <w:rtl w:val="0"/>
      </w:rPr>
      <w:t xml:space="preserve">Izdrukāts 29.07.2026. 23.02 - 1.0.VK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noteikumu_(grozījumu)_projekts_21-TA-1767.docx</dc:title>
</cp:coreProperties>
</file>

<file path=docProps/custom.xml><?xml version="1.0" encoding="utf-8"?>
<Properties xmlns="http://schemas.openxmlformats.org/officeDocument/2006/custom-properties" xmlns:vt="http://schemas.openxmlformats.org/officeDocument/2006/docPropsVTypes"/>
</file>