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Kredītiestāžu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Kredītiestāžu likumā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2022, 94., 204.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63. panta pirmo daļu ar 27.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"27) Valsts ieņēmumu dienestam – pamatojoties uz rakstveida pieprasījumu, ko akceptējis Valsts ieņēmumu dienesta ģenerāldirektors, viņa vietnieks vai nodokļu administrēšanas struktūrvienības vadītājs vai viņa vietnieks, likumā "Par interešu konflikta novēršanu valsts amatpersonu darbībā" noteikto valsts amatpersonas deklarāciju pārbaužu veikšanai – ziņas par valsts amatpersonas bezskaidras naudas uzkrājumiem, gūtajiem ienākumiem un ienākumu avotu identifikācijas datiem, veiktajiem darījumiem un darījumu pušu identifikācijas datiem, parādsaistībām un aizdevēju identifikācijas datiem, izsniegtajiem aizdevumiem un aizņēmēju identifikācijas datiem, uzkrātajiem līdzekļiem privātajos pensiju fondos vai dzīvības apdrošināšanā (ar līdzekļu uzkrāšanu), piederošajiem finanšu instrumentiem un akcijām, kā arī valsts amatpersonas konta izrakstus par pārbaudāmo valsts amatpersonas deklarācijas periodu, ja valsts amatpersona nesniedz valsts amatpersonas deklarāciju pārbaužu veikšanai nepieciešamo informāciju vai sniegtā informācija nav ticama."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22-TA-1250</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22-TA-1250</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likumprojekts_(grozījumi)_22-TA-1250.docx</dc:title>
</cp:coreProperties>
</file>

<file path=docProps/custom.xml><?xml version="1.0" encoding="utf-8"?>
<Properties xmlns="http://schemas.openxmlformats.org/officeDocument/2006/custom-properties" xmlns:vt="http://schemas.openxmlformats.org/officeDocument/2006/docPropsVTypes"/>
</file>