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2010. gada 9. februāra noteikumos Nr. 119 "Kārtība, kādā Valsts probācijas dienests organizē kriminālsoda – piespiedu darbs – izpildi"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probācijas dienesta likuma</w:t>
      </w:r>
      <w:r w:rsidR="00000000" w:rsidRPr="00000000" w:rsidDel="00000000">
        <w:rPr>
          <w:rStyle w:val="paragraph"/>
          <w:i w:val="1"/>
          <w:rtl w:val="0"/>
        </w:rPr>
        <w:t xml:space="preserve"> 12.pantu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2010. gada 9. februāra noteikumos Nr. 119 "Kārtība, kādā Valsts probācijas dienests organizē kriminālsoda – piespiedu darbs – izpildi" (Latvijas Vēstnesis, 2010, 25. nr.; 2016, 220. nr.; 2017, 188. nr.; 2019, 73. nr.; 2021, 184.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noteikumu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"Kārtība, kādā Valsts probācijas dienests organizē kriminālsoda – sabiedriskais darbs –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Noteikumi nosaka kriminālsoda – sabiedriskais darbs (turpmāk – sabiedriskais darbs) – izpildes organizēšanas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Personas, kurām ar tiesas nolēmumu vai prokurora priekšrakstu par sodu piemērots sabiedriskais darbs (turpmāk – probācijas klients), nodarbina Valsts probācijas dienests (turpmāk – dienests) vai valsts vai pašvaldību iestādes, kapitālsabiedrības, aģentūras, biedrības, nodibinājumi un reliģiskās organizācijas (turpmāk – darba devējs), ar kurām dienests ir noslēdzis līgumu par probācijas klientu nodarbināšanu sabiedriskajā darbā.";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Sabiedriskā darba izpildi dienests organizē atbilstoši darba tiesiskās attiecības regulējošajiem normatīvajiem aktiem, kas nosaka nodarbināšanas aizliegumus un ierobežojumus, pārtraukumus darbā, ciktāl šie noteikumi nenosaka citādi, kā arī atbilstoši darba aizsardzību regulējošajiem normatīvajiem aktiem.";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II 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"II. Sabiedriskā darba izpildes organizēšana";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Sabiedriskā darba izpildi organizē tā dienesta teritoriālās struktūrvienības nodaļa (turpmāk – struktūrvienība), kuras darbības teritorijā atrodas probācijas klienta deklarētā dzīvesvieta.";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Ja probācijas klientam nav deklarētās dzīvesvietas, sabiedriskā darba izpildi nodrošina struktūrvienība, kuras darbības teritorijā atrodas viņa dzīvesvieta.";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5.</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3</w:t>
      </w:r>
      <w:r w:rsidR="00000000" w:rsidRPr="00000000" w:rsidDel="00000000">
        <w:rPr>
          <w:rtl w:val="0"/>
        </w:rPr>
        <w:t xml:space="preserve"> Ja dokumentus paziņo šo noteikumu 5.</w:t>
      </w:r>
      <w:r w:rsidR="00000000" w:rsidRPr="00000000" w:rsidDel="00000000">
        <w:rPr>
          <w:vertAlign w:val="superscript"/>
          <w:rtl w:val="0"/>
        </w:rPr>
        <w:t xml:space="preserve">1</w:t>
      </w:r>
      <w:r w:rsidR="00000000" w:rsidRPr="00000000" w:rsidDel="00000000">
        <w:rPr>
          <w:rtl w:val="0"/>
        </w:rPr>
        <w:t xml:space="preserve">4. un 5.</w:t>
      </w:r>
      <w:r w:rsidR="00000000" w:rsidRPr="00000000" w:rsidDel="00000000">
        <w:rPr>
          <w:vertAlign w:val="superscript"/>
          <w:rtl w:val="0"/>
        </w:rPr>
        <w:t xml:space="preserve">1</w:t>
      </w:r>
      <w:r w:rsidR="00000000" w:rsidRPr="00000000" w:rsidDel="00000000">
        <w:rPr>
          <w:rtl w:val="0"/>
        </w:rPr>
        <w:t xml:space="preserve">5. apakšpunktā minētajos veidos, dienests vienlaikus nodrošina to pieejamību oficiālās elektroniskās adreses kontā, ja probācijas klientam ir aktivizēts oficiālās elektroniskās adreses konts.";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Pamatojoties uz probācijas klienta vai viņa vecāka, vai cita likumiskā pārstāvja (turpmāk – pārstāvis) pamatotu iesniegumu, sabiedriskā darba izpildi var nodrošināt cita struktūrvienība.";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izteikt 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Probācijas klients, kurš ir ieradies struktūrvienībā pieteikties sabiedriskā darba izpildei: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1. uzrāda personu apliecinošu dokumentu;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2. sniedz personas datus apstrādei;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3. norāda korespondences saņemšanas adresi, kā arī citu kontaktinformāciju.";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izteikt 7.</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Kad probācijas klients ieradies pieteikties sabiedriskā darba izpildei, dienesta amatpersona (turpmāk – amatpersona):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1. pārliecinās par probācijas klienta identitāti;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2. iegūst un apstrādā probācijas klienta personas datus;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3.  izskaidro sabiedriskā darba izpildes nosacījumus un kārtību (turpmāk – sabiedriskā darba izpildes nosacījumi) un personīgi izsniedz tos probācijas klientam.";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Probācijas klients ar parakstu apliecina, ka ir iepazinies ar sabiedriskā darba izpildes nosacījumiem un apņemas sabiedriskā darba izpildes laikā saņemt sev adresēto korespondenci norādītajā adresē.";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izteikt 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Ja probācijas klients ir nepilngadīgais, ar sabiedriskā darba izpildes nosacījumiem viņu iepazīstina pārstāvja klātbūtnē.";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izteikt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Amatpersona izvēlas darba devēju, ņemot vērā pašvaldībām nepieciešamos prioritāros darbus, probācijas klienta sodāmību, izglītību, prasmes, veselības stāvokli un vecumu, vienojas par vietu un laiku, kad probācijas klients var ierasties pie darba devēja, un sagatavo norīkojumu par sabiedriskā darba veikšanu pie konkrētā darba devēja (turpmāk – norīkojums). Ja probācijas klients ir nepilngadīgs, norīkojumu sagatavo pārstāvja klātbūtnē. Vienu norīkojuma eksemplāru personīgi izsniedz probācijas klientam, otru pievieno probācijas klienta lietai, trešo izsniedz darba devējam.";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izteikt 10.5.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"10.5. līguma par probācijas klientu nodarbināšanu sabiedriskajā darbā numuru un datumu;"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izteikt 13.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Ja nepilngadīgais probācijas klients pieteikties sabiedriskā darba izpildei ieradies struktūrvienībā bez pārstāvja, dienests turpina organizēt sabiedriskā darba izpildi un probācijas klientam personīgi izsniedz uzaicinājumu ierasties struktūrvienībā amatpersonas norādītajā datumā kopā ar pārstāvi. Amatpersona noskaidro pārstāvja neierašanās iemeslu.";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izteikt 13.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Ja amatpersona konstatē, ka pārstāvis izvairās no ierašanās struktūrvienībā vai nepilngadīgā probācijas klienta ģimenes apstākļi vai bērnu aprūpes iestādes apstākļi nelabvēlīgi ietekmē nepilngadīgo probācijas klientu un traucē sabiedriskā darba izpildi, amatpersona nekavējoties, bet ne vēlāk kā triju darbdienu laikā par to rakstiski informē pašvaldības sociālo dienestu un bāriņtiesu.";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izteikt 13.</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 Ja nepilngadīgais probācijas klients izvairās no sabiedriskā darba izpildes, amatpersona var uzaicināt pārstāvi ierasties uz pārrunām struktūrvienībā.";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izteikt 15.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Pirms sabiedriskā darba izpildes uzsākšanas amatpersona sagatavo darba grafiku, saskaņojot to ar darba devēju un probācijas klientu. Saskaņoto darba grafiku darba devējs un probācijas klients apliecina ar parakstu. Parakstīto darba grafiku paziņo darba devējam, probācijas klientam un pievieno probācijas klienta lietai.";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izteikt 16.8.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"16.8. datumus, kuros probācijas klients veiks sabiedrisko darbu;"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izteikt 16.10.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"16.10. sabiedriskā darba izpildes vietu un adresi;"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izteikt 16.11.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"16.11. plānotās sabiedriskā darba stundas.";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izteikt 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 Ja probācijas klients sabiedrisko darbu veiks ilgāk nekā četras stundas dienā, sagatavojot darba grafiku, paredz pārtraukumu. Pārtraukuma laiku un ilgumu amatpersona nosaka, konsultējoties ar darba devēju un probācijas klientu, taču tas nevar būt īsāks par 15 minūtēm. Pārtraukumu piešķir ne vēlāk kā pēc četrām stundām no darba sākuma. Pārtraukumu neieskaita sabiedriskā darba izpildes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izteikt 23.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Jaunu darba grafiku nesagatavo, ja probācijas klients vai darba devējs dienā, kad saskaņā ar darba grafiku probācijas klientam jāveic sabiedriskais darbs, lūdz mainīt sabiedriskā darba uzsākšanas vai pabeigšanas laiku.";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izteikt 24.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 Sabiedriskā darba izpildes laikā amatpersonai ir tiesības norīkot probācijas klientu pie cita darba devēja saskaņā ar šo noteikumu 9. un 10. punktu, ja tas var veicināt efektīvāku sabiedriskā darba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izteikt 26.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 Ja probācijas klients atbilst sodu izpildi regulējošajos normatīvajos aktos noteiktajiem kritērijiem un vēlas, lai tiktu segti izdevumi par sabiedriskā transporta izmantošanu, kas saistīti ar viņa ierašanos struktūrvienībā un sabiedriskā darba izpildes vietā, viņš iesniedz attiecīgajā struktūrvienībā rakstisku iesniegumu un sabiedriskā transporta izmantošanu apliecinošus dokumentus (piemēram, biļetes):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26.1. ja sabiedriskā darba izpilde ilgst mēnesi vai mazāk, – triju darbdienu laikā pēc sabiedriskā darba izpildes pabeigšanas;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26.2. ja sabiedriskā darba izpilde ilgst ilgāk par mēnesi, – triju darbdienu laikā pēc sabiedriskā darba izpildes pabeigšanas vai reizi mēnesī.";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izteikt III 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"III. Sabiedriskā darba izpildes kontrole";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izteikt 28.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 Amatpersona pārliecinās, vai probācijas klients ir iepazīstināts ar darba aizsardzības un darba kārtības noteikumiem (piedalās probācijas klienta instruktāžā vai pārbauda ierakstu darba devēja darba aizsardzības instruktāžas žurnālā). Probācijas klienta instruēšanas laiku ieskaita sabiedriskā darba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izteikt 29.2.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"29.2. ierodoties sabiedriskā darba izpildes vietā.";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izteikt 29.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Veicot kontroli sabiedriskā darba izpildes vietā, amatpersona sagatavo pārbaudes aktu. Pārbaudes aktā norāda: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1. datumu un laiku, kad veikta kontrole;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2. probācijas klienta vārdu, uzvārdu un kontaktinformāciju;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3. darba devēja nosaukumu un kontaktinformāciju;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4. sabiedriskā darba izpildes vietu un adresi;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5. datumu un laiku, kad probācijas klientam ir jāveic sabiedriskais darbs saskaņā ar darba grafiku;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6. kontrolē konstatētos faktus.";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izteikt 29.</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Pārbaudes aktu paraksta probācijas klients un amatpersona, kura veic kontroli. Ja kontroles laikā konstatēts, ka probācijas klients neatrodas sabiedriskā darba izpildes vietā, pārbaudes aktu paraksta darba devējs un amatpersona, kura veica kontroli.";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izteikt 31.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 Par sabiedriskajā darbā nostrādātām uzskata tikai tās stundas, kuras probācijas klients strādā pie norīkojumā norādītā darba devēja, darba grafikā noteiktajā laikā nepārkāpjot sabiedriskā darba izpildes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izteikt 32.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Uzskata, ka probācijas klients konkrētajā dienā sabiedrisko darbu nav veicis,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32.1. amatpersona darba grafikā noteiktajā laikā ierodas sabiedriskā darba izpildes vietā un konstatē, ka probācijas klients tur neatrodas un amatpersonu iepriekš par to nav informējis;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32.2. darba devējs paziņo amatpersonai, ka probācijas klients atstājis sabiedriskā darba izpildes vietu pēc amatpersonas kontroles sabiedriskā darba izpildes vietā, bet pirms darba laika beigām, iepriekš par to neinformējot amatpersonu.";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izteikt 33.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Pēc attiecīgā darba grafika termiņa beigām amatpersona sagatavo kontroles reģistra veidlapu. Amatpersona un darba devējs kontroles reģistra veidlapā ar parakstu apliecina, ka probācijas klients noteiktajā laikā ir veicis sabiedrisko darbu. Parakstīto kontroles reģistra veidlapu pievieno probācijas klienta lietai un pēc darba devēja lūguma paziņo darba devējam.";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izteikt 34.4.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"34.4. datumu, kad probācijas klientam saskaņā ar sagatavoto darba grafiku un darba grafika grozījumiem bija jāveic sabiedriskais darbs;"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izteikt 34.6.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"34.6. nostrādātās sabiedriskā darba stundas vai atzīmi, ka probācijas klients sabiedrisko darbu nav veicis;"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izteikt 35.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 Sabiedriskā darba izpildes laikā amatpersonai ir tiesības intervēt probācijas klientu, pārstāvi un darba devēju, lai noskaidrotu jautājumus, kas saistīti ar sabiedriskā darba izpildi. Amatpersona sagatavo sarunas aprakstu, ko ar parakstu apliecina intervējamā persona un amatpersona.";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izteikt IV 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"IV. Amatpersonas rīcība, ja probācijas klients nepilda pienākumus vai pārkāpj sabiedriskā darba izpildes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izteikt 36.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 Ja probācijas klients sodu izpildi regulējošajos normatīvajos aktos noteiktajā termiņā neierodas pieteikties sabiedriskā darba izpildei un neinformē par attaisnojošiem neierašanās iemesliem, amatpersona probācijas klientam nosūta uzaicinājumu ierasties dienestā, lai sniegtu paskaidrojumu.";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izteikt 37.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 Ja probācijas klients pārkāpis sabiedriskā darba izpildes nosacījumus, ar kuriem tika iepazīstināts, amatpersona lūdz sniegt paskaidrojumu. Ja probācijas klients nav sasniedzams, amatpersona nosūta uzaicinājumu vai informē probācijas klientu par uzaicinājuma pieejamību e-lietas portālā.";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papildināt ar 38.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Ja probācijas klients noziedzīga nodarījuma izdarīšanas brīdī bija nepilngadīgs un amatpersona konstatē, ka probācijas klients neņem vērā izteikto brīdinājumu un atkārtoti bez attaisnojuma pārkāpj soda izciešanas nosacījumus un kārtību, tā nekavējoties sasauc starpinstitūciju sanāksmi, lai vienotos par darbā ar nepilngadīgo iesaistīto institūciju turpmāko rīcību un lemtu par probācijas klienta atkārtoto brīdināšanu vai iesnieguma iesniegšanu tiesai par sabiedriskā darba aizstāšanu ar probācijas uzraudzību.";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papildināt ar 38.</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w:t>
      </w:r>
      <w:r w:rsidR="00000000" w:rsidRPr="00000000" w:rsidDel="00000000">
        <w:rPr>
          <w:rtl w:val="0"/>
        </w:rPr>
        <w:t xml:space="preserve"> Ja probācijas klients noziedzīga nodarījuma izdarīšanas brīdī bija sasniedzis 18 gadu vecumu un amatpersona konstatē, ka probācijas klients soda izpildes laikā vecumā no 18 līdz 25 gadiem neņem vērā izteikto brīdinājumu un atkārtoti bez attaisnojuma pārkāpj soda izciešanas nosacījumus un kārtību, tā var pieņemt lēmumu atkārtoti brīdināt probācijas klientu vai iesniegt tiesā iesniegumu par sabiedriskā darba aizstāšanu ar īslaicīgu brīvības atņemšanu.";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papildināt ar 38.</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w:t>
      </w:r>
      <w:r w:rsidR="00000000" w:rsidRPr="00000000" w:rsidDel="00000000">
        <w:rPr>
          <w:rtl w:val="0"/>
        </w:rPr>
        <w:t xml:space="preserve"> Lemjot jautājumu par šo noteikumu 38.</w:t>
      </w:r>
      <w:r w:rsidR="00000000" w:rsidRPr="00000000" w:rsidDel="00000000">
        <w:rPr>
          <w:vertAlign w:val="superscript"/>
          <w:rtl w:val="0"/>
        </w:rPr>
        <w:t xml:space="preserve">2</w:t>
      </w:r>
      <w:r w:rsidR="00000000" w:rsidRPr="00000000" w:rsidDel="00000000">
        <w:rPr>
          <w:rtl w:val="0"/>
        </w:rPr>
        <w:t xml:space="preserve">  punktā minētā probācijas klienta atkārtotu brīdināšanu vai iesnieguma par sabiedriskā darba aizstāšanu ar īslaicīgu brīvības atņemšanu iesniegšanu tiesā, amatpersona ņem vērā: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w:t>
      </w:r>
      <w:r w:rsidR="00000000" w:rsidRPr="00000000" w:rsidDel="00000000">
        <w:rPr>
          <w:rtl w:val="0"/>
        </w:rPr>
        <w:t xml:space="preserve">1. kriminālsodu izpildi reglamentējošā likumā paredzēto pienākumu vai soda izciešanas nosacījumu un kārtības nepildīšanas apstākļus;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w:t>
      </w:r>
      <w:r w:rsidR="00000000" w:rsidRPr="00000000" w:rsidDel="00000000">
        <w:rPr>
          <w:rtl w:val="0"/>
        </w:rPr>
        <w:t xml:space="preserve">2. vai iepriekšējais brīdinājums ir veicinājis pozitīvas pārmaiņas;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w:t>
      </w:r>
      <w:r w:rsidR="00000000" w:rsidRPr="00000000" w:rsidDel="00000000">
        <w:rPr>
          <w:rtl w:val="0"/>
        </w:rPr>
        <w:t xml:space="preserve">3. vai probācijas klienta attieksme un uzvedība liecina par vēlmi sadarboties ar dienestu;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w:t>
      </w:r>
      <w:r w:rsidR="00000000" w:rsidRPr="00000000" w:rsidDel="00000000">
        <w:rPr>
          <w:rtl w:val="0"/>
        </w:rPr>
        <w:t xml:space="preserve">4. iepriekš konstatēto kriminālsodu izpildi reglamentējošā likumā paredzēto pienākumu vai soda izciešanas nosacījumu un kārtības nepildīšanas gadījumu raksturu un sistemātiskumu.";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papildināt ar 38.</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w:t>
      </w:r>
      <w:r w:rsidR="00000000" w:rsidRPr="00000000" w:rsidDel="00000000">
        <w:rPr>
          <w:rtl w:val="0"/>
        </w:rPr>
        <w:t xml:space="preserve"> Ja šo noteikumu 38.</w:t>
      </w:r>
      <w:r w:rsidR="00000000" w:rsidRPr="00000000" w:rsidDel="00000000">
        <w:rPr>
          <w:vertAlign w:val="superscript"/>
          <w:rtl w:val="0"/>
        </w:rPr>
        <w:t xml:space="preserve">1</w:t>
      </w:r>
      <w:r w:rsidR="00000000" w:rsidRPr="00000000" w:rsidDel="00000000">
        <w:rPr>
          <w:rtl w:val="0"/>
        </w:rPr>
        <w:t xml:space="preserve"> punktā minētajā gadījumā tiek pieņemts lēmums par iesnieguma iesniegšanu tiesā, minēto iesniegumu sagatavo un nosūta 15 darbdienu laikā pēc starpinstitūciju sanāksmes, kurā tika pieņemts attiecīgais lēmums.";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papildināt ar 38.</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w:t>
      </w:r>
      <w:r w:rsidR="00000000" w:rsidRPr="00000000" w:rsidDel="00000000">
        <w:rPr>
          <w:rtl w:val="0"/>
        </w:rPr>
        <w:t xml:space="preserve"> Ja šo noteikumu 38.</w:t>
      </w:r>
      <w:r w:rsidR="00000000" w:rsidRPr="00000000" w:rsidDel="00000000">
        <w:rPr>
          <w:vertAlign w:val="superscript"/>
          <w:rtl w:val="0"/>
        </w:rPr>
        <w:t xml:space="preserve">2</w:t>
      </w:r>
      <w:r w:rsidR="00000000" w:rsidRPr="00000000" w:rsidDel="00000000">
        <w:rPr>
          <w:rtl w:val="0"/>
        </w:rPr>
        <w:t xml:space="preserve"> punktā minētajā gadījumā tiek pieņemts lēmums par iesnieguma iesniegšanu tiesā, minēto iesniegumu sagatavo un nosūta 15 darbdienu laikā pēc kriminālsoda izpildes reglamentējošā likumā paredzēto pienākumu vai soda izciešanas nosacījumu un kārtības nepildīšanas konstatēšanas.";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izteikt 40.6.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"40.6. ja nepieciešams, – amatpersonu, pie kuras probācijas klientam jāierodas, lai vienotos par turpmāko sabiedriskā darba izpildi, tās kontaktinformāciju, kā arī adresi un laiku, kad probācijas klientam jāierodas.";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izteikt 43.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 Ja probācijas klients pēc brīdinājuma saņemšanas neierodas pieteikties sabiedriskā darba izpildei vai atkārtoti pārkāpj sabiedriskā darba izpildes nosacījumus, ar kuriem tika iepazīstināts, un neinformē par attaisnojošiem iemesliem, amatpersona 15 darbdienu laikā pēc kriminālsoda izpildes reglamentējošā likumā paredzēto pienākumu vai soda izciešanas nosacījumu un kārtības nepildīšanas konstatēšanas sagatavo un nosūta iesniegumu tiesai par sabiedriskā darba aizstāšanu ar īslaicīgu brīvības atņemšanu.";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izteikt 44.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 Iesniegumā par sabiedriskā darba aizstāšanu ar īslaicīgu brīvības atņemšanu vai probācijas uzraudzību norāda: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44.1. krimināllietas numuru;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44.2. tiesas lietvedības numuru;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44.3. probācijas klienta vārdu, uzvārdu, personas kodu vai ziņas, kas palīdz identificēt personu, ja personai Latvijas Republikā nav piešķirts personas kods, un dzīvesvietas adresi;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44.4. tiesas nolēmuma vai prokurora priekšraksta par sodu izpildes gaitas aprakstu;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44.5. struktūrvienību, kura organizē sabiedriskā darba izpildi;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44.6. ārējā normatīvā akta pantu, tā daļu, punktu vai apakšpunktu, saskaņā ar kuru sabiedriskais darbs aizstājams ar īslaicīgu brīvības atņemšanu vai probācijas uzraudzību;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44.7. lūgumu tiesai aizstāt probācijas klientam piemēroto sabiedrisko darbu ar īslaicīgu brīvības atņemšanu vai probācijas uzraudzību;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44.8. nenostrādāto sabiedriskā darba stundu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izteikt V 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"V. Sabiedriskā darba neveikšana";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izteikt 46.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 Ja probācijas klients slimības dēļ nav spējīgs veikt sabiedrisko darbu, probācijas klients vai pārstāvis par to paziņo amatpersonai un amatpersona nekavējoties paziņo darba devējam.";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izteikt 48.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 Ja probācijas klients sabiedrisko darbu nespēj veikt ilgāk kā divas dienas pēc kārtas, viņš vai pārstāvis pēc darbnespējas beigām uzrāda amatpersonai darbnespējas lapu vai izrakstu no stacionāra pacienta vai ambulatorā pacienta medicīniskās kartes, lai attaisnotu kavējumu.";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izteikt 49.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 Ja probācijas klients vai pārstāvis informē, ka slimības dēļ ilgāk kā divas dienas neieradīsies veikt sabiedrisko darbu, amatpersona: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49.1. vienojas ar probācijas klientu par nākamo ierašanās vai sazināšanās datumu. Ja probācijas klients norunātajā datumā neierodas vai nesazinās ar amatpersonu, tad amatpersona nosūta uzaicinājumu vai informē probācijas klientu par uzaicinājuma pieejamību e-lietas portālā;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49.2. informē darba devēju.";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izteikt 50.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 Probācijas klients iesniedz dienestā rakstisku iesniegumu ar lūgumu atļaut uz laiku neveikt sabiedrisko darbu,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50.1. vēlas izbraukt no valsts;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50.2. citu svarīgu iemeslu dēļ nav spējīgs veikt sabiedrisko darbu.";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izteikt 50.</w:t>
      </w:r>
      <w:r w:rsidR="00000000" w:rsidRPr="00000000" w:rsidDel="00000000">
        <w:rPr>
          <w:vertAlign w:val="superscript"/>
          <w:rtl w:val="0"/>
        </w:rPr>
        <w:t xml:space="preserve">1</w:t>
      </w:r>
      <w:r w:rsidR="00000000" w:rsidRPr="00000000" w:rsidDel="00000000">
        <w:rPr>
          <w:rtl w:val="0"/>
        </w:rPr>
        <w:t xml:space="preserve">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1. ar probācijas klientu ir saskaņots darba grafiks un datumos, kuros probācijas klients plāno izbraukt no valsts, sabiedriskais darbs nav jāveic;"</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izteikt 51.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 Šo noteikumu 50. punktā minēto iesniegumu probācijas klients vai pārstāvis iesniedz ne vēlāk kā 15 dienas pirms dienas, no kuras lūdz atļauju uz laiku neveikt sabiedrisko darbu. Iesniegumā norāda: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51.1. lūguma pamatojumu;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51.2. no kura līdz kuram datumam lūdz atļauju neveikt sabiedrisko darbu;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51.3. kontaktinformāciju.";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izteikt 51.</w:t>
      </w:r>
      <w:r w:rsidR="00000000" w:rsidRPr="00000000" w:rsidDel="00000000">
        <w:rPr>
          <w:vertAlign w:val="superscript"/>
          <w:rtl w:val="0"/>
        </w:rPr>
        <w:t xml:space="preserve">2</w:t>
      </w:r>
      <w:r w:rsidR="00000000" w:rsidRPr="00000000" w:rsidDel="00000000">
        <w:rPr>
          <w:rtl w:val="0"/>
        </w:rPr>
        <w:t xml:space="preserve">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2</w:t>
      </w:r>
      <w:r w:rsidR="00000000" w:rsidRPr="00000000" w:rsidDel="00000000">
        <w:rPr>
          <w:rtl w:val="0"/>
        </w:rPr>
        <w:t xml:space="preserve">1. atļaut sabiedrisko darbu uz laiku neveikt;"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izteikt 51.</w:t>
      </w:r>
      <w:r w:rsidR="00000000" w:rsidRPr="00000000" w:rsidDel="00000000">
        <w:rPr>
          <w:vertAlign w:val="superscript"/>
          <w:rtl w:val="0"/>
        </w:rPr>
        <w:t xml:space="preserve">2</w:t>
      </w:r>
      <w:r w:rsidR="00000000" w:rsidRPr="00000000" w:rsidDel="00000000">
        <w:rPr>
          <w:rtl w:val="0"/>
        </w:rPr>
        <w:t xml:space="preserve">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2</w:t>
      </w:r>
      <w:r w:rsidR="00000000" w:rsidRPr="00000000" w:rsidDel="00000000">
        <w:rPr>
          <w:rtl w:val="0"/>
        </w:rPr>
        <w:t xml:space="preserve">2. neatļaut sabiedrisko darbu uz laiku neveikt.";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izteikt 51.</w:t>
      </w:r>
      <w:r w:rsidR="00000000" w:rsidRPr="00000000" w:rsidDel="00000000">
        <w:rPr>
          <w:vertAlign w:val="superscript"/>
          <w:rtl w:val="0"/>
        </w:rPr>
        <w:t xml:space="preserve">5</w:t>
      </w:r>
      <w:r w:rsidR="00000000" w:rsidRPr="00000000" w:rsidDel="00000000">
        <w:rPr>
          <w:rtl w:val="0"/>
        </w:rPr>
        <w:t xml:space="preserve">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5</w:t>
      </w:r>
      <w:r w:rsidR="00000000" w:rsidRPr="00000000" w:rsidDel="00000000">
        <w:rPr>
          <w:rtl w:val="0"/>
        </w:rPr>
        <w:t xml:space="preserve">1. laikposmu, uz kuru tiek dota atļauja neveikt sabiedrisko darbu;"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izteikt 51.</w:t>
      </w:r>
      <w:r w:rsidR="00000000" w:rsidRPr="00000000" w:rsidDel="00000000">
        <w:rPr>
          <w:vertAlign w:val="superscript"/>
          <w:rtl w:val="0"/>
        </w:rPr>
        <w:t xml:space="preserve">5</w:t>
      </w:r>
      <w:r w:rsidR="00000000" w:rsidRPr="00000000" w:rsidDel="00000000">
        <w:rPr>
          <w:rtl w:val="0"/>
        </w:rPr>
        <w:t xml:space="preserve">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5</w:t>
      </w:r>
      <w:r w:rsidR="00000000" w:rsidRPr="00000000" w:rsidDel="00000000">
        <w:rPr>
          <w:rtl w:val="0"/>
        </w:rPr>
        <w:t xml:space="preserve">2. darbības, kas probācijas klientam jāveic sabiedriskā darba izpildes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izteikt 53.</w:t>
      </w:r>
      <w:r w:rsidR="00000000" w:rsidRPr="00000000" w:rsidDel="00000000">
        <w:rPr>
          <w:vertAlign w:val="superscript"/>
          <w:rtl w:val="0"/>
        </w:rPr>
        <w:t xml:space="preserve">1</w:t>
      </w:r>
      <w:r w:rsidR="00000000" w:rsidRPr="00000000" w:rsidDel="00000000">
        <w:rPr>
          <w:rtl w:val="0"/>
        </w:rPr>
        <w:t xml:space="preserve">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1</w:t>
      </w:r>
      <w:r w:rsidR="00000000" w:rsidRPr="00000000" w:rsidDel="00000000">
        <w:rPr>
          <w:rtl w:val="0"/>
        </w:rPr>
        <w:t xml:space="preserve">3. atcelt amatpersonas pieņemto lēmumu un atļaut sabiedrisko darbu uz laiku neveikt;"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izteikt 53.</w:t>
      </w:r>
      <w:r w:rsidR="00000000" w:rsidRPr="00000000" w:rsidDel="00000000">
        <w:rPr>
          <w:vertAlign w:val="superscript"/>
          <w:rtl w:val="0"/>
        </w:rPr>
        <w:t xml:space="preserve">1</w:t>
      </w:r>
      <w:r w:rsidR="00000000" w:rsidRPr="00000000" w:rsidDel="00000000">
        <w:rPr>
          <w:rtl w:val="0"/>
        </w:rPr>
        <w:t xml:space="preserve">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1</w:t>
      </w:r>
      <w:r w:rsidR="00000000" w:rsidRPr="00000000" w:rsidDel="00000000">
        <w:rPr>
          <w:rtl w:val="0"/>
        </w:rPr>
        <w:t xml:space="preserve">4. atcelt amatpersonas pieņemto lēmumu un neatļaut sabiedrisko darbu uz laiku neveikt.";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izteikt 55.5.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"55.5. piemēroto sabiedriskā darba stundu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izteikt 55.6.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"55.6. izpildāmo sabiedriskā darba stundu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izteikt 55.7.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"55.7. nostrādāto sabiedriskā darba stundu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izteikt 56.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 Amatpersona triju darbdienu laikā pēc tam, kad izpildīts tiesas nolēmums vai prokurora priekšraksts par sodu, sagatavo paziņojumu par sabiedriskā darba izpildi un nosūta to tiesai vai prokuratūrai.";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izteikt 57.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 Paziņojumā par sabiedriskā darba izpildi norāda: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57.1. probācijas klienta vārdu, uzvārdu, personas kodu vai ziņas, kas palīdz identificēt personu, ja personai Latvijas Republikā nav piešķirts personas kods;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57.2. krimināllietas numuru;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57.3. tiesas lietvedības numuru;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57.4. tiesas nolēmuma vai prokurora priekšraksta par sodu spēkā stāšanās datumu;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57.5. piemēroto sabiedriskā darba stundu skaitu;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57.6. izpildāmo sabiedriskā darba stundu skaitu;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57.7. nostrādāto sabiedriskā darba stundu skaitu;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57.8. sabiedriskā darba izpildes uzsākšanas datumu;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57.9. sabiedriskā darba izpildes pabeigšanas datumu.";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izteikt VII</w:t>
      </w:r>
      <w:r w:rsidR="00000000" w:rsidRPr="00000000" w:rsidDel="00000000">
        <w:rPr>
          <w:vertAlign w:val="superscript"/>
          <w:rtl w:val="0"/>
        </w:rPr>
        <w:t xml:space="preserve">1</w:t>
      </w:r>
      <w:r w:rsidR="00000000" w:rsidRPr="00000000" w:rsidDel="00000000">
        <w:rPr>
          <w:rtl w:val="0"/>
        </w:rPr>
        <w:t xml:space="preserve">. 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b w:val="1"/>
          <w:vertAlign w:val="superscript"/>
          <w:rtl w:val="0"/>
        </w:rPr>
        <w:t xml:space="preserve">1</w:t>
      </w:r>
      <w:r w:rsidR="00000000" w:rsidRPr="00000000" w:rsidDel="00000000">
        <w:rPr>
          <w:b w:val="1"/>
          <w:rtl w:val="0"/>
        </w:rPr>
        <w:t xml:space="preserve">. Citi ar sabiedriskā darba izpildes organizēšanu saistīti jautājumi";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izteikt 57.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1</w:t>
      </w:r>
      <w:r w:rsidR="00000000" w:rsidRPr="00000000" w:rsidDel="00000000">
        <w:rPr>
          <w:rtl w:val="0"/>
        </w:rPr>
        <w:t xml:space="preserve"> Ja sabiedriskais darbs ir piemērots kopā ar brīvības atņemšanas sodu un persona, kurai piemērots sabiedriskais darbs, tiek atbrīvota no brīvības atņemšanas iestādes pēc pilna brīvības atņemšanas soda termiņa izciešanas, brīvības atņemšanas iestāde informē personu, kurai piemērots sabiedriskais darbs, par to, ka kriminālsodu reglamentējošā likumā noteiktajā termiņā pēc atbrīvošanas no brīvības atņemšanas iestādes tai jāpiesakās struktūrvienībā atbilstoši izvēlētajai dzīvesvietai, lai uzsāktu soda – sabiedriskais darbs – izpildi. Persona, kurai piemērots sabiedriskais darbs, minētās informācijas saņemšanu apliecina ar parakstu paziņojumā par tiesas spriedumā noteiktā soda – sabiedriskais darbs – izpildi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izteikt 57.</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2</w:t>
      </w:r>
      <w:r w:rsidR="00000000" w:rsidRPr="00000000" w:rsidDel="00000000">
        <w:rPr>
          <w:rtl w:val="0"/>
        </w:rPr>
        <w:t xml:space="preserve"> Brīvības atņemšanas iestāde ne vēlāk kā 15 dienas pirms tās personas, kurai piemērots sabiedriskais darbs, atbrīvošanas no brīvības atņemšanas iestādes pēc pilna brīvības atņemšanas soda termiņa izciešanas vai nākamajā darbdienā pēc amnestijas vai apžēlošanas akta saņemšanas, vai nekavējoties, ja personai piespriesta īslaicīga brīvības atņemšana, nosūta struktūrvienībai šo noteikumu 57.</w:t>
      </w:r>
      <w:r w:rsidR="00000000" w:rsidRPr="00000000" w:rsidDel="00000000">
        <w:rPr>
          <w:vertAlign w:val="superscript"/>
          <w:rtl w:val="0"/>
        </w:rPr>
        <w:t xml:space="preserve">1</w:t>
      </w:r>
      <w:r w:rsidR="00000000" w:rsidRPr="00000000" w:rsidDel="00000000">
        <w:rPr>
          <w:rtl w:val="0"/>
        </w:rPr>
        <w:t xml:space="preserve"> punktā minēto paziņojumu, ko parakstījusi persona, kurai piemērots sabiedriskais darbs.";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2022. gada 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21-TA-1221</w:t>
    </w:r>
    <w:r>
      <w:br/>
    </w:r>
    <w:r w:rsidR="00000000" w:rsidRPr="00000000" w:rsidDel="00000000">
      <w:rPr>
        <w:rtl w:val="0"/>
      </w:rPr>
      <w:t xml:space="preserve">Izdrukāts 29.07.2026. 23.19 - 1.0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21-TA-1221</w:t>
    </w:r>
    <w:r>
      <w:br/>
    </w:r>
    <w:r w:rsidR="00000000" w:rsidRPr="00000000" w:rsidDel="00000000">
      <w:rPr>
        <w:rtl w:val="0"/>
      </w:rPr>
      <w:t xml:space="preserve">Izdrukāts 29.07.2026. 23.19 - 1.0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noteikumu_(grozījumu)_projekts_21-TA-1221.docx</dc:title>
</cp:coreProperties>
</file>

<file path=docProps/custom.xml><?xml version="1.0" encoding="utf-8"?>
<Properties xmlns="http://schemas.openxmlformats.org/officeDocument/2006/custom-properties" xmlns:vt="http://schemas.openxmlformats.org/officeDocument/2006/docPropsVTypes"/>
</file>