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vakcinācijas kārtību, obligātās minimālā nodrošinājuma prasības vakcinācijas veikšanai, vakcinācijas informācijas sistēmā iekļaujamo informāciju, tās apjomu, saņemšanas, iekļaušanas un apstrādes kārtību, glabāšanas termiņu, piekļuves nosacījumus, institūcijas, kuras iekļaus, saņems un apstrādās datus vakcinācijas informācijas sistēmā, kā arī kārtību, kādā vakcinācijas informācijas sistēma iegūst informāciju no Nacionālā veselības dienesta informācijas sistēmas un vienotās veselības nozares elektroniskās informācijas sistēmas, to apstrādā un glabā.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vakcinācijas iestādes, ja tiek nodrošinātas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minētās prasības, kā arī tiek nodrošināta iespēja organizēt vakcinējamo personu plūsmu un personas novērošanu pēc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Vakcināciju pret Covid-19 un valsts apmaksāto vakcināciju pret sezonālo gripu veic vakcinācijas iestādes, kuras ar Nacionālo veselības dienestu ir noslēgušas līgumu par minēto vakcinācijas pakalpojumu sniegšanu (izņemot tās ārstniecības iestādes, kas nodrošina tikai savā ārstniecības iestādē strādājošo ārstniecības personu un ārstniecības atbalsta personu vakcināciju), kā arī to var veikt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(zaudējis spēku ar 01.01.2027., sk. 76.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 MK 09.01.2024.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vakcīnas lietošana ir rekomendēta attiecīgajā vecumā. Nevakcinētu personu vecumā līdz 25 gadiem (ieskaitot) vakcinācija tiek veikta vai tiek uzsākta saskaņā ar šo noteikumu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minētajiem nosacījumiem. Valsts apmaksāts pamatvakcinācijas kurss tiek pabeigts arī tad, ja vakcinējamās personas vecums pārsniedz šajos noteikumos norādīto vecumu, kurā tiek nodrošināta valsts apmaksāta vakcinācija.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līdzekļiem apmaksātu vakcināciju pret masalām, masaliņām, epidēmisko parotītu, B hepatītu un vējbakām vakcinācijas iestādes nodrošina nevakcinētām personām vecumā līdz 25 gadiem (ieskaitot).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valsts budžeta līdzekļiem apmaksātu vakcināciju pret cilvēka papilomas vīrusa infekciju vakcinācijas iestādes atbilstoši pieejamajam vakcīnu apjomam nodrošina paaugstinātam riskam pakļautām grupām un nevakcinētām personām vecumā līdz 25 gadiem (ieskaitot). Minētā valsts apmaksātā vakcinācija tiek nodrošināta šādā prioritārā secībā – paaugstinātam riskam pakļautām grupām, 25 gadus vecām nevakcinētām personām, nevakcinētām personām vecumā no 18 līdz 24 gadiem (ieskaitot). Ja pēc paaugstinātam riskam pakļauto grupu vakcinācijas pret cilvēka papilomas vīrusa infekciju ir izveidojies valsts apmaksāto vakcīnu atlikums, vakcinācijas iestāde ir tiesīga pieņemt lēmumu par nevakcinētu 25 gadus vecu personu vakcināciju un tai sekojošu nevakcinētu personu vecumā no 18 līdz 24 gadiem (ieskaitot) vakcināciju. Minētās valsts apmaksātās vakcinācijas secība atbilstoši prioritātēm un paaugstinātam riskam pakļauto grupu saraksts tiek publicēts Slimību profilakses un kontroles centra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Katru gadu līdz 1. novembrim Slimību profilakses un kontroles centrs izvērtē vakcīnu pret cilvēka papilomas vīrusa infekciju izlietojumu un Nacionālais veselības dienests apzina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 pieejamos finanšu līdzekļus. Pamatojoties uz abu iestāžu apkopotajiem datiem, Slimību profilakses un kontroles centrs katru gadu līdz 30. decembrim informē vakcinācijas iestādes par tām nākamajā gadā pieejamo vakcīnu pret cilvēka papilomas vīrusa infekciju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vakcīnu un vakcinācijas piederumu iegādi, uzglabāšanas, loģistikas un, ja nepieciešams, utilizācijas pakalpojumu nodrošināšanu tām vakcīnām, kas ir valsts īpašumā un atrodas zāļu lieltirgotavās,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likumiskais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papildu vakcīnu iegādi Veselības ministrijai budžetā iedalīto līdzekļu ietvaros, kā arī papildu organizatoriskās kārtības noteikšanu ārstniecības iestādēm atsevišķu iedzīvotāju grupu vakcinācijas veikšanai, lai mazinātu infekcijas slimības izplatības draudus sabiedrībā.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rekomendācijām, kas tiek publicētas Slimību profilakses un kontroles centra tīmekļvietnē, ir pieļaujama vakcīnu mērķtiecīga ārpusmarķējuma lietošana.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organizēšana un uzskaite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vienoto  veselības nozares elektronisko informācijas sistēmu vienotajā veselības nozares elektroniskajā informācijas sistēmā vai ar tās starpniecību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vakcinācijas – faktu par veikto vakcināciju;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tuberkulīna testa – informāciju par veikto tuberkulīna testu, ja tāds tiek veikts pirms vakcinācijas pret tuberkulozi;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imunitātes pārbaudi, ja tāda tiek veikta pirms vakcinācijas;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mēnesi līdz piecpadsmitajam datumam – par vakcīnu un vakcinācijai nepieciešamo piederumu pasūtījumu, norādot vakcīnu un vakcinācijai nepieciešamo piederumu veidu un devu vai vienību skaitu. Informācija par vakcīnu pret sezonālo gripu pasūtījumu un piegāžu intervāliem ir pieejama Slimību profilakses un kontroles centra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vakcīnu pieprasījumu ārpus kārtējā pasūtījuma, norādot vakcīnu un vakcinācijai nepieciešamo piederumu veidu un devu vai vienību skaitu. Vienotās veselības nozares elektroniskās informācijas sistēmas vai vakcīnu un vakcinācijas piederumu pārvaldības informācijas sistēmas darbības traucējumu gadījumā vakcīnu pieprasījumu ārpus kārtējā pasūtījuma veic elektroniski uz Slimību profilakses un kontroles centra tīmekļvietnē publicēto elektroniskā pasta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konstatētas par valsts budžeta līdzekļiem iegādātas lietošanai nederīgas vakcīnas, – informāciju par vakcīnu norakstīšanu vai atdošanu atpakaļ lieltirgotavai, norādot iestādes kodu, nosaukumu, filiāli, preparāta nosaukumu, sērijas numuru, derīguma termiņu, norakstīšanas vai atdošanas atpakaļ iemeslu un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mēnesī, izmantojot vienotās veselības nozares elektroniskās informācijas sistēmas funkcionalitāti, pārbauda visu vakcīnu derīguma termiņus, aktualizē datus par vakcīnu krājumiem un to atbilstību faktiskajai situācijai vakcinācijas iestādē un datu neatbilstības gadījumā veic šo noteikumu </w:t>
      </w:r>
      <w:r w:rsidR="00000000" w:rsidRPr="00000000" w:rsidDel="00000000">
        <w:rPr>
          <w:rtl w:val="0"/>
        </w:rPr>
        <w:t xml:space="preserve">10.2.1.</w:t>
      </w:r>
      <w:r w:rsidR="00000000" w:rsidRPr="00000000" w:rsidDel="00000000">
        <w:rPr>
          <w:rtl w:val="0"/>
        </w:rPr>
        <w:t xml:space="preserve"> un </w:t>
      </w:r>
      <w:r w:rsidR="00000000" w:rsidRPr="00000000" w:rsidDel="00000000">
        <w:rPr>
          <w:rtl w:val="0"/>
        </w:rPr>
        <w:t xml:space="preserve">10.2.6.</w:t>
      </w:r>
      <w:r w:rsidR="00000000" w:rsidRPr="00000000" w:rsidDel="00000000">
        <w:rPr>
          <w:rtl w:val="0"/>
        </w:rPr>
        <w:t xml:space="preserve">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valsts budžeta līdzekļiem iepirkto vakcīnu pasūtījumu un sadali vakcinācijas iestādēm, kā arī to izlietojumu un racionālu krājumu pārraudzību, atbalstot vakcīnu pieejamības nepārtrauktību un racionālu vakcīnu izlietojumu, veic, izmantojot vakcīnu un vakcinācijas piederumu pārvaldības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Vakcīnu un vakcinācijas piederumu pārvaldības informācijas sistēmas pārzinis ir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šajos noteikumos noteiktajai kārtībai un iestāžu kompetencei Nacionālais veselības dienests, Slimību profilakses un kontroles centrs un Zāļu valsts aģentūra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tai skaitā par vakcīnu norakstīšanu.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Vakcīnu un vakcinācijas piederumu pārvaldības informācijas sistēma saņem datus no šādām informācijas 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ārstniecības iestāžu reģistra – vakcinācijas iestādes nosaukumu, kodu, filiāles kodu, adresi (tai skaitā filiāles adresi), kontaktinformāciju;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vienotās veselības nozares elektroniskās informācijas sistēmas – vakcinācijas iestāžu vakcīnu pasūtījumus (vakcīnu un vakcinācijai nepieciešamo piederumu veidu un devu vai vienību skaitu) un apkopotus datus par personām veiktajām vakcinācijām un izmantotajām vakcīnām.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zāļu lieltirgotavu informācijas sistēmām – par valsts apmaksātajām vakcīnām un vakcinācijas piederumiem, ietverot zāļu reģistrācijas numuru (kods), vakcīnu oriģinālnosaukumu (produkts), sērijas numuru, sērijas derīguma termiņu, vakcīnas derīguma termiņu pēc atsaldēšanas, devu skaitu (apjoms), pasūtījuma informācijas saņemšanu, apstiprināšanu, labošanu un informāciju par piegādi.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Visi paziņojumi un informācija, kas atspoguļota vienotajā veselības nozares elektroniskajā informācijas sistēmā vai nosūtīta, izmantojot vienoto veselības nozares elektronisko informācijas sistēmu, uzskatāma par saistošu ikvienam sistēmas lietotājam un ir pielīdzināma papīra dokumenta formā noformētai  izsniegtai informācijai, izziņai vai apliecinājumam.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Slimību profilakses un kontroles centrs izvērtē vakcīnu izlietojumu un sadarbībā ar Nacionālo veselības dienestu veic darbības, lai veicinātu epidemioloģiskajai situācijai atbilstošu iedzīvotāju vai riska grupu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 iedzīvotāju vakcinācijas un saslimstības rādītājus par slimībām, pret kurām tiek nodrošināta vakcinācija, un vakcīnu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šo noteikumu </w:t>
      </w:r>
      <w:r w:rsidR="00000000" w:rsidRPr="00000000" w:rsidDel="00000000">
        <w:rPr>
          <w:rtl w:val="0"/>
        </w:rPr>
        <w:t xml:space="preserve">10.2.4.</w:t>
      </w:r>
      <w:r w:rsidR="00000000" w:rsidRPr="00000000" w:rsidDel="00000000">
        <w:rPr>
          <w:rtl w:val="0"/>
        </w:rPr>
        <w:t xml:space="preserve"> apakšpunktā</w:t>
      </w:r>
      <w:r w:rsidR="00000000" w:rsidRPr="00000000" w:rsidDel="00000000">
        <w:rPr>
          <w:rtl w:val="0"/>
        </w:rPr>
        <w:t xml:space="preserve"> minētos datus par vakcinācijas iestāžu vakcīnu pasūtījumiem, ja nepieciešams, veic korekcijas vakcīnu un vakcinācijas piederumu pārvaldības informācijas sistēmā un, izmantojot vakcīnu un vakcinācijas piederumu pārvaldības informācijas sistēmu, veic kopējo vakcīnu un vakcinācijas piederumu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un kura nodrošina vakcīnu un vakcinācijas piederumu piegādi vakcinācijas iestādēm šajos noteikumos noteiktajā kārtībā, kā arī, ja nepieciešams, pieņem un apstrādā vakcinācijas iestāžu iesniegtos vakcīnu pasūtījumus ārpus kārtējā pasūtījuma, ja ir nepieciešams pasūtīt vitāli svarīgas vakcīnas, ārstniecības iestādē neplānoti pieaudzis vakcinējamo personu skaits vai no jauna reģistrēta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vakcinācijas procesu un, ja nepieciešams, ierosina, plāno un organizē pasākumus vakcinācijas aptveres uzlabošanai noteiktās iedzīvotāju mērķa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 kopējo nepieciešamo valsts apmaksāto vakcīnu un vakcinācijas piederumu daudzumu vakcinācijas nodrošināšanai, ņemot vērā demogrāfiskos datus, vakcīnu devu skaitu, vakcinācijas aptveri, vidējo vakcīnu patēriņu un informāciju par vakcīnu norakstīšanu, kā arī citus datus, kas saistīti ar iedzīvotāju vakcināciju un saslimstības rādītājiem, un informē par minēto plānu Veselības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apstrādā un nodrošina pieejamību datiem par valsts budžeta līdzekļiem iegādāto vakcīnu un vakcinācijas piederumu pasūtījumiem, faktisko vakcīnu un vakcinācijas piederumu izlietojumu, atlikumiem un norakstīšanu vakcinācijas iestādēs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apstrādā un nodrošina sabiedrībai pieejamību datiem par vakcinācijas aptveres rādītājiem dažādās iedzīvotāju grupās, Latvijas statistiskajos reģionos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metodisko atbalstu vakcinācijas pakalpojumu sniedzējiem, izplatot informāciju par jaunākajiem zinātniskajiem pierādījumiem vakcinācijas jomā, Imunizācijas valsts padomes sniegtajām rekomendācijām un citām aktualitātēm vakcinācijas jomā, kā arī veic vakcinācijas pakalpojumu sniedzēju apmācību par vakcinācijas plānošanu, pasūtījumu veikšanu, vakcīnu uzglabāšanu un norakstīšanu, drošu vakcināciju, iedzīvotāju motivēšanu vakcinēties un datu ievadi vienotajā veselības nozares elektroniskajā informācijas sistēmā, kā arī citiem ar vakcināciju saistītiem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 MK 09.01.2024. noteikumiem Nr. 20; MK 26.11.2024. noteikumiem Nr. 739)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veiktu vakcināciju pret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 Nacionālais veselības dienests nodrošina vakcīnu, vakcinācijas piederumu, uzglabāšanas, loģistikas un, ja nepieciešams, utilizācijas pakalpojumu iegādi tām vakcīnām, kas ir valsts īpašumā un atrodas zāļu lieltirgotavās, ar kurām Nacionālais veselības dienests ir noslēdzis līgumu publisko iepirkumu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nodrošina vakcīnu uzglabāšanu un to piegādi vakcinācijas iestādēm saskaņā ar Slimību profilakses un kontroles centra sniegtajiem vakcīnu pasūtījumu datiem līdz attiecīgā mēneša pēdējam datumam. Vakcīnu piegādi ārpus kārtējā pasūtījuma saskaņā ar Slimību profilakses un kontroles centra sniegtajiem datiem un atbilstoši piegādes līguma nosacījumiem zāļu lieltirgotava nodrošina piecu darbdienu laikā. Vitāli svarīgas un epidemioloģiski nozīmīgas vakcīnas (piemēram, vakcīna pret trakumsērgu, difteriju, stingumkrampjiem, poliomielītu, B hepatītu, tuberkulozi, masalām, masaliņām, epidēmisko parotītu), kuru piegāde saskaņā ar Slimību profilakses un kontroles centra sniegtajiem datiem un atbilstoši līguma nosacījumiem jānodrošina ārpus kārtējā pasūtījuma, zāļu lieltirgotava piegādā 24 stundu laikā no Slimību profilakses un kontroles centra pasūtījuma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 slēgt glabājuma līgumus ar komersantiem un ārstniecības iestādēm par vakcīnu uzglabāšanu, ja ir īpaši vakcīnu uzglabāšanas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vakcinācijas procesa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 (atbilstoši šoka vadības algoritmam);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 maisi bīstamo atkritumu (piemēram, individuālo aizsardzības līdzekļu)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individuālie aizsardzības līdzekļi nepieciešamajā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 kas grozīta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piegādātas atbilstoši normatīvajiem aktiem par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Slimību profilakses un kontroles centrs, konstatējot vakcinācijas iestādē pārmērīgu no valsts pamatbudžeta finansēto pretgripas vakcīnu uzkrājumu, sniedz norādi vakcinācijas iestādei nodot pretgripas vakcīnas izmantošanai citā vakcinācijas iestādē, kurā ir izveidojies pretgripas vakcīnu iztrūkums, ja vakcīnas nodošanas un saņemšanas laikā ir iespējams ievērot normatīvos aktus par zāļu iegādes, uzglabāšanas, izlietošanas, uzskaites un iznīcināšanas kārtību ārstniecības iestādēs un sociālās aprūpes institūcijās. Slimību profilakses un kontroles centrs fiksē pretgripas vakcīnu nodošanas un saņemšanas faktu vakcīnu un vakcinācijas piederumu pārvaldības informācijas sistēmā. Vakcinācijas iestādei ir atļauts nodot pretgripas vakcīnas izmantošanai citā vakcinācijas iestādē pēc savas iniciatīvas, saskaņojot šo darbību ar Slimību profilakses un kontroles centru, kas fiksē pretgripas vakcīnu nodošanas un saņemšanas faktu vakcīnu un vakcinācijas piederumu pārvaldības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likumisko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relatīva kontrindikācija vai nepieciešams ievērot piesardzību citu iemeslu dēļ, attiecīgā persona vai viņas likumiskais pārstāvis tiek informēts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 un pretepidēmiskā režīma prasību ievērošanu, par vakcīnas pareizu sagatavošanu un ievadīšanu atbilstoši vakcīnas lietošanas instrukcijai, kā arī par vakcinējamo personu plūsmas organizēšanu un vakcinējamās personas novērošanu pēcvakcinācijas periodā, lai sniegtu neatliekamo medicīnisko palīdzību iespējamas anafilakses attīstības gadījumā, vai konsultācijas sniegšanu, ja vakcinētajai personai ir konstatēts nevēlams notikums pēc vakcinācijas, tai skaitā iespējama vakcinācijas izraisīta komplikācija jeb blakusparādība;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pacientam saskaņā ar vakcinācijas kalendāru veiktu visas nepieciešamās un atbilstoši veselības stāvoklim iespējamās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racionālu vakcīnu pasūtīšanu un izlietošanu un savlaicīgu vakcīnu ievades faktu reģistrāciju vienotajā veselības nozares elektroniskajā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Pēc personas pieprasījuma informācija par veikto vakcināciju var tikt dokumentēta personas īpašumā esošajā potēšanas pasē.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kas pieder pie riska grupām, vakcinēties pret noteiktu infekcijas slimību atbilstoši Slimību profilakses un kontroles centra tīmekļvietnē publicētajām rekomendācijām, individuālajam riskam vai medicīniskajām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vai pacienta likumiskais pārstāvis atsakās no vakcinācijas, ārstniecības personas pienākums ir izskaidrot minētajai personai attiecīgā profilakses pasākuma nozīmi individuālās un sabiedrības veselības aizsardzībā. Ja vakcinējamā persona vai pacienta likumiskais pārstāvis nemaina lēmumu par atteikšanos no vakcinācijas, ārstniecības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klātienes vizītes laikā atbilstoši šo noteikumu </w:t>
      </w:r>
      <w:r w:rsidR="00000000" w:rsidRPr="00000000" w:rsidDel="00000000">
        <w:rPr>
          <w:rtl w:val="0"/>
        </w:rPr>
        <w:t xml:space="preserve">9.</w:t>
      </w:r>
      <w:r w:rsidR="00000000" w:rsidRPr="00000000" w:rsidDel="00000000">
        <w:rPr>
          <w:rtl w:val="0"/>
        </w:rPr>
        <w:t xml:space="preserve"> pielikumam rakstiski noformē informēto atteikumu no vakcinācijas. Aizpildīto atteikuma veidlapu paraksta vakcinējamā persona vai pacienta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neraugoties uz personas vai pacienta likumiskā pārstāvja rakstiski noformēto informēto atteikumu no vakcinācijas, ārstniecības persona turpina sniegt personai vai viņas likumiskajam pārstāvim informāciju par vakcīnu drošību un vakcinācijas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tai skaitā pašnodarbinātās personas, kuras sniedz manikīra un pedikīra pakalpojumus, kā arī saistītas ar tetovēšanas un ādas caurduršanas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 un Covid-19</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vakcinācijas iestādes atbilstoši pieejamajam pretgripas vakcīnu apjomam veic no valsts budžeta līdzekļiem apmaksātu vakcināciju pret sezonālo gripu personām atbilstoši Slimību profilakses un kontroles centra tīmekļvietnē publicētajam veselības riska grupu sarakstam.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vienotajā veselības nozares elektroniskajā informācijas sistēmā reģistrētajiem vakcīnu ievades faktiem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norisi un vakcīnas atlikuma apjomu un, ja Slimību profilakses un kontroles centrs secina, ka ir izveidojies pārmērīgs no valsts pamatbudžeta finansēto vakcīnu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novembra (precīzu datumu nosaka Slimību profilakses un kontroles centrs)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decembra (precīzu datumu nosaka Slimību profilakses un kontroles centrs)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personas, tai skaitā ģimenes ārsti, atbilstoši vakcinācijai nepieciešamajam devu skaitam vakcināciju pret Covid-19 rekomendē šādiem to aprūpē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kas vecākas par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hroniskām slimībām atbilstoši Slimību profilakses un kontroles centra tīmekļvietnē publicētajā Covid-19 vakcinācijas rokasgrāmatā noteiktajam hronisko slimību sarakstam;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institūciju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iestādes pienākums ir organizēt ārstniecības iestādē strādājošo ārstniecības personu un to ārstniecības atbalsta personu vakcināciju pret sezonālo gripu un Covid-19, kas nonāk saskarē ar pacientiem.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pienākums ir organizēt institūcijas klientu un darbinieku vakcināciju pret sezonālo gripu un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Vakcīnu pret Covid-19 savā dzīvesvietā drīkst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smagiem neatgriezeniskiem funkcionāliem traucējumiem, kuru dēļ personai ir ierobežota iespēja atstāt savu dzīvesvietu;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ir vecāka par 80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vecāka par 70 gadiem un kurai medicīnisku iemeslu dēļ ir ierobežota iespēja atstāt savu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personu vakcināciju dzīvesvietā organizē personas ģimenes ārsts atbilstoši Nacionālā veselības dienesta tīmekļvietnē publicētajai kārtībai par vakcinācijas organizēšanu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Nacionālais veselības dienests nodrošina personām iespēju pieteikties vakcinācijai pret Covid-19 un/vai vakcinācijai pret sezonālo gripu tiešsaistē, izmantojot vakcinācijas informācijas sistēmu (Vienotais vakcinācijas tīkls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vakcinējamo personu – vārds (vārdi), uzvārds, personas kods (identifikācijas numurs), vēlamā vakcinēšanās ģeogrāfiskā vieta, kontaktinformācija (tālrunis un/vai elektroniskā pasta adrese), faktiskā dzīvesvietas adrese (ja nepieciešama izbraukuma vakcinācija), personas veselības dati (vakcinācija pret Covid-19, laboratoriski apstiprināta SARS-CoV-2 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vakcinējamās personas piederību riska grupai, kam nepieciešama vakcinācija (personas vecums, nodarbošanās, hroniskas slimības diagnoze);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personas izteiktu vēlmi vakcinēties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pierakstu vakcinācijai pret Covid-19 un/vai vakcinācijai pret sezonālo gripu (laiks, vakcinācijas veikšanas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punktā</w:t>
      </w:r>
      <w:r w:rsidR="00000000" w:rsidRPr="00000000" w:rsidDel="00000000">
        <w:rPr>
          <w:rtl w:val="0"/>
        </w:rPr>
        <w:t xml:space="preserve"> minētos datus vakcinācijas informācijas sistēmā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no tā pārziņā esošajām informācijas sistēmām un sabiedrības ar ierobežotu atbildību "Latvijas Digitālās veselības centrs" pārziņā esošās vienotās veselības nozares elektroniskās informācijas sistēmas vai saņemot pieteikumu vakcinācijai pret Covid-19 un/vai vakcinācijai pret sezonālo gripu (pa tālruni vai klientu apkalpošanas centrā);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un/vai vakcināciju pret sezonālo gripu, izmantojot vakcinācijas informācijas sistēmas portālu manavakcina.lv;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vakcinācijas iestādē, lai pieteiktos vakcinācijai pret Covid-19 un/vai vakcinācijai pret sezonālo gripu, – izmantojot ārstniecības iestādes informācijas sistēmu, kas integrēta ar vakcinācijas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lai reģistrētu vai atsauktu vakcinācijas pieteikumu, kā arī lai identificētu personas, kurām ir nepieciešama valsts apmaksāta vakcinācija pret Covid-19 un/vai vakcinācija pret sezonālo gripu, un lai veidotu vakcinējamo personu sarakstu nodošanai vakcinācijas iestādēm, kuras veiks vakcināciju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iestāde, kura veic vakcināciju pret Covid-19 un/vai sezonālo gripu, izmantojot vakcinācijas informācijas sistēmas saskarnes, lai reģistrētu vai atsauktu vakcinācijas pieteikumu, kas saņemts pa telefonu, kā arī lai organizētu vakcināciju vai informētu vakcinējamo personu par izmaiņām vakcinācijas pierakstā.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Nacionālajam veselības dienestam ir tiesības 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minētos datus salīdzināt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"Latvijas Digitālās veselības centrs" pārziņā esošo vienoto veselības nozares elektronisko informācijas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pārziņā esošo ar noteiktām slimībām slimojošo pacientu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vakcinācijas informācijas sistēmā tiek apstrādāti dati par personas vecumu, hroniskām slimībām, iepriekšējo vakcināciju pret Covid-19 vai laboratoriski apstiprinātu SARS-CoV-2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10 darbdienu laikā pēc vakcinācijas pieteikuma beigu termiņa vakcinācijas informācijas sistēmā iekļautie dati tiek dzēsti.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tiesības veikt vakcināciju atbilstoši noteiktajām kompetencēm,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 MK 09.01.2024. noteikumiem Nr. 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attiecīgā iestāde nekavējoties informē Slimību profilakses un kontroles centru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02.05.2023. noteikumu Nr. 218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minētās informācijas sniegšanu vienotajā veselības nozares elektroniskajā informācijas sistēmā vai ar vienotās veselības nozares elektroniskās informācijas sistēmas starpniecību visas ārstniecības iestādes, kas veic vakcināciju ar vakcīnām, kas iepirktas par valsts budžeta līdzekļiem, nodrošina ar 2024. gada 1. janvāri. Vienotajā veselības nozares elektroniskajā informācijas sistēmā vai ar vienotās veselības nozares elektroniskās informācijas sistēmas starpniecību obligāti ievadāma informācija par visām ārstniecības iestādēs veiktajām vakcinācijām, kas nav apmaksātas no valsts budžeta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26.11.2024. noteikumiem Nr. 739)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2024. gada 31. janvārim ģimenes ārsti iesniedz Slimību profilakses un kontroles centram pārskatu par 2023. gadā vakcinētajām personām katrā ģimenes ārsta praksē atsevišķi, aizpildot atbilstoši vakcinācijas kalendāram vakcinēto personu pārskata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ir spēkā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apakšpunkt</w:t>
      </w:r>
      <w:r w:rsidR="00000000" w:rsidRPr="00000000" w:rsidDel="00000000">
        <w:rPr>
          <w:rtl w:val="0"/>
        </w:rPr>
        <w:t xml:space="preserve">s ir spēkā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Vakcināciju pret cilvēka papilomas vīrusa infekciju 12 līdz 17 gadus (ieskaitot) veciem zēniem un vakcināciju pret garo klepu 14 gadus veciem bērniem un grūtniecēm no 2024. gada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Nacionālais veselības dienests informē Slimību profilakses un kontroles centru par 2025. gadā pieejamo vakcīnu pret cilvēka papilomas vīrusa infekciju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 un Slimību profilakses un kontroles centrs mēneša laikā pēc šo noteikumu stāšanās spēkā informē vakcinācijas iestādes par tām 2025. gadā pieejamo vakcīnu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24-TA-3218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24-TA-3218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noteikumu_konsolidētā_versija_24-TA-3218.docx</dc:title>
</cp:coreProperties>
</file>

<file path=docProps/custom.xml><?xml version="1.0" encoding="utf-8"?>
<Properties xmlns="http://schemas.openxmlformats.org/officeDocument/2006/custom-properties" xmlns:vt="http://schemas.openxmlformats.org/officeDocument/2006/docPropsVTypes"/>
</file>