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106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8. februārī (prot. Nr. 6 19.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2016. gada 20. decembra noteikumos Nr. 834 "Tiesu ekspertu sertifikācijas un resertifikācijas kārtība"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Tiesu ekspertu likuma</w:t>
      </w:r>
      <w:r w:rsidR="00000000" w:rsidRPr="00000000" w:rsidDel="00000000">
        <w:rPr>
          <w:rStyle w:val="paragraph"/>
          <w:i w:val="1"/>
          <w:rtl w:val="0"/>
        </w:rPr>
        <w:t xml:space="preserve"> 8. panta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trešo un ceturto daļu, 9. 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2016. gada 20. decembra noteikumos Nr. 834 "Tiesu ekspertu sertifikācijas un resertifikācijas kārtība" (Latvijas Vēstnesis, 2016, 251.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11.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2022. gada 1. martā.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biedrs, tieslietu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J. Bordāns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21-TA-1404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21-TA-1404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noteikumu_(grozījumu)_projekts_21-TA-1404.docx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