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publisko iepirkumu līgumcenu robežvērtībām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Publisko iepirkumu likuma</w:t>
      </w:r>
      <w:r w:rsidR="00000000" w:rsidRPr="00000000" w:rsidDel="00000000">
        <w:rPr>
          <w:rStyle w:val="paragraph"/>
          <w:i w:val="1"/>
          <w:rtl w:val="0"/>
        </w:rPr>
        <w:t xml:space="preserve"> 12. pantu,</w:t>
      </w:r>
      <w:r>
        <w:br/>
      </w:r>
      <w:r w:rsidR="00000000" w:rsidRPr="00000000" w:rsidDel="00000000">
        <w:rPr>
          <w:rStyle w:val="paragraph"/>
          <w:i w:val="1"/>
          <w:rtl w:val="0"/>
        </w:rPr>
        <w:t xml:space="preserve">Sabiedrisko pakalpojumu sniedzēju iepirkumu likuma 15. pantu</w:t>
      </w:r>
      <w:r>
        <w:br/>
      </w:r>
      <w:r w:rsidR="00000000" w:rsidRPr="00000000" w:rsidDel="00000000">
        <w:rPr>
          <w:rStyle w:val="paragraph"/>
          <w:i w:val="1"/>
          <w:rtl w:val="0"/>
        </w:rPr>
        <w:t xml:space="preserve">un</w:t>
      </w:r>
      <w:r w:rsidR="00000000" w:rsidRPr="00000000" w:rsidDel="00000000">
        <w:rPr>
          <w:rStyle w:val="paragraph"/>
          <w:i w:val="1"/>
          <w:rtl w:val="0"/>
        </w:rPr>
        <w:t xml:space="preserve"> Publiskās un privātās partnerības likuma</w:t>
      </w:r>
      <w:r w:rsidR="00000000" w:rsidRPr="00000000" w:rsidDel="00000000">
        <w:rPr>
          <w:rStyle w:val="paragraph"/>
          <w:i w:val="1"/>
          <w:rtl w:val="0"/>
        </w:rPr>
        <w:t xml:space="preserve"> 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r>
        <w:br/>
      </w:r>
      <w:r w:rsidR="00000000" w:rsidRPr="00000000" w:rsidDel="00000000">
        <w:rPr>
          <w:rStyle w:val="paragraph"/>
          <w:i w:val="1"/>
          <w:rtl w:val="0"/>
        </w:rPr>
        <w:t xml:space="preserve">(MK 03.05.2017. noteikumu Nr. 242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publisko iepirkumu līgumcenu robežvērtības, pamatojoties uz Eiropas Savienības starptautiskajām saistībām attiecībā uz līgumcenu robežvērtībām, kas jāievēro pasūtītājam un sabiedrisko pakalpojumu sniedzējam.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Līgumcenu robežvērtības atbilstoši Publisko iepirkumu likumam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5. pantā, 8. panta vienpadsmitajā daļā, 34. panta trešajā daļā, 47. panta trešajā daļā, 48. panta trešajā daļā, 54. panta sestajā daļā, 55. panta pirmajā daļā, 74.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un 140 000 </w:t>
      </w:r>
      <w:r w:rsidR="00000000" w:rsidRPr="00000000" w:rsidDel="00000000">
        <w:rPr>
          <w:i w:val="1"/>
          <w:rtl w:val="0"/>
        </w:rPr>
        <w:t xml:space="preserve">euro</w:t>
      </w:r>
      <w:r w:rsidR="00000000" w:rsidRPr="00000000" w:rsidDel="00000000">
        <w:rPr>
          <w:rtl w:val="0"/>
        </w:rPr>
        <w:t xml:space="preserve"> publiskiem piegādes un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33. pantā, 34. panta otrajā daļā, 35. panta ceturtajā daļā, 60. panta desmitajā daļā, 61. panta piektās daļas 1. punktā, 68. panta otrās daļas 3. punktā, 73. panta trešās daļas 2. punkta "a" apakšpunktā, 74. panta pirmās daļas 2. punktā un otrās daļas 2.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750 000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10. pantā paredzētajā kārtībā, un 140 000 </w:t>
      </w:r>
      <w:r w:rsidR="00000000" w:rsidRPr="00000000" w:rsidDel="00000000">
        <w:rPr>
          <w:i w:val="1"/>
          <w:rtl w:val="0"/>
        </w:rPr>
        <w:t xml:space="preserve">euro</w:t>
      </w:r>
      <w:r w:rsidR="00000000" w:rsidRPr="00000000" w:rsidDel="00000000">
        <w:rPr>
          <w:rtl w:val="0"/>
        </w:rPr>
        <w:t xml:space="preserve"> publiskiem piegādes un citiem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6. panta pirmās daļas 1. punktā minētajā gadījumā –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6. panta pirmās daļas 2. punktā minētajā gadījumā – 215 000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15; MK 14.08.2018. noteikumiem Nr. 504; NK 17.12.2019. noteikumiem Nr. 648; MK 14.09.2021. noteikumiem Nr. 622)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Līgumcenu robežvērtības atbilstoši Sabiedrisko pakalpojumu sniedzēju iepirkumu likumam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8. panta trešajā daļā, 13. panta otrajā un ceturtajā daļā, 14. panta sestajā un septītajā daļā, 78.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13. panta piektajā daļā minētajā gadījumā – 1 000 000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65. panta desmitajā daļā, 66. panta piektās daļas 1. punktā minētajā gadījumā – 5 382 000 </w:t>
      </w:r>
      <w:r w:rsidR="00000000" w:rsidRPr="00000000" w:rsidDel="00000000">
        <w:rPr>
          <w:i w:val="1"/>
          <w:rtl w:val="0"/>
        </w:rPr>
        <w:t xml:space="preserve">euro</w:t>
      </w:r>
      <w:r w:rsidR="00000000" w:rsidRPr="00000000" w:rsidDel="00000000">
        <w:rPr>
          <w:rtl w:val="0"/>
        </w:rPr>
        <w:t xml:space="preserve"> būvdarbu līgumiem, 1 000 000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13. panta piektajā daļā paredzētajā kārtībā,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15; MK 17.12.2019. noteikumiem Nr. 648)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Līgumcenas robežvērtība Publiskās un privātās partnerības likuma 13. panta sestajā daļā, 20. panta otrajā un trešajā daļā, 31.</w:t>
      </w:r>
      <w:r w:rsidR="00000000" w:rsidRPr="00000000" w:rsidDel="00000000">
        <w:rPr>
          <w:vertAlign w:val="superscript"/>
          <w:rtl w:val="0"/>
        </w:rPr>
        <w:t xml:space="preserve">1 </w:t>
      </w:r>
      <w:r w:rsidR="00000000" w:rsidRPr="00000000" w:rsidDel="00000000">
        <w:rPr>
          <w:rtl w:val="0"/>
        </w:rPr>
        <w:t xml:space="preserve">panta trešās daļas 2. punkta "a" apakšpunktā, 31.</w:t>
      </w:r>
      <w:r w:rsidR="00000000" w:rsidRPr="00000000" w:rsidDel="00000000">
        <w:rPr>
          <w:vertAlign w:val="superscript"/>
          <w:rtl w:val="0"/>
        </w:rPr>
        <w:t xml:space="preserve">2 </w:t>
      </w:r>
      <w:r w:rsidR="00000000" w:rsidRPr="00000000" w:rsidDel="00000000">
        <w:rPr>
          <w:rtl w:val="0"/>
        </w:rPr>
        <w:t xml:space="preserve">panta pirmās daļas 2. punktā, 37.</w:t>
      </w:r>
      <w:r w:rsidR="00000000" w:rsidRPr="00000000" w:rsidDel="00000000">
        <w:rPr>
          <w:vertAlign w:val="superscript"/>
          <w:rtl w:val="0"/>
        </w:rPr>
        <w:t xml:space="preserve">5 </w:t>
      </w:r>
      <w:r w:rsidR="00000000" w:rsidRPr="00000000" w:rsidDel="00000000">
        <w:rPr>
          <w:rtl w:val="0"/>
        </w:rPr>
        <w:t xml:space="preserve">panta trešajā daļā, 37.</w:t>
      </w:r>
      <w:r w:rsidR="00000000" w:rsidRPr="00000000" w:rsidDel="00000000">
        <w:rPr>
          <w:vertAlign w:val="superscript"/>
          <w:rtl w:val="0"/>
        </w:rPr>
        <w:t xml:space="preserve">6 </w:t>
      </w:r>
      <w:r w:rsidR="00000000" w:rsidRPr="00000000" w:rsidDel="00000000">
        <w:rPr>
          <w:rtl w:val="0"/>
        </w:rPr>
        <w:t xml:space="preserve">panta trešajā daļā, 39. panta otrajā, trešajā, sestajā, devītajā un vienpadsmitajā daļā, 63. panta piektās daļas 1. punktā un septītajā daļā minētajā gadījumā ir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 punktu piemēro ar 2017. gada 1. aprīli.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Noteikumi stājas spēkā 2017. gada 1. martā.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(Grozīta ar MK 03.05.2017. noteikumiem Nr. 242)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2014/24/ES</w:t>
      </w:r>
      <w:r w:rsidR="00000000" w:rsidRPr="00000000" w:rsidDel="00000000">
        <w:rPr>
          <w:rtl w:val="0"/>
        </w:rPr>
        <w:t xml:space="preserve"> par publisko iepirkumu un ar ko atceļ Direktīvu </w:t>
      </w:r>
      <w:r w:rsidR="00000000" w:rsidRPr="00000000" w:rsidDel="00000000">
        <w:rPr>
          <w:rtl w:val="0"/>
        </w:rPr>
        <w:t xml:space="preserve">2004/18/EK</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2012. gada 25. oktobra Direktīvas </w:t>
      </w:r>
      <w:r w:rsidR="00000000" w:rsidRPr="00000000" w:rsidDel="00000000">
        <w:rPr>
          <w:rtl w:val="0"/>
        </w:rPr>
        <w:t xml:space="preserve">2012/27/ES</w:t>
      </w:r>
      <w:r w:rsidR="00000000" w:rsidRPr="00000000" w:rsidDel="00000000">
        <w:rPr>
          <w:rtl w:val="0"/>
        </w:rPr>
        <w:t xml:space="preserve"> par energoefektivitāti, ar ko groza Direktīvas </w:t>
      </w:r>
      <w:r w:rsidR="00000000" w:rsidRPr="00000000" w:rsidDel="00000000">
        <w:rPr>
          <w:rtl w:val="0"/>
        </w:rPr>
        <w:t xml:space="preserve">2009/125/EK</w:t>
      </w:r>
      <w:r w:rsidR="00000000" w:rsidRPr="00000000" w:rsidDel="00000000">
        <w:rPr>
          <w:rtl w:val="0"/>
        </w:rPr>
        <w:t xml:space="preserve"> un </w:t>
      </w:r>
      <w:r w:rsidR="00000000" w:rsidRPr="00000000" w:rsidDel="00000000">
        <w:rPr>
          <w:rtl w:val="0"/>
        </w:rPr>
        <w:t xml:space="preserve">2010/30/ES</w:t>
      </w:r>
      <w:r w:rsidR="00000000" w:rsidRPr="00000000" w:rsidDel="00000000">
        <w:rPr>
          <w:rtl w:val="0"/>
        </w:rPr>
        <w:t xml:space="preserve"> un atceļ Direktīvas </w:t>
      </w:r>
      <w:r w:rsidR="00000000" w:rsidRPr="00000000" w:rsidDel="00000000">
        <w:rPr>
          <w:rtl w:val="0"/>
        </w:rPr>
        <w:t xml:space="preserve">2004/8/EK</w:t>
      </w:r>
      <w:r w:rsidR="00000000" w:rsidRPr="00000000" w:rsidDel="00000000">
        <w:rPr>
          <w:rtl w:val="0"/>
        </w:rPr>
        <w:t xml:space="preserve"> un </w:t>
      </w:r>
      <w:r w:rsidR="00000000" w:rsidRPr="00000000" w:rsidDel="00000000">
        <w:rPr>
          <w:rtl w:val="0"/>
        </w:rPr>
        <w:t xml:space="preserve">2006/32/EK</w:t>
      </w:r>
      <w:r w:rsidR="00000000" w:rsidRPr="00000000" w:rsidDel="00000000">
        <w:rPr>
          <w:rtl w:val="0"/>
        </w:rPr>
        <w:t xml:space="preserve"> prasības attiecībā uz valsts veiktajiem preču un pakalpojumu iepirkumiem;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2014/25/ES</w:t>
      </w:r>
      <w:r w:rsidR="00000000" w:rsidRPr="00000000" w:rsidDel="00000000">
        <w:rPr>
          <w:rtl w:val="0"/>
        </w:rPr>
        <w:t xml:space="preserve"> par iepirkumu, ko īsteno subjekti, kuri darbojas ūdensapgādes, enerģētikas, transporta un pasta pakalpojumu nozarēs, un ar ko atceļ Direktīvu </w:t>
      </w:r>
      <w:r w:rsidR="00000000" w:rsidRPr="00000000" w:rsidDel="00000000">
        <w:rPr>
          <w:rtl w:val="0"/>
        </w:rPr>
        <w:t xml:space="preserve">2004/17/EK</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2014/23/ES</w:t>
      </w:r>
      <w:r w:rsidR="00000000" w:rsidRPr="00000000" w:rsidDel="00000000">
        <w:rPr>
          <w:rtl w:val="0"/>
        </w:rPr>
        <w:t xml:space="preserve"> par koncesijas līgumu slēgšanas tiesību piešķiršanu.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21-TA-1110</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21-TA-1110</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noteikumu_konsolidētā_versija_21-TA-1110.docx</dc:title>
</cp:coreProperties>
</file>

<file path=docProps/custom.xml><?xml version="1.0" encoding="utf-8"?>
<Properties xmlns="http://schemas.openxmlformats.org/officeDocument/2006/custom-properties" xmlns:vt="http://schemas.openxmlformats.org/officeDocument/2006/docPropsVTypes"/>
</file>