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3. punktu,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w:t>
      </w:r>
      <w:r w:rsidR="00000000" w:rsidRPr="00000000" w:rsidDel="00000000">
        <w:rPr>
          <w:rStyle w:val="paragraph"/>
          <w:i w:val="1"/>
          <w:rtl w:val="0"/>
        </w:rPr>
        <w:t xml:space="preserve">Dzelzceļa likuma</w:t>
      </w:r>
      <w:r w:rsidR="00000000" w:rsidRPr="00000000" w:rsidDel="00000000">
        <w:rPr>
          <w:rStyle w:val="paragraph"/>
          <w:i w:val="1"/>
          <w:rtl w:val="0"/>
        </w:rPr>
        <w:t xml:space="preserve"> 22. pantu</w:t>
      </w:r>
      <w:r>
        <w:br/>
      </w:r>
      <w:r w:rsidR="00000000" w:rsidRPr="00000000" w:rsidDel="00000000">
        <w:rPr>
          <w:rStyle w:val="paragraph"/>
          <w:i w:val="1"/>
          <w:rtl w:val="0"/>
        </w:rPr>
        <w:t xml:space="preserve">(MK 21.06.2022.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dzelzceļa infrastruktūras objektu (dzelzceļa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infrastruktūras objektu 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dzelzceļa infrastruktūras objektu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dzelzceļa infrastruktūras objektu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dzelzceļa infrastruktūras objektu novietojuma uzmērījumu veikšanas kārtību un kārtību, kādā dzelzceļa infrastruktūras objektu pieņem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būvdarbu garantijas termiņus pēc dzelzceļa infrastruktūras objekta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dzelzceļa infrastruktūras objektu būvniecības procesa kontroli un tiesiskumu atbildīgā institūcija ir Valsts dzelzceļa tehniskā inspekcija, bet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par būvdarbu kontroli un tiesiskumu – Būvniecības valsts kontroles birojs (turpmāk –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būvniecības atļaujas nav nepieciešamas: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būvdarbiem, kurus veic dzelzceļa satiksmes negadījuma vai dabas katastrofas radīto seku novēršanai, lai dzelzceļa infrastruktūru atjaunotu satiksmei;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dzelzceļa infrastruktūras uzturēšanas darbiem, kurus veic dzelzceļa zemes nodalījuma joslā, pamatojoties uz dzelzceļa infrastruktūras pārvaldītāja un darbu izpildītāja sastādīto apsekošanas aktu: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sliežu ceļa virsbūves un to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tiltu, ceļa pārvadu, caurteku, ūdens novadīšanas ietaišu, komunikāciju kanālu, atbalsta sienu, aizsargsienu un platformu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signalizācijas, sakaru, energoapgādes iekārtu un kabeļu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elektroapgādes gaisvadu līniju, kontakttīkla, apgaismošanas un elektronisko sakaru iekārtu un tīkla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zemes klātnes uzturēšana;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uzturēšanas darbi dzelzceļa zemes nodalījuma 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Dzelzceļa infrastruktūras objekta būvniecību var ierosināt dzelzceļa infrastruktūras pārvaldītājs, zemes vai būves īpašnieks vai, ja tāda nav, – tiesiskais valdītājs (arī publiskas personas zemes vai būves tiesiskais lietotājs), lietotājs, kuram ar līgumu noteiktas tiesības būvēt, vai to pilnvarota persona (projekta vadītājs). Uz pilnvaroto personu (projekta vadītāju) attiecas visi šajos noteikumos minētie būvniecības ierosinātāja pienākumi, tiesības un atbildība.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ierosinātājs iesniedz Valsts dzelzceļa tehniskajā inspekcijā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būvprojektu minimālā sastāvā otrajai vai trešajai inženierbūvju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paskaidrojuma raksta I daļu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pirmajai inženierbūvju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gabala īpašuma, valdījuma vai lietojuma tiesības apliecinošus dokumentus, ja attiecīgā informācija nav pieejama valsts informācijas sistēmās, vai dokumentus, kas apliecina, ka būvniecības iecere ir saskaņota ar zemes īpašnieku vai, ja tāda nav, – ar tiesisko valdītāju un dzelzceļa infrastruktūras objekta īpašnieku vai, ja tāda nav, – ar tiesisko valdītāju, ja būvniecība paredzēta esošā dzelzceļa infrastruktūras objektā, izņemot otrās un trešās inženierbūvju grupas publiskās lietošanas dzelzceļa infrastruktūras objektu būvniecību;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sākotnējo izvērtējumu vai ietekmes uz vidi novērtējumu,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w:t>
      </w:r>
      <w:r w:rsidR="00000000" w:rsidRPr="00000000" w:rsidDel="00000000">
        <w:rPr>
          <w:rtl w:val="0"/>
        </w:rPr>
        <w:t xml:space="preserve"> 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Būvprojekts minimālā sastāvā dzelzceļa infrastruktūras objekta pārbūvei vai jauna objekta būvniecībai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vai nosakāmā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sliežu ceļu plāns, kurā norādīts dzelzceļa infrastruktūras objektu izvietojums un projektējamās līnijas trase;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signalizācijas sistēmas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kontakttīkla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MK 07.12.2021. noteikumiem Nr. 788)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Būvprojekts minimālā sastāvā dzelzceļa infrastruktūras objekta atjaunošanai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w:t>
      </w:r>
      <w:r w:rsidR="00000000" w:rsidRPr="00000000" w:rsidDel="00000000">
        <w:rPr>
          <w:rStyle w:val="paragraph"/>
          <w:i w:val="1"/>
          <w:rtl w:val="0"/>
        </w:rPr>
        <w:t xml:space="preserve">MK 07.12.2021. noteikumiem Nr. 788</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Būvprojekts minimālā sastāvā dzelzceļa infrastruktūras objekta novietošanai un nojaukšanai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vai nosakāmā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w:t>
      </w:r>
      <w:r w:rsidR="00000000" w:rsidRPr="00000000" w:rsidDel="00000000">
        <w:rPr>
          <w:rStyle w:val="paragraph"/>
          <w:i w:val="1"/>
          <w:rtl w:val="0"/>
        </w:rPr>
        <w:t xml:space="preserve">MK 07.12.2021. noteikumiem Nr. 788</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Paskaidrojuma raksts satur nepieciešamo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veicēju;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infrastruktūras objekta galveno lietošanas veidu, izņemot gadījumu, ja dzelzceļa infrastruktūras objekts tiek nojaukts;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infrastruktūras objekta tehniskajiem parametriem;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veikšanas paņēmieniem un tehnoloģijām;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izmantotajiem materiāliem, izņemot gadījumu, ja dzelzceļa infrastruktūras objekts tiek nojaukts;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pasākumiem dzelzceļa satiksmes drošības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vides un darba aizsardzības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Paskaidrojuma rakstam pievieno situācijas plānu vai dzelzceļa infrastruktūras objekta shēmu.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pirms attiecīgās būvniecības ieceres dokumentācijas iesniegšanas Valsts dzelzceļa tehniskajā inspekcijā.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ierosinātāja projektēšanas uzdevumā atbilstoši dzelzceļa infrastruktūras objekta veidam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pamatprasības projektējamajam dzelzceļa infrastruktūras objektam;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prasības dzelzceļa pamatiekārtām (piemēram, sliežu ceļu izkārtojumam, signalizācijai, sakariem, elektroapgādei, kontakttīklam);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inženiertīklu pievienošanai attiecīgajiem vietējiem tīkliem, kā arī to šķērsošanai un pārnesei;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pieejamības prasības (pārvietošanās iespējas no viena augstuma līmeņa uz citu un orientēšanās dzelzceļa apbūvētajā vidē (skaņu un vizuālā informācija)), kas noteiktas: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peroniem, pārejām, piebrauktuvēm, autostāvvietām pie dzelzceļa stacijām un pieturas punktiem;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ieejām dzelzceļa staciju un pieturas punktu ēkās;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būvniecības iecere paredz dzelzceļa infrastruktūras objektu būvniecību vai nodošanu ekspluatācijā pa būves kārtām, – katru atsevišķi būvējamo vai ekspluatācijā nododamo dzelzceļa infrastruktūras objektu vai tā daļu un to būvniecības secību;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satiksmes drošības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kārtu papildus vispārīgajos būvnoteikumos noteiktajam uzskata arī būvprojektā norādītu dzelzceļa apakšbūvi (piemēram, zemes klātni, tiltu vai tuneli), kas ir pabeigta dzelzceļa virsbūves izbūvei, un ar to saistītu būvi, ko var izmantot neatkarīgi no dzelzceļa ekspluatācijas.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ierosinātāja projektēšanas uzdevumā dzelzceļa infrastruktūras objekta nojaukšanai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atvienošanas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metodes un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satiksmes 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utilizācijas un zemes rekultivācijas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dzelzceļa tehniskā inspekcija pēc šo noteikumu </w:t>
      </w:r>
      <w:r w:rsidR="00000000" w:rsidRPr="00000000" w:rsidDel="00000000">
        <w:rPr>
          <w:rtl w:val="0"/>
        </w:rPr>
        <w:t xml:space="preserve">5.</w:t>
      </w:r>
      <w:r w:rsidR="00000000" w:rsidRPr="00000000" w:rsidDel="00000000">
        <w:rPr>
          <w:rtl w:val="0"/>
        </w:rPr>
        <w:t xml:space="preserve"> punktā minēto dokumentu saņemšanas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vispārīgajos būvnoteikumos</w:t>
      </w:r>
      <w:r w:rsidR="00000000" w:rsidRPr="00000000" w:rsidDel="00000000">
        <w:rPr>
          <w:rtl w:val="0"/>
        </w:rPr>
        <w:t xml:space="preserve"> noteiktajā termiņā izdod būvatļauju vai pieņem lēmumu par atteikumu izdot būvatļauju;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vispārīgajos būvnoteikumos</w:t>
      </w:r>
      <w:r w:rsidR="00000000" w:rsidRPr="00000000" w:rsidDel="00000000">
        <w:rPr>
          <w:rtl w:val="0"/>
        </w:rPr>
        <w:t xml:space="preserve"> noteiktajā termiņā akceptē būvniecības ieceri, izdarot atzīmi būvniecības informācijas sistēmā, vai pieņem lēmumu par atteikumu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 MK 21.06.2022. noteikumiem Nr. 384)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dzelzceļa tehniskā inspekcija būvatļaujā ietver būvniecības iesnieguma 1.1.1., 1.1.2., 1.2., 1.3., 1.4., 2.1., 2.2., 2.3., 2.4., 2.6., 2.7.1.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pirmās grupas dzelzceļa infrastruktūras objektu atjaunošanai vai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384 redakcijā, sk. 90.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dzelzceļa tehniskā inspekcija pieņem lēmumu par atteikumu izsniegt būvatļauju vai par atteikumu akceptēt būvniecības ieceri, ja dzelzceļa infrastruktūras objekta būvniecības iecere neatbilst Būvniecības likuma, šo noteikumu vai citu normatīvo aktu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Būvatļaujā ietver šādus projektēšanas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vietējās pašvaldības būvvaldes tehniskie noteikumi par projektēšanu un būvniecību, kuras administratīvajā teritorijā paredzēta būvniecība, vai izziņa, ka pašvaldībai nav iebildumu par attiecīgās dzelzceļa infrastruktūras būvniecību, izņemot gadījumu, ja dzelzceļa infrastruktūras objekts tiek atjaunots;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saistīto dzelzceļa infrastruktūras pārvaldītāju tehniskie noteikumi par pieslēgšanos dzelzceļa infrastruktūrai (nav nepieciešami, ja dzelzceļa infrastruktūras pārvaldītājs un būvniecības ierosinātājs ir viena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institūciju un inženiertīklu īpašnieku saskaņojumiem attiecībā uz pieslēgumu (atslēgumu) un to šķērsojumu tehniskajiem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projektēšanai piemērojamās Eiropas dzelzceļa sistēmas savstarpējās izmantojamības tehniskās specifikācijas vai to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saskaņojums atbilstoši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minētajiem tehniskajiem noteikumiem un būvniecības ierosinātāja būvprojekta saskaņojums;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verificēšana atbilstoši normatīvajiem aktiem par Eiropas dzelzceļa sistēmu savstarpēju izmantojamību;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ekspertīze (trešās grupas inženierbūvēm);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apliecinoši dokumenti (ja tiek paredzēta publiskās lietošanas dzelzceļa infrastruktūras objekta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minētās institūcijas tehniskajos noteikumos norāda būvprojekta saskaņošanas kārtību un nepieciešamību saņemt atzinumu par dzelzceļa infrastruktūras objekta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Būvprojekts atbilstoši dzelzceļa infrastruktūras objekta veidam ietver šādas daļas un sadaļas, kurās sniegta attiecīgā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 un materiāli;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inženierģeoloģiskās izpētes materiāli, izņemot otrās grupas inženierbūves;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ar dzelzceļa infrastruktūras objekta tehniskajiem rādītājiem un norādi par dzelzceļa infrastruktūras objekta galveno lietošanas veidu atbilstoši būvju klasifikācijai;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sliežu ceļu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virsbūves konstrukcija;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sliežu ceļu plāns un garenprofils;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klātnes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šķērsprofilu konstrukcijas;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novadīšanas sistēmas;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tilti, pārvadi un caurtekas;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pasažieru peroni;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autoceļu un gājēju tuneļi zem dzelzceļa;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pārbrauktuves un pārejas;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prettrokšņu žogi;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elektroapgādes un kontakttīkla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signalizācijas, sakaru, vadības un informātikas 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arhitektūras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ģenerālplāns mērogā 1:500 uz derīga topogrāfiskā plāna;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savietotais projektējamo inženiertīklu plāns mērogā 1:500 uz derīga topogrāfiskā plāna;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vertikālais plānojums un labiekārtojuma risinājuma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ceļa transporta un gājēju kustības organizācijas shēma;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 un kanalizācija;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apkure, vēdināšana un gaisa kondicionēšana;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 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ugunsdzēsības ūdensapgāde;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ugunsaizsardzības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iekšējie un ārējie elektrotīkli;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elektronisko sakaru 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ekonomikas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kopsavilkums par iekārtām, konstrukcijām un materiāliem, būvmateriālu un būvdarbu specifikācijas;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aprēķins (tāme) objektiem, kuru izstrādi un īstenošanu finansē no publisko tiesību juridiskās personas, Eiropas Savienības politiku instrumentu vai citas ārvalstu finanšu palīdzības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darbu organizācijas daļa (darbu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ir paredzēta dzelzceļa infrastruktūras objekta nodošana ekspluatācijā pa būves kārtām, būvprojektā norāda katru nododamo kārtu un tās būvniecības secību.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 tehnisko noteikumu prasības nevar izpildīt, būvprojekta tehniskie risinājumi saskaņojami ar institūcijām, kas noteikušas attiecīgās prasības. Atkāpes no pieslēgšanās tehniskajām prasībām vai tehniskajiem noteikumiem saskaņojamas projektēšanas nosacījumu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Darbu organizēšanas projektu izstrādā visam būvdarbu apjomam (būvprojektam).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Darbu organizēšanas projektā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kalendāra plānu, ja to pieprasa būvniecības ierosinātājs;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satiksmes drošības nodrošināšanas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aizsardzības plānu (to var izstrādāt arī kā patstāvīgu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Būvdarbu ģenerālplānu izstrādā atsevišķiem būvniecības posmiem. Būvdarbu ģenerālplānos atzīmē jaunceļamos, esošos, pagaidu un nojaucamos dzelzceļa infrastruktūras objektus, pastāvīgos un pagaidu sliežu ceļus un autoceļus, reperus un piesaistu asu nostiprināšanas vietas, inženiertīklus un komunikācijas (elektroenerģijas, ūdens, siltuma un citu resursu inženiertīklus), norādot tām pastāvīgās un pagaidu pieslēgšanās vietas, kā arī materiālu un konstrukciju nokraušanas laukumus.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būvprojekts izstrādāts ekspluatācijā esošo dzelzceļa infrastruktūras objektu pārbūvei vai atjaunošanai, kas jāveic, nepārtraucot attiecīgā objekta pamatfunkcijas: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un sliežu ceļus, kuru funkcionēšana pārbūves vai atjaunošanas laikā netiek pārtraukta, kā arī būves, inženiertīklus un sliežu ceļus, kuru funkcionēšana tiek pārtraukta uz laiku vai pilnīgi;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 skaidrojošajā aprakstā norāda pasākumus, kas veicami, lai netraucētu attiecīgo dzelzceļa infrastruktūras objektu pamatfunkcijas (piemēram, vilcienu kustības, elektroapgādes, signalizācijas un sakaru nodrošināšana), un darbuzņēmēja dzelzceļa speciālistu darbības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ir paredzēta dzelzceļa infrastruktūras objekta izmantošana pirms tā pieņemšanas ekspluatācijā (pagaidu ekspluatācija):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skaidrojošajā aprakstā iekļauj izvērtējumu par dzelzceļa infrastruktūras objekta izmantošanas pieļaujamību būvdarbu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 skaidrojošajā aprakstā norāda būvdarbu pieņemšanas kārtību un pagaidu ekspluatācijas uzsākšanas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5.</w:t>
      </w:r>
      <w:r w:rsidR="00000000" w:rsidRPr="00000000" w:rsidDel="00000000">
        <w:rPr>
          <w:vertAlign w:val="superscript"/>
          <w:rtl w:val="0"/>
        </w:rPr>
        <w:t xml:space="preserve">1 </w:t>
      </w:r>
      <w:r w:rsidR="00000000" w:rsidRPr="00000000" w:rsidDel="00000000">
        <w:rPr>
          <w:rtl w:val="0"/>
        </w:rPr>
        <w:t xml:space="preserve">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Būvprojekta ekspertīzi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ekonomiskajai daļai – būvprojektiem, kuru izstrādi un īstenošanu finansē publisko tiesību juridiskās personas, Eiropas Savienības politiku instrumentu vai citas ārvalstu finanšu palīdzības līdzekļu finansējums, – izvērtējot materiālu izvēles ekonomisko pamatojumu saskaņā ar projektēšanas uzdevumu, kā arī izmaksās iekļauto darba pozīciju pietiekamību;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sadaļām, kas skar dzelzceļa infrastruktūras objekta ugunsdrošības jautājumus.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Būvprojekta ekspertīze nav nepieciešama tām būvprojekta daļām vai sadaļām, kuras ir verificētas atbilstoši normatīvajiem aktiem par Eiropas dzelzceļa sistēmu savstarpēju izmantojamību.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Projektēšanas nosacījumu izpilde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saņemtu atzīmi par visu būvatļaujā ietverto projektēšanas nosacījumu izpildi, būvniecības ierosinātājs Valsts dzelzceļa tehniskajā inspekcijā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kas ir saskaņots atbilstoši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minētajiem tehniskajiem noteikumiem, kā arī ir saskaņots ar būvniecības ierosinātāju;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verificēšanas dokumentus atbilstoši normatīvajiem aktiem par Eiropas dzelzceļa sistēmu savstarpēju izmantojamību;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ekspertīzes atzinumu, ja ir veikta būvprojekta ekspertīze;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apliecinošos dokumentus, ja šādas tiesības ir mainījušās no būvatļaujas izsniegšanas brīža un attiecīgā informācija nav pieejama valsts informācijas sistēmās.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 MK 07.12.2021. noteikumiem Nr. 788)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dzelzceļa tehniskā inspekcija atsaka izdarīt būvniecības informācijas sistēmā atzīmi par projektēšanas nosacījumu izpildi,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iesniegti šo noteikumu </w:t>
      </w:r>
      <w:r w:rsidR="00000000" w:rsidRPr="00000000" w:rsidDel="00000000">
        <w:rPr>
          <w:rtl w:val="0"/>
        </w:rPr>
        <w:t xml:space="preserve">31.</w:t>
      </w:r>
      <w:r w:rsidR="00000000" w:rsidRPr="00000000" w:rsidDel="00000000">
        <w:rPr>
          <w:rtl w:val="0"/>
        </w:rPr>
        <w:t xml:space="preserve"> punktā minētie dokumenti;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būvatļaujā norādītie projektēšanas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būvprojekts nav izstrādāts atbilstoši šo noteikumu un citu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19.11.2019. noteikumiem Nr. 528)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Izmaiņas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Kad Valsts dzelzceļa tehniskā inspekcija ir izdarījusi būvniecības informācijas sistēmā atzīmi par projektēšanas nosacījumu izpildi, izmaiņas būvprojektā var izdarīt, ja būvniecības dalībnieki par to vienojas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izmaiņas, kas būvprojektā izdarītas pēc tam, kad Valsts dzelzceļa tehniskā inspekcija ir izdarījusi būvniecības informācijas sistēmā atzīmi par projektēšanas nosacījumu izpildi, skar: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 tehnisko noteikumu nosacījumus, izmaiņas saskaņo ar attiecīgo tehnisko noteikumu izdevēju;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infrastruktūras objekta ārējo veidolu, attiecīgās izmaiņas saskaņo ar tās vietējās pašvaldības būvvaldi, kuras administratīvajā teritorijā paredzēta būvniecība;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piemērojamās Eiropas dzelzceļa sistēmas savstarpējas izmantojamības tehniskās specifikācijas vai to daļas, veic būvprojektu atkārtotu verificēšanu atbilstoši normatīvajiem aktiem par Eiropas dzelzceļa sistēmu savstarpēju izmantojamību;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būvprojekta sadaļas, par kurām ir veikta būvprojekta būvekspertīze, attiecīgajām izmaiņām veic atkārtotu būvprojekta ekspertīzi.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būvprojektā ir izdarītas šo noteikumu </w:t>
      </w:r>
      <w:r w:rsidR="00000000" w:rsidRPr="00000000" w:rsidDel="00000000">
        <w:rPr>
          <w:rtl w:val="0"/>
        </w:rPr>
        <w:t xml:space="preserve">36.</w:t>
      </w:r>
      <w:r w:rsidR="00000000" w:rsidRPr="00000000" w:rsidDel="00000000">
        <w:rPr>
          <w:rtl w:val="0"/>
        </w:rPr>
        <w:t xml:space="preserve"> punktā minētās izmaiņas, kas attiecas uz </w:t>
      </w:r>
      <w:r w:rsidR="00000000" w:rsidRPr="00000000" w:rsidDel="00000000">
        <w:rPr>
          <w:rtl w:val="0"/>
        </w:rPr>
        <w:t xml:space="preserve">Būvniecības likuma</w:t>
      </w:r>
      <w:r w:rsidR="00000000" w:rsidRPr="00000000" w:rsidDel="00000000">
        <w:rPr>
          <w:rtl w:val="0"/>
        </w:rPr>
        <w:t xml:space="preserve"> 16. panta 2.</w:t>
      </w:r>
      <w:r w:rsidR="00000000" w:rsidRPr="00000000" w:rsidDel="00000000">
        <w:rPr>
          <w:vertAlign w:val="superscript"/>
          <w:rtl w:val="0"/>
        </w:rPr>
        <w:t xml:space="preserve">2</w:t>
      </w:r>
      <w:r w:rsidR="00000000" w:rsidRPr="00000000" w:rsidDel="00000000">
        <w:rPr>
          <w:rtl w:val="0"/>
        </w:rPr>
        <w:t xml:space="preserve"> daļā  vai </w:t>
      </w:r>
      <w:r w:rsidR="00000000" w:rsidRPr="00000000" w:rsidDel="00000000">
        <w:rPr>
          <w:rtl w:val="0"/>
        </w:rPr>
        <w:t xml:space="preserve">vispārīgajos būvnoteikumos</w:t>
      </w:r>
      <w:r w:rsidR="00000000" w:rsidRPr="00000000" w:rsidDel="00000000">
        <w:rPr>
          <w:rtl w:val="0"/>
        </w:rPr>
        <w:t xml:space="preserve"> noteiktajiem gadījumiem, izmainītās būvprojekta daļas vai sadaļas ar skaidrojošu aprakstu par veiktajām izmaiņām iesniedz saskaņošanai Valsts dzelzceļa tehniskajā inspekcijā.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nosacījumi un to izpilde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Būvatļaujā ietver šādus būvdarbu uzsākšanas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atbildīgā būvdarbu vadītāja pieaicināšana;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būvuzrauga pieaicināšana un būvuzraudzības plāna saskaņošana (trešās grupas inženierbūvēm);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autoruzrauga pieaicināšana (trešās grupas inženierbūvēm);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uzraudzības nodrošināšana atbilstoši normatīvajiem aktiem par Eiropas dzelzceļa sistēmu savstarpēju izmantojamību;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koordinatora norīkošana;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19.11.2019. noteikumiem Nr. 528)</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veicēja un būvspeciālistu civiltiesiskās atbildības obligātā apdrošināšana.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Paskaidrojuma rakstā iekļauj būvdarbu uzsākšanas nosacījumus un prasību sniegt informāciju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Dzelzceļa infrastruktūras objekta būvdarbus var veikt būvkomersants, kas normatīvajos aktos noteiktajā kārtībā ir saņēmis drošības apliecību dzelzceļa infrastruktūras tehniskā aprīkojuma būvniecībai.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Trešās grupas inženierbūvju būvuzraudzību var veikt tikai būvkomersants, kas reģistrēts būvkomersantu reģistrā un kuram ir tiesības sniegt pakalpojumus būvuzraudzības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pirmās grupas inženierbūves būvdarbiem Valsts dzelzceļa tehniskā inspekcija izdara būvniecības informācijas sistēmā atzīmi par būvdarbu uzsākšanas nosacījumu izpildi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saņemtu atzīmi būvatļaujā par visu tajā ietverto būvdarbu uzsākšanas nosacījumu izpildi visam dzelzceļa infrastruktūras objektam vai atsevišķai tā kārtai, būvniecības ierosinātājs Valsts dzelzceļa tehniskajā inspekcijā iesniedz nepieciešamo informāciju un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apliecinošos dokumentus, ja šādas tiesības ir mainījušās pēc dienas, kad būvniecības informācijas sistēmā izdarīta atzīme par projektēšanas nosacījumu izpildi, un attiecīgā informācija nav pieejama valsts informācijas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atbildīgo būvdarbu vadītāju un būvuzraugu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būvuzraudzības plānu (ja tiek veikta būvuzraudzība);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07.12.2021. noteikumiem Nr. 788)</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apdrošinātāja izsniegtas būvdarbu veicēja civiltiesiskās atbildības apdrošināšanas un atbildīgo būvspeciālistu profesionālās civiltiesiskās atbildības apdrošināšanas polises (kopijas);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par darba aizsardzības koordinatora norīkošanu, ja to paredz darba aizsardzības normatīvie akti;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par būvdarbu uzraudzības nodrošināšanu atbilstoši normatīvajiem aktiem par Eiropas dzelzceļa sistēmu savstarpēju izmantojamību.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Valsts dzelzceļa tehniskā inspekcija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Būvdarbus veic atbildīgā būvdarbu vadītāja vadībā. Būvdarbu vadītāju ieceļ galvenais būvdarbu veicējs.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 būvdarbu uzsākšanas būvniecības ierosinātājs vai viņa pilnvarotā persona (projekta vadītājs) atbilstoši prasībām, kas noteiktas normatīvajos aktos par darba aizsardzību, norīko vienu vai vairākus darba aizsardzības koordinatorus.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Valsts dzelzceļa tehniskajā inspekcijā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attiecīgo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iesniedz Valsts dzelzceļa tehniskajā inspekcijā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būvdarbu laikā rodas nepieciešamība paredzēt citādus risinājumus, nekā tas paredzēts būvprojektā, to īstenošana pieļaujama pēc būvprojekta izmaiņu veikšanas atbilstoši Būvniecības likuma 17. panta 2.</w:t>
      </w:r>
      <w:r w:rsidR="00000000" w:rsidRPr="00000000" w:rsidDel="00000000">
        <w:rPr>
          <w:vertAlign w:val="superscript"/>
          <w:rtl w:val="0"/>
        </w:rPr>
        <w:t xml:space="preserve">1</w:t>
      </w:r>
      <w:r w:rsidR="00000000" w:rsidRPr="00000000" w:rsidDel="00000000">
        <w:rPr>
          <w:rtl w:val="0"/>
        </w:rPr>
        <w:t xml:space="preserve"> daļai. Būvniecības likuma 17. panta 2.</w:t>
      </w:r>
      <w:r w:rsidR="00000000" w:rsidRPr="00000000" w:rsidDel="00000000">
        <w:rPr>
          <w:vertAlign w:val="superscript"/>
          <w:rtl w:val="0"/>
        </w:rPr>
        <w:t xml:space="preserve">1</w:t>
      </w:r>
      <w:r w:rsidR="00000000" w:rsidRPr="00000000" w:rsidDel="00000000">
        <w:rPr>
          <w:rtl w:val="0"/>
        </w:rPr>
        <w:t xml:space="preserve"> daļā minētajos gadījumos izmainītās būvprojekta daļas vai sadaļas ar skaidrojošu aprakstu par veicamajām izmaiņām un dokumentus, kas pamato izmaiņu nepieciešamību, iesniedz saskaņošanai Valsts dzelzceļa tehniskajā inspekcijā. Ja izmaiņas būvprojektā paredz sadalījumu būves kārtās, veic izmaiņas būvdarbu uzsākšanas nosacījumos, norādot konkrētus realizējamos objektus (objekta kadastra apzīmējumu, ja tāds ir piešķirts) katrai būves kārtai,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dzelzceļa infrastruktūras objekts vai tās kārta (ja dzelzceļa infrastruktūras objektu paredzēts īstenot pa kārtām) nav nodota ekspluatācijā noteiktajā termiņā, būvatļauju pagarina uz būvniecības ierosinātāja pieprasīto laiku, ja Valsts dzelzceļa tehniskajā inspekcijā iesniegts dzelzceļa infrastruktūras objekta novietnes un tam izbūvēto ārējo inženiertīklu izpildmērījuma plāns, kā arī uz pieprasīto pagarinājuma termiņu izsniegtas būvdarbu veicēja civiltiesiskās atbildības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dzelzceļa tehniskā inspekcija var pagarināt maksimālo būvdarbu veikšanas ilgumu pēc šo noteikumu 43.</w:t>
      </w:r>
      <w:r w:rsidR="00000000" w:rsidRPr="00000000" w:rsidDel="00000000">
        <w:rPr>
          <w:vertAlign w:val="superscript"/>
          <w:rtl w:val="0"/>
        </w:rPr>
        <w:t xml:space="preserve">4 </w:t>
      </w:r>
      <w:r w:rsidR="00000000" w:rsidRPr="00000000" w:rsidDel="00000000">
        <w:rPr>
          <w:rtl w:val="0"/>
        </w:rPr>
        <w:t xml:space="preserve">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Būvdarbi organizējami un veicami saskaņā ar būvprojekta sastāvā esošo darbu organizēšanas projektu, kā arī darbu veikšanas projektu. Darbu veikšanas projekta izstrādāšana ir obligāta, ja būvdarbus veic ekspluatācijā esošā dzelzceļa zemes nodalījuma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Darbu veikšanas projektu, pamatojoties uz būvprojektu, izstrādā galvenais būvdarbu veicējs, bet atsevišķiem un speciāliem darbu veidiem – atsevišķo būvdarbu veicēji. Darbu veikšanas projekta detalizācijas pakāpi nosaka tā izstrādātājs atkarībā no veicamo darbu specifikas un apjoma.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darbu veikšanas projektu izstrādā atsevišķu būvdarbu veicējs, minētais projekts saskaņojams ar galveno būvdarbu veicēju.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Darbu veikšanas projektā norāda darba vilcienu kustības nosacījumus, būvmašīnu (arī montāžas celtņu) izvietojumu un pārvietošanas ceļus, sliežu ceļa remonta mašīnu stāvvietas, sliežu posmu montāžas un virsbūves elementu, kontakttīkla materiālu un konstrukciju, signalizācijas un sakaru iekārtu komplektācijas vietas, zemes un balasta karjerus, kā arī materiālu piegādes un novākšanas organizēšanas principus.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būvprojekts izstrādāts ekspluatācijā esošo dzelzceļa infrastruktūras objektu pārbūvei vai atjaunošanai, kas jāveic, nepārtraucot attiecīgā objekta pamatfunkcijas, darbu veikšanas projektā norāda visu darbu norisi atbilstošā secībā un kārtībā, ja vilcienu kustība (vai manevri) netiks pārtraukta, un darbu norisi atbilstošā secībā un kārtībā (norādot arī plānotos izpildes termiņus), ja plānots, ka tiks pārtraukta attiecīgā dzelzceļa infrastruktūras objekta pamatfunkciju īstenošana.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nepieciešams, darbu veikšanas projektā norāda, kurus sliežu ceļus slēdz vilcienu kustībai vai pa kuriem sliežu ceļiem samazina vilcienu kustību vai vilcienu kustības ātrumu.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Darba veikšanas projekta nosacījumus par dzelzceļa satiksmes organizāciju un dzelzceļa satiksmes drošību saskaņo ar attiecīgo ekspluatācijā esošā dzelzceļa infrastruktūras objekta pārvaldītāju. Ja tiek veikta jauna trešās grupas dzelzceļa infrastruktūras objekta būvniecība vai pārbūve, darbu veikšanas projektu saskaņo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Darba vilcienu, autotransporta un pašgājēju mehānismu kustību būvlaukumā organizē saskaņā ar darbu veikšanas projektu, būvnormatīviem, dzelzceļa tehniskās ekspluatācijas noteikumiem, darba drošības prasībām un ceļu satiksmes noteikumiem.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Katrā dzelzceļa infrastruktūras objektā atbilstoši vispārīgajos būvnoteikumos paredzētajai kārtībai ir aizpildāms būvdarbu žurnāls. 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uzskatāmi par izpildītiem, ja būvuzraugs vai autoruzraugs ir izdarījis attiecīgu atzīmi būvdarbu žurnālā. Ierakstus par veiktajiem darbiem būvdarbu žurnālā veic arī atsevišķu būvdarbu veicēju būvdarbu vadītāji.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Valsts dzelzceļa tehniskā inspekcija ir akceptējusi būvniecības ieceri, izdarot būvniecības informācijas sistēmā atzīmi par būvdarbu uzsākšanas nosacījumu izpildi, ja būvdarbu veikšanai nepieciešams paskaidrojuma raksts, būvniecības ierosinātājs ir tiesīgs uzsākt būvdarbus saskaņā ar paskaidrojuma rakstā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Par darba aizsardzību būvlaukumā atbilstoši kompetencei ir atbildīgs galvenā būvdarbu veicēja atbildīgais būvdarbu vadītājs, bet par atsevišķiem darbu veidiem – atsevišķu būvdarbu veicēju atbildīgie būvdarbu vadītāji. Atbildīgais būvdarbu vadītājs ievēro darba aizsardzības koordinatora norādījumus.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kvalitātes kontroles sistēmu būvdarbu veicējs izstrādā atbilstoši savam profilam, veicamo darbu veidam un apjomam. Būvdarbu kvalitātes kontrole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veiktos būvdarbus, kā arī izbūvētās ugunsdrošībai nozīmīgas sistēmas pieņem ekspluatācijā ar pieņemšanas aktu.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Būvdarbu apturēšana, pārtraukšana un dzelzceļa infrastruktūras objekta konservācija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Būvdarbus var apturēt ar Valsts dzelzceļa tehniskās inspekcijas, Valsts darba inspekcijas, Nacionālā kultūras mantojuma pārvaldes, Valsts ugunsdzēsības un glābšanas dienesta vai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ar Būvniecības valsts kontroles biroja lēmumu, ja nav izpildītas normatīvajos aktos noteiktās prasības vai citu pamatotu iemeslu dēļ. Lēmumu par būvdarbu apturēšanu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būvdarbi tiek apturēti, būvdarbu veicējs un dzelzceļa infrastruktūras pārvaldītājs veic nepieciešamos pasākumus, lai nodrošinātu ekspluatācijā esošās dzelzceļa infrastruktūras darbību.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Lēmumu par būvdarbu pārtraukšanu un dzelzceļa infrastruktūras objekta konservāciju var pieņemt būvniecības ierosinātājs vai Valsts dzelzceļa tehniskā inspekcija. Valsts dzelzceļa tehniskās inspekcijas lēmumu par būvdarbu pārtraukšanu un dzelzceļa infrastruktūras objekta konservāciju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būvdarbu pārtraukšana ir bīstama cilvēku dzīvībai, veselībai, videi vai apdraud dzelzceļa satiksmi, vai var radīt bīstamus bojājumus konstrukcijās, tad, pārtraucot būvdarbus, būvniecības ierosinātājs nodrošina dzelzceļa infrastruktūras objekta konservāciju un par to paziņo Valsts dzelzceļa tehniskajai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Lēmumā par būvdarbu pārtraukšanu un dzelzceļa infrastruktūras objekta konservāciju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pārtraukšanas un dzelzceļa infrastruktūras objekta konservācijas iemeslus;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satiksmes drošības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pārtraukšanas un dzelzceļa infrastruktūras objekta konservācijas nosacījumus (arī pasākumus, kas veicami, lai nodrošinātu dzelzceļa infrastruktūras objekta un atsevišķu tā daļu un konstrukciju drošību, stabilitāti un neaizskaramību, kā arī dzelzceļa infrastruktūras objekta konservācijas darbu veikšanas projekta apjomu, ja tas ir nepieciešams);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objekta stāvokli pēc būvdarbu pārtraukšanas un par dzelzceļa infrastruktūras objekta konservāciju atbildīgās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Dzelzceļa infrastruktūras objekta konservācijas darbu veikšanas projektā ietver: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satiksmes drošības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risinājumus būvkonstrukciju noturības zudumu un dzelzceļa infrastruktūras objekta elementu turpmākas bojāšanās novēršanai;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veicamo dzelzceļa infrastruktūras objekta konservācijas darbu kalendāra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Pieņemšana ekspluatācijā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Būvniecības ierosinātājs (būvdarbu veicējs), ņemot vērā šo noteikumu </w:t>
      </w:r>
      <w:r w:rsidR="00000000" w:rsidRPr="00000000" w:rsidDel="00000000">
        <w:rPr>
          <w:rtl w:val="0"/>
        </w:rPr>
        <w:t xml:space="preserve">17.</w:t>
      </w:r>
      <w:r w:rsidR="00000000" w:rsidRPr="00000000" w:rsidDel="00000000">
        <w:rPr>
          <w:rtl w:val="0"/>
        </w:rPr>
        <w:t xml:space="preserve"> punktā minētos nosacījumus, pieprasa atzinumus par dzelzceļa infrastruktūras objekta gatavību ekspluatācijai tām institūcijām, kuras ir izdevušas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minētos tehniskos noteikumus. Attiecīgās institūcijas 10 darbdienu laikā pēc pieprasījuma saņemšanas atbilstoši kompetencei sniedz atzinumu par dzelzceļa infrastruktūras objekta gatavību ekspluatācijai un tā atbilstību tehniskajiem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Dzelzceļa infrastruktūras objekta pieņemšanu ekspluatācijā ierosina būvniecības ierosinātājs. Ierosinot dzelzceļa infrastruktūras objekta pieņemšanu ekspluatācijā, būvniecības ierosinātājs iesniedz Valsts dzelzceļa tehniskajā inspekcijā vai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birojā apliecinājumu par inženierbūves gatavību ekspluatācijai vai inženierbūves nojaukšanu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kuram pievieno šādus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528)</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 minēto institūciju atzinumus;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verificēšanas deklarāciju atbilstoši normatīvajiem aktiem par Eiropas dzelzceļa sistēmu savstarpēju izmantojamību, ja objektam ir piemērotas Eiropas dzelzceļa sistēmas savstarpējās izmantojamības tehniskās specifikācijas;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būvprojektu, ja par tajā veiktajām izmaiņām būvatļaujā nav izdarīta atzīme par visu tajā ietverto projektēšanas nosacījumu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izpildmērījuma plānu par dzelzceļa infrastruktūras objekta novietni un tam izbūvētiem ārējiem inženiertīkliem un uzmērījumus par izmainītiem datiem, ja veikta atjaunošana vai pārbūve;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tas noteikts normatīvajos aktos par iekārtu drošību un tie nav pievienoti būvdarbu žurnālam.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Dzelzceļa infrastruktūras objektu pieņem ekspluatācijā Valsts dzelzceļa tehniskā inspekcija vai birojs. Birojs pieņemšanas darbā pieaicina Valsts dzelzceļa tehniskās inspekcijas pārstāvi, ja inspekcija ir izteikusi vēlmi tajā piedalīties. Valsts dzelzceļa tehniskās inspekcijas vai biroja uzdevums ir novērtēt dzelzceļa infrastruktūras objekta gatavību ekspluatācijai, pamatojoties uz šo noteikumu </w:t>
      </w:r>
      <w:r w:rsidR="00000000" w:rsidRPr="00000000" w:rsidDel="00000000">
        <w:rPr>
          <w:rtl w:val="0"/>
        </w:rPr>
        <w:t xml:space="preserve">67.</w:t>
      </w:r>
      <w:r w:rsidR="00000000" w:rsidRPr="00000000" w:rsidDel="00000000">
        <w:rPr>
          <w:rtl w:val="0"/>
        </w:rPr>
        <w:t xml:space="preserve"> punktā minētajiem dokumentiem, būvniecības informācijas sistēmā pieejamo informāciju un dokumentiem (piemēram, būvdarbu žurnāls, pieņemšanas akti, atzinumi par dzelzceļa infrastruktūras objekta gatavību ekspluatācijai),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Valsts dzelzceļa tehniskā inspekcija vai birojs nav tiesīgs uzsākt dzelzceļa infrastruktūras objekta pieņemšanu ekspluatācijā, ja kāds no šo noteikumu </w:t>
      </w:r>
      <w:r w:rsidR="00000000" w:rsidRPr="00000000" w:rsidDel="00000000">
        <w:rPr>
          <w:rtl w:val="0"/>
        </w:rPr>
        <w:t xml:space="preserve">66.</w:t>
      </w:r>
      <w:r w:rsidR="00000000" w:rsidRPr="00000000" w:rsidDel="00000000">
        <w:rPr>
          <w:rtl w:val="0"/>
        </w:rPr>
        <w:t xml:space="preserve"> punktā minētajiem atzinumiem ir negatīvs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dzelzceļa tehniskā inspekcija vai birojs pēc saskaņošanas ar būvniecības ierosinātāju nosaka dzelzceļa infrastruktūras objekta pieņemšanas termiņu, kas nav ilgāks par 10 darbdienām no dienas, kad dokumenti iesniegti Valsts dzelzceļa tehniskajā inspekcijā vai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Būvniecības ierosinātājs dzelzceļa infrastruktūras objektu uzrāda Valsts dzelzceļa tehniskajai inspekcijai vai birojam. Būvniecības ierosinātājs pieaicina dzelzceļa infrastruktūras objekta pieņemšanas darbā būvdarbu veicēju vai tā pilnvarotu pārstāvi, kas ir veicis attiecīgos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dzelzceļa infrastruktūras objektā veikta būvuzraudzība, dzelzceļa infrastruktūras objekta pieņemšanas darbā piedalās būvuzraugs.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dzelzceļa tehniskā inspekcija vai birojs pieaicina dzelzceļa infrastruktūras objekta pieņemšanas darbā vietējās pašvaldības būvvaldes pārstāvi, ja pašvaldība savā atzinumā par dzelzceļa infrastruktūras objekta gatavību ekspluatācijai ir norādījusi vēlēšanos deleģēt savu pārstāvi dzelzceļa infrastruktūras objekta pieņemšanas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dzelzceļa tehniskā inspekcija var pieaicināt pieņemšanas darbā būvprojekta izstrādātāju, ja viņš nav veicis autoruzraudzību.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dzelzceļa tehniskā inspekcija vai birojs izdod aktu par dzelzceļa infrastruktūras objekta pieņemšanu pastāvīgā ekspluatācijā (turpmāk – akts). Aktā ietver apliecinājuma par inženierbūves gatavību ekspluatācijai vai inženierbūves nojaukšanu 1.1.1., 1.1.2., 1.2., 1.3. apakšpunktā, 3. un 5. punktā norādīto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dzelzceļa infrastruktūras objekts ir nojaukts, Valsts dzelzceļa tehniskā inspekcija vai birojs izdod izziņu par inženierbūves neesību. Izziņā ietver apliecinājuma par inženierbūves gatavību ekspluatācijai vai inženierbūves nojaukšanu 1.1.1., 1.1.2., 1.2., 1.3. apakšpunktā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dzelzceļa infrastruktūras objekts netiek pieņemts ekspluatācijā, Valsts dzelzceļa tehniskā inspekcija vai birojs izdod būvniecības ierosinātājam lēmumu par atteikumu dzelzceļa infrastruktūras objektu pieņemt ekspluatācijā. Lēmumā norāda dzelzceļa infrastruktūras objekta trūkumus, defektus vai konstatētās atkāpes no būvprojekta vai dzelzceļa būvniecību reglamentējošajiem normatīvajiem aktiem un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77.</w:t>
      </w:r>
      <w:r w:rsidR="00000000" w:rsidRPr="00000000" w:rsidDel="00000000">
        <w:rPr>
          <w:rtl w:val="0"/>
        </w:rPr>
        <w:t xml:space="preserve"> punktā minētajā lēmumā norādīto trūkumu novēršanas būvniecības ierosinātājs atkārtoti uzaicina Valsts dzelzceļa tehnisko inspekciju vai biroju un uzrāda dzelzceļa infrastruktūras objektu.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Dzelzceļa infrastruktūras objekts ir uzskatāms par pieņemtu ekspluatācijā ar akta izdošanas dienu, ja normatīvie akti, kas reglamentē dzelzceļa ekspluatāciju,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pieņemtu ekspluatācijā dzelzceļa infrastruktūras objektu, kura būvdarbi veikti, pamatojoties uz paskaidrojuma rakstu, būvniecības ierosinātājs Valsts dzelzceļa tehniskajā inspekcijā iesniedz paskaidrojuma raksta II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80.</w:t>
      </w:r>
      <w:r w:rsidR="00000000" w:rsidRPr="00000000" w:rsidDel="00000000">
        <w:rPr>
          <w:rtl w:val="0"/>
        </w:rPr>
        <w:t xml:space="preserve"> punktā minētā dokumenta saņemšanas Valsts dzelzceļa tehniskā inspekcija </w:t>
      </w:r>
      <w:r w:rsidR="00000000" w:rsidRPr="00000000" w:rsidDel="00000000">
        <w:rPr>
          <w:rtl w:val="0"/>
        </w:rPr>
        <w:t xml:space="preserve">pārbauda patvaļīgās būvniecības esību</w:t>
      </w:r>
      <w:r w:rsidR="00000000" w:rsidRPr="00000000" w:rsidDel="00000000">
        <w:rPr>
          <w:rtl w:val="0"/>
        </w:rPr>
        <w:t xml:space="preserve"> un izdara būvniecības informācijas sistēmā atzīmi par būvdarbu pabeigšanu vai atsaka pieņemt dzelzceļa infrastruktūras objektu ekspluatācijā. Lēmumā par atteikumu pieņemt dzelzceļa infrastruktūras objektu ekspluatācijā norāda konstatētās atkāpes no paskaidrojuma raksta nosacījumiem vai būvniecību reglamentējošajiem normatīvajiem aktiem un termiņu atkāpju novēršanai.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novērsis šo noteikumu </w:t>
      </w:r>
      <w:r w:rsidR="00000000" w:rsidRPr="00000000" w:rsidDel="00000000">
        <w:rPr>
          <w:rtl w:val="0"/>
        </w:rPr>
        <w:t xml:space="preserve">81.</w:t>
      </w:r>
      <w:r w:rsidR="00000000" w:rsidRPr="00000000" w:rsidDel="00000000">
        <w:rPr>
          <w:rtl w:val="0"/>
        </w:rPr>
        <w:t xml:space="preserve"> punktā minētajā lēmumā norādītos trūkumus, Valsts dzelzceļa tehniskā inspekcija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Būvdarbu defektus, kas atklājas divu gadu laikā pēc dzelzceļa infrastruktūras objekta pieņemšanas pagaidu vai pastāvīgajā ekspluatācijā, būvdarbu veicējs novērš par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Atzīt par spēku zaudējušiem Ministru kabineta 2008. gada 2. janvāra noteikumus Nr. 3 "Dzelzceļa būvnoteikumi" (Latvijas Vēstnesis, 2008, 20. nr.; 2009, 70. nr.; 2009, 172.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dzelzceļa infrastruktūras objekta būvprojekts ir akceptēts līdz šo noteikumu spēkā stāšanās dienai, tā pārstrāde atbilstoši šo noteikumu prasībām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dzelzceļa infrastruktūras objekta būvprojekta projektēšana uzsākta līdz šo noteikumu spēkā stāšanās dienai, projektēšanas nosacījumus izpilda atbilstoši attiecīgajā laikposmā piemēroto normatīvo aktu prasībām, ja vien šajos noteikumos nav noteiktas labvēlīgākas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Līdz dienai, kad darbību uzsāk attiecīgas savstarpējas izmantojamības strukturālo apakšsistēmu atbilstības novērtēšanas institūcija, šo noteikumu </w:t>
      </w:r>
      <w:r w:rsidR="00000000" w:rsidRPr="00000000" w:rsidDel="00000000">
        <w:rPr>
          <w:rtl w:val="0"/>
        </w:rPr>
        <w:t xml:space="preserve">16.6.</w:t>
      </w:r>
      <w:r w:rsidR="00000000" w:rsidRPr="00000000" w:rsidDel="00000000">
        <w:rPr>
          <w:rtl w:val="0"/>
        </w:rPr>
        <w:t xml:space="preserve"> apakšpunktā minēto būvprojekta verificēšanu var veikt būvkomersants, kuram ir attiecīgs būvspeciālists būvekspertīzes jomā, bet šo noteikumu </w:t>
      </w:r>
      <w:r w:rsidR="00000000" w:rsidRPr="00000000" w:rsidDel="00000000">
        <w:rPr>
          <w:rtl w:val="0"/>
        </w:rPr>
        <w:t xml:space="preserve">38.4.</w:t>
      </w:r>
      <w:r w:rsidR="00000000" w:rsidRPr="00000000" w:rsidDel="00000000">
        <w:rPr>
          <w:rtl w:val="0"/>
        </w:rPr>
        <w:t xml:space="preserve"> apakšpunktā minēto būvdarbu uzraudzību – būvkomersants, kuram ir attiecīgs būvspeciālists būvuzraudzības jomā.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dzelzceļa infrastruktūras objekta pieņemšanu šo noteikumu 6. nodaļā noteiktajā kārtībā un būvdarbu kontroli līdz 2015. gada 30. jūnijam veic Valsts dzelzceļa tehniskā inspekcija, bet, sākot ar 2015. gada 1. jūliju, –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vai elektroniski vienā eksemplārā. Trešo personu saskaņojumu var noformēt uz būvprojekta ģenerālplāna, arī saskaņojumu par atkāpēm no tehnisko noteikumu prasībām var izdarīt uz būvprojekta ģenerālplāna. Visus eksemplārus iesniedz izskatīšanai Valsts dzelzceļa tehniskajā inspekcijā;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Valsts dzelzceļa tehniskajā inspekcijā būvdarbu uzsākšanas nosacījumu izpildei;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(9., 10. un 11. pielikums), ko paraksta atbildīgais būvdarbu vadītājs, būvuzraugs (ja veikta būvuzraudzība) un autoruzraugs (ja to paredz autoruzraudzības līgums). Pieņemšanas aktam pievieno šo noteikumu 57.</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punkts</w:t>
      </w:r>
      <w:r w:rsidR="00000000" w:rsidRPr="00000000" w:rsidDel="00000000">
        <w:rPr>
          <w:rtl w:val="0"/>
        </w:rPr>
        <w:t xml:space="preserve"> ir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24-TA-1286</w:t>
    </w:r>
    <w:r>
      <w:br/>
    </w:r>
    <w:r w:rsidR="00000000" w:rsidRPr="00000000" w:rsidDel="00000000">
      <w:rPr>
        <w:rtl w:val="0"/>
      </w:rPr>
      <w:t xml:space="preserve">Izdrukāts 29.07.2026. 23.26 - 6.0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24-TA-1286</w:t>
    </w:r>
    <w:r>
      <w:br/>
    </w:r>
    <w:r w:rsidR="00000000" w:rsidRPr="00000000" w:rsidDel="00000000">
      <w:rPr>
        <w:rtl w:val="0"/>
      </w:rPr>
      <w:t xml:space="preserve">Izdrukāts 29.07.2026. 23.26 - 6.0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noteikumu_konsolidētā_versija_24-TA-1286.docx</dc:title>
</cp:coreProperties>
</file>

<file path=docProps/custom.xml><?xml version="1.0" encoding="utf-8"?>
<Properties xmlns="http://schemas.openxmlformats.org/officeDocument/2006/custom-properties" xmlns:vt="http://schemas.openxmlformats.org/officeDocument/2006/docPropsVTypes"/>
</file>