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3.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Kompensācijas prasījuma iesniegums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(personas kods)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(dzīvesvietas adrese)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(kontakttālrunis, e-pasts)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izmaksāt man kompensāciju par smagu vai vidēji smagu kaitējumu veselībai vai dzīvībai, kas apstiprināto vakcīnas pret Covid-19 infekciju blakusparādību dēļ radies pacientam 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(pacienta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Sniedzu šādas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datums un vieta – 20___. gada ___. _____________     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ģimenes ārsts 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ārstējošais ārsts 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 kura sniedza ziņojumu par konstatēto iespējamo blakusparādību: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specialitāte 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iestāde 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Ārstēšanās periods saistībā ar vakcīnas pret Covid-19 infekciju izraisītu blakusparādību: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20___. gada ___. _____________  līdz 20___. gada ___. 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Situācijas apraksts un papildu informācija, kas apliecina pacientam nodarīto kaitējumu veselībai vai dzīvībai: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Aprēķināto kompensāciju lūdzu ieskaitīt: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norēķinu iestādes nosaukums 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bankas kods 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konta numurs 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un personas kods, uz kura vārda atvērts norēķinu konts)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Kompensācijas prasījuma iesniegumam pievienoti šādi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Apliecinu, ka sniegtā informācija ir patiesa un pilnīga, un apņemos septiņu dienu laikā pēc tam, kad būšu uzzinājis(-usi) par izmaiņām kompensācijas prasījuma iesniegumā minētajās ziņās, paziņot par tām Zāļu valsts aģentūrai.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Esmu informēts(-a), ka valsts piedzīs izmaksāto kompensāciju, ja apzināti sniegtas nepatiesas ziņas, lai saņemtu atlīdzību.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Esmu informēts(-a), ka Zāļu valsts aģentūra, izskatot kompensācijas prasījuma iesniegumu, pieprasīs un saņems no manām vai manas pārstāvamās personas ārstniecības personām un/vai ārstniecības iestādēm pacienta medicīniskos dokumentus, kā arī nosūtīs manus vai manas pārstāvamās personas medicīniskos dokumentus trešajām personām (ārstiem speciālistiem) saskaņā ar Vispārīgās datu regulas 6. panta 1. punkta "e" apakšpunktu un 9. panta 2. punkta "h" apakšpunktu.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Kompensāciju par kompensācijas prasījuma iesniegumā minēto ārstniecību civilprocesa ietvaros neesmu saņēmis(-usi). Ja šajā punktā minētā informācija mainīsies, apņemos septiņu dienu laikā par to informēt Zāļu valsts aģentūru.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Lēmumu piekrītu saņemt*: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 šajā kompensācijas prasījuma iesniegumā norādīto e-pasta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nosūtītu pa pastu uz šajā kompensācijas prasījuma iesniegumā norādīto pasta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     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ir aktivizēts oficiālās elektroniskās adreses konts, lēmums tiks nosūtīts uz oficiālo elektronisko adresi.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Dokumenta rekvizītus "datums" un "paraksts" neaizpilda, ja elektroniskais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22-TA-246</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22-TA-246</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noteikumu_projekts_p2_22-TA-246.docx</dc:title>
</cp:coreProperties>
</file>

<file path=docProps/custom.xml><?xml version="1.0" encoding="utf-8"?>
<Properties xmlns="http://schemas.openxmlformats.org/officeDocument/2006/custom-properties" xmlns:vt="http://schemas.openxmlformats.org/officeDocument/2006/docPropsVTypes"/>
</file>