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šķirnes atšķirīguma, viendabīguma un stabilitātes pārbaudi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Augu šķirņu aizsardzības likuma</w:t>
      </w:r>
      <w:r w:rsidR="00000000" w:rsidRPr="00000000" w:rsidDel="00000000">
        <w:rPr>
          <w:rStyle w:val="paragraph"/>
          <w:i w:val="1"/>
          <w:rtl w:val="0"/>
        </w:rPr>
        <w:t xml:space="preserve"> 18.panta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Kopienas Augu šķirņu biroja (turpmāk – </w:t>
      </w:r>
      <w:r w:rsidR="00000000" w:rsidRPr="00000000" w:rsidDel="00000000">
        <w:rPr>
          <w:i w:val="1"/>
          <w:rtl w:val="0"/>
        </w:rPr>
        <w:t xml:space="preserve">CPVO</w:t>
      </w:r>
      <w:r w:rsidR="00000000" w:rsidRPr="00000000" w:rsidDel="00000000">
        <w:rPr>
          <w:rtl w:val="0"/>
        </w:rPr>
        <w:t xml:space="preserve">) šķirnes pārbaudes protokolus un Starptautiskās jaunu augu šķirņu aizsardzības savienības (turpmāk – </w:t>
      </w:r>
      <w:r w:rsidR="00000000" w:rsidRPr="00000000" w:rsidDel="00000000">
        <w:rPr>
          <w:i w:val="1"/>
          <w:rtl w:val="0"/>
        </w:rPr>
        <w:t xml:space="preserve">UPOV</w:t>
      </w:r>
      <w:r w:rsidR="00000000" w:rsidRPr="00000000" w:rsidDel="00000000">
        <w:rPr>
          <w:rtl w:val="0"/>
        </w:rPr>
        <w:t xml:space="preserve">) šķirnes pārbaudes vadlīnijas, saskaņā ar kurām veic šķirnes atšķirīguma, viendabīguma un stabilitātes pārbaudi (turpmāk – šķirnes pārbaude);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šķirnes pārbaudes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izsniedz un anulē atļauju šķirnes pārbaudes veikšanai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šķirnes pārbaudei nepieciešamajai paraugšķirņu kolekcijai un to apstiprināšanas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šķirnes pārbaudes veicēja uzraudzības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šķirnes pārbaudes veikšanas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šķirnes pārbaudes organizēšanas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šķirnes pārbaudes rezultātu apstiprināšanas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šķirnes pārbaudes rezultātu atzīšanas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Šķirnes pārbaudi Latvijā veic saskaņā ar Augu šķirņu aizsardzības likumā noteiktajiem nosacījumiem un šo noteikumu </w:t>
      </w:r>
      <w:r w:rsidR="00000000" w:rsidRPr="00000000" w:rsidDel="00000000">
        <w:rPr>
          <w:rtl w:val="0"/>
        </w:rPr>
        <w:t xml:space="preserve">1.</w:t>
      </w:r>
      <w:r w:rsidR="00000000" w:rsidRPr="00000000" w:rsidDel="00000000">
        <w:rPr>
          <w:rtl w:val="0"/>
        </w:rPr>
        <w:t xml:space="preserve">pielikumā norādītajiem </w:t>
      </w:r>
      <w:r w:rsidR="00000000" w:rsidRPr="00000000" w:rsidDel="00000000">
        <w:rPr>
          <w:i w:val="1"/>
          <w:rtl w:val="0"/>
        </w:rPr>
        <w:t xml:space="preserve">CPVO</w:t>
      </w:r>
      <w:r w:rsidR="00000000" w:rsidRPr="00000000" w:rsidDel="00000000">
        <w:rPr>
          <w:rtl w:val="0"/>
        </w:rPr>
        <w:t xml:space="preserve">  šķirnes pārbaudes protokoliem (elektroniskā veidā pieejami Valsts augu aizsardzības dienesta (turpmāk – dienests) tīmekļa vietnē) vai </w:t>
      </w:r>
      <w:r w:rsidR="00000000" w:rsidRPr="00000000" w:rsidDel="00000000">
        <w:rPr>
          <w:i w:val="1"/>
          <w:rtl w:val="0"/>
        </w:rPr>
        <w:t xml:space="preserve">UPOV</w:t>
      </w:r>
      <w:r w:rsidR="00000000" w:rsidRPr="00000000" w:rsidDel="00000000">
        <w:rPr>
          <w:rtl w:val="0"/>
        </w:rPr>
        <w:t xml:space="preserve">  šķirnes pārbaudes vadlīnijām (elektroniskā veidā pieejamas dienesta tīmekļa 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Ģenētiski modificētas šķirnes pārbaudi veic tikai tad, ja ir ievērotas normatīvo aktu prasības par ģenētiski modificēto organismu apriti.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šķirnes pārbaudi plānots veikt, lai šķirne iegūtu Eiropas Savienības augu šķirņu aizsardzību, iesniegumu šķirnes pārbaudei iesniedz un šķirnes pārbaudi veic saskaņā ar kārtību, kas noteikta Padomes 1994.gada 27.jūlija Regulā Nr. </w:t>
      </w:r>
      <w:r w:rsidR="00000000" w:rsidRPr="00000000" w:rsidDel="00000000">
        <w:rPr>
          <w:rtl w:val="0"/>
        </w:rPr>
        <w:t xml:space="preserve">2100/94</w:t>
      </w:r>
      <w:r w:rsidR="00000000" w:rsidRPr="00000000" w:rsidDel="00000000">
        <w:rPr>
          <w:rtl w:val="0"/>
        </w:rPr>
        <w:t xml:space="preserve"> par Kopienas augu šķirņu aizsardzību un Komisijas 2009.gada 17.septembra Regulā Nr. </w:t>
      </w:r>
      <w:r w:rsidR="00000000" w:rsidRPr="00000000" w:rsidDel="00000000">
        <w:rPr>
          <w:rtl w:val="0"/>
        </w:rPr>
        <w:t xml:space="preserve">874/2009</w:t>
      </w:r>
      <w:r w:rsidR="00000000" w:rsidRPr="00000000" w:rsidDel="00000000">
        <w:rPr>
          <w:rtl w:val="0"/>
        </w:rPr>
        <w:t xml:space="preserve"> par noteikumiem, kas jāievēro, piemērojot Padomes Regulu (EK) Nr. </w:t>
      </w:r>
      <w:r w:rsidR="00000000" w:rsidRPr="00000000" w:rsidDel="00000000">
        <w:rPr>
          <w:rtl w:val="0"/>
        </w:rPr>
        <w:t xml:space="preserve">2100/94</w:t>
      </w:r>
      <w:r w:rsidR="00000000" w:rsidRPr="00000000" w:rsidDel="00000000">
        <w:rPr>
          <w:rtl w:val="0"/>
        </w:rPr>
        <w:t xml:space="preserve"> attiecībā uz lietu izskatīšanas procesiem Kopienas Augu šķirņu birojā.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izveido šķirņu pārbaudes ekspertu komisiju (turpmāk – ekspertu komisija). Ekspertu komisija: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priekšlikumus dienestam par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minēto paraugšķirņu nomaiņu, ja tās nav piemērotas šķirnes pārbaudes veikšanai Latvijas agroklimatiskajos apstākļos;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priekšlikumus šķirņu pārbaudes procedūras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priekšlikumus dienestam vai šķirnes pārbaudes veicējam, lai risinātu jautājumus (problēmas), kas radušies šķirnes pārbaudes procesā.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Ekspertu komisijā ir ne mazāk kā pieci pārstāvji – vismaz pa vienam pārstāvim no Zemkopības ministrijas, dienesta, Dārzkopības institūta, Latvijas Universitātes un valsts zinātniskā institūta – atvasinātas publiskas personas – "Nacionālais botāniskais dārzs". Ekspertu komisijā var iekļaut arī pārstāvjus no citām zinātniskajām institūcijām un izglītības iestādēm, kā arī kolekcionārus, kuri kolekcionē pārbaudāmās ģints, sugas vai šķirņu grupas šķirnes.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Ekspertu komisijai šo noteikumu </w:t>
      </w:r>
      <w:r w:rsidR="00000000" w:rsidRPr="00000000" w:rsidDel="00000000">
        <w:rPr>
          <w:rtl w:val="0"/>
        </w:rPr>
        <w:t xml:space="preserve">5.</w:t>
      </w:r>
      <w:r w:rsidR="00000000" w:rsidRPr="00000000" w:rsidDel="00000000">
        <w:rPr>
          <w:rtl w:val="0"/>
        </w:rPr>
        <w:t xml:space="preserve">punktā minēto jautājumu risināšanā ir tiesības pieaicināt zinātniekus, speciālistus vai kolekcionārus, kas nodarbojas ar pārbaudāmās ģints, sugas vai šķirņu grupas izpēti, audzēšanu vai kolekcionēšanu. Ekspertu komisija strādā saskaņā ar tās nolikumu, ko apstiprina dienests. Ekspertu komisijas sēdes protokolē un protokolus glabā ne mazāk kā piecus gadus.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veiktu šķirnes pārbaudi konkrētas ģints, sugas vai šķirņu grupas šķirnēm, institūcija, kas pretendē uz atļauju veikt šķirnes pārbaudi (turpmāk – institūcija),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šķirnes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Ministru kabineta izdotajā šķirnes pārbaudes metodikā (turpmāk – šķirnes pārbaudes metodika) minēto pazīmju izpausmju novērtēšanai nepieciešamo paraugšķirņu kolekcijas sarakstu;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priekšlikumus (ja tādi ir) nomainīt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minētās paraugšķirnes, ja tās nav piemērotas Latvijas agroklimatiskajiem apstākļiem, pievienojot aizvietotājšķirnes aprakstu un apliecinājumu par to, ka šīs šķirnes izpausmes pazīmes ir atbilstošas šķirnes oficiālajam aprakstam un tās atbilstoši izpaužas arī Latvijas agroklimatiskajos apstākļos.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30.06.2015. noteikumiem Nr.359)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8.</w:t>
      </w:r>
      <w:r w:rsidR="00000000" w:rsidRPr="00000000" w:rsidDel="00000000">
        <w:rPr>
          <w:rtl w:val="0"/>
        </w:rPr>
        <w:t xml:space="preserve">punktā minēto dokumentu saņemšanas dienests iesniedz ekspertu komisijā izvērtēšanai iesniegto paraugšķirņu kolekcijas sarakstu un priekšlikumus šķirņu nomaiņai (ja tādi 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Ekspertu komisija 20 dienu laikā pēc šo noteikumu </w:t>
      </w:r>
      <w:r w:rsidR="00000000" w:rsidRPr="00000000" w:rsidDel="00000000">
        <w:rPr>
          <w:rtl w:val="0"/>
        </w:rPr>
        <w:t xml:space="preserve">9.</w:t>
      </w:r>
      <w:r w:rsidR="00000000" w:rsidRPr="00000000" w:rsidDel="00000000">
        <w:rPr>
          <w:rtl w:val="0"/>
        </w:rPr>
        <w:t xml:space="preserve">punktā minēto dokumentu saņemšanas no dienesta izvērtē paraugšķirņu kolekcijas sarakstā iekļauto šķirņu piemērotību šķirņu pārbaudes veikšanai attiecīgai ģintij, sugai vai šķirņu grupai. Ja ir saņemts priekšlikums veikt paraugšķirņu nomaiņu, ekspertu komisija izvērtē, vai šķirnei, ar kuru plānots aizstāt neatbilstošo paraugšķirni, ir veikta šķirnes pārbaude un ir pieejams oficiāls šķirnes apraksts, kā arī to, vai ir pierādījumi, ka šīs šķirnes izpausmes pazīmes atbilst šķirnes oficiālajam aprakstam un tās izpaužas arī Latvijas agroklimatiskajos apstākļos.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w:t>
      </w:r>
      <w:r w:rsidR="00000000" w:rsidRPr="00000000" w:rsidDel="00000000">
        <w:rPr>
          <w:rtl w:val="0"/>
        </w:rPr>
        <w:t xml:space="preserve">punktā minēto dokumentu izvērtēšanas ekspertu komisija sniedz dienestam priekšlikumus par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minēto pazīmju izpausmju novērtēšanai nepieciešamo paraugšķirņu kolekcijā iekļaujamajām šķirnēm.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Mēneša laikā pēc priekšlikuma saņemšanas no ekspertu komisijas dienests pieņem lēmumu par paraugšķirņu kolekcijā iekļaujamām šķirnēm un publicē to laikrakstā "Latvijas Vēstnesis".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Atļaujas izsniegšanas kārtība šķirnes pārbaudei Latvijā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Atļauju veikt šķirnes pārbaudi saņem institūcija, kas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šķirnes pārbaužu konfidencialitāti, neatkarību un objektivitāti saskaņā ar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konfidencialitāti – ja šķirnes pārbaudes veicējs ar selekcionāru, selekcionāra vai selekcionāra tiesību īpašnieka pilnvaroto pārstāvi (turpmāk – iesniedzējs) noslēgtajā līgumā uzņēmies saistību neizpaust trešajām personām ziņas par noslēgtā līguma nosacījumiem un nodrošina ierobežotu pieejamību šķirnes pārbaudes procesam;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neatkarību – ja saskaņā ar šo noteikumu </w:t>
      </w:r>
      <w:r w:rsidR="00000000" w:rsidRPr="00000000" w:rsidDel="00000000">
        <w:rPr>
          <w:rtl w:val="0"/>
        </w:rPr>
        <w:t xml:space="preserve">16.2.</w:t>
      </w:r>
      <w:r w:rsidR="00000000" w:rsidRPr="00000000" w:rsidDel="00000000">
        <w:rPr>
          <w:rtl w:val="0"/>
        </w:rPr>
        <w:t xml:space="preserve">apakšpunktā minēto šķirnes pārbaudes procedūras aprakstu iesniedzējs vai trešā persona nevar ietekmēt pārbaudē iesaistīto personālu;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objektivitāti – ja šķirnes pārbaudes organizēšanas procedūrā iesaistītās personas nav ieinteresētas pozitīvā vai negatīvā šķirņu pārbaudes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šķirnes pārbaude notiek atbilstoši šo noteikumu </w:t>
      </w:r>
      <w:r w:rsidR="00000000" w:rsidRPr="00000000" w:rsidDel="00000000">
        <w:rPr>
          <w:rtl w:val="0"/>
        </w:rPr>
        <w:t xml:space="preserve">1.</w:t>
      </w:r>
      <w:r w:rsidR="00000000" w:rsidRPr="00000000" w:rsidDel="00000000">
        <w:rPr>
          <w:rtl w:val="0"/>
        </w:rPr>
        <w:t xml:space="preserve">pielikumā minētajiem </w:t>
      </w:r>
      <w:r w:rsidR="00000000" w:rsidRPr="00000000" w:rsidDel="00000000">
        <w:rPr>
          <w:i w:val="1"/>
          <w:rtl w:val="0"/>
        </w:rPr>
        <w:t xml:space="preserve">CPVO</w:t>
      </w:r>
      <w:r w:rsidR="00000000" w:rsidRPr="00000000" w:rsidDel="00000000">
        <w:rPr>
          <w:rtl w:val="0"/>
        </w:rPr>
        <w:t xml:space="preserve"> šķirnes pārbaudes protokoliem, </w:t>
      </w:r>
      <w:r w:rsidR="00000000" w:rsidRPr="00000000" w:rsidDel="00000000">
        <w:rPr>
          <w:i w:val="1"/>
          <w:rtl w:val="0"/>
        </w:rPr>
        <w:t xml:space="preserve">UPOV</w:t>
      </w:r>
      <w:r w:rsidR="00000000" w:rsidRPr="00000000" w:rsidDel="00000000">
        <w:rPr>
          <w:rtl w:val="0"/>
        </w:rPr>
        <w:t xml:space="preserve"> šķirnes pārbaudes vadlīnijām vai saskaņā ar šķirnes pārbaudes metodiku;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strādājošais personāls ir kompetents veikt šķirņu pārbaudi. Par šķirņu pārbaudi atbildīgās personas atbilst šādām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augstākajai izglītībai lauksaimniecībā vai bioloģijā;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triju gadu zinātniskā darba pieredzei ar attiecīgo kultūraugu grupu;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angļu valodas zināšanām;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katrai ģintij, sugai vai šķirņu grupai, kurai plānots veikt šķirnes pārbaudi, saskaņā ar </w:t>
      </w:r>
      <w:r w:rsidR="00000000" w:rsidRPr="00000000" w:rsidDel="00000000">
        <w:rPr>
          <w:i w:val="1"/>
          <w:rtl w:val="0"/>
        </w:rPr>
        <w:t xml:space="preserve">CPVO</w:t>
      </w:r>
      <w:r w:rsidR="00000000" w:rsidRPr="00000000" w:rsidDel="00000000">
        <w:rPr>
          <w:rtl w:val="0"/>
        </w:rPr>
        <w:t xml:space="preserve"> prasībām un </w:t>
      </w:r>
      <w:r w:rsidR="00000000" w:rsidRPr="00000000" w:rsidDel="00000000">
        <w:rPr>
          <w:i w:val="1"/>
          <w:rtl w:val="0"/>
        </w:rPr>
        <w:t xml:space="preserve">UPOV</w:t>
      </w:r>
      <w:r w:rsidR="00000000" w:rsidRPr="00000000" w:rsidDel="00000000">
        <w:rPr>
          <w:rtl w:val="0"/>
        </w:rPr>
        <w:t xml:space="preserve"> tehniskajām vadlīnijām ir izstrādāta šķirnes pārbaudes procedūra, kas ietver izmēģinājumu ierīkošanu, šķirņu pārbaudei veicamās darbības, lai nodrošinātu pārbaudāmās šķirnes izsekojamību, un rezultātu paziņošanu;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uzturēta pārbaudāmās sugas šķirņu kolekcija, lai noteiktu pārbaudāmo šķirņu atšķirīgumu un sagatavotu šķirnes aprakstu.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minēto pazīmju izpausmju novērtēšanai un šķirnes apraksta sagatavošanai nepieciešamajām paraugšķirnēm (saskaņā ar šo noteikumu </w:t>
      </w:r>
      <w:r w:rsidR="00000000" w:rsidRPr="00000000" w:rsidDel="00000000">
        <w:rPr>
          <w:rtl w:val="0"/>
        </w:rPr>
        <w:t xml:space="preserve">12.</w:t>
      </w:r>
      <w:r w:rsidR="00000000" w:rsidRPr="00000000" w:rsidDel="00000000">
        <w:rPr>
          <w:rtl w:val="0"/>
        </w:rPr>
        <w:t xml:space="preserve">punktu tās publicētas laikrakstā "Latvijas Vēstnesis") jābūt dzīvu augu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institūcija veic tās sugas selekciju, kurai tā plānojusi arī šķirņu pārbaudi, papildus šo noteikumu </w:t>
      </w:r>
      <w:r w:rsidR="00000000" w:rsidRPr="00000000" w:rsidDel="00000000">
        <w:rPr>
          <w:rtl w:val="0"/>
        </w:rPr>
        <w:t xml:space="preserve">13.</w:t>
      </w:r>
      <w:r w:rsidR="00000000" w:rsidRPr="00000000" w:rsidDel="00000000">
        <w:rPr>
          <w:rtl w:val="0"/>
        </w:rPr>
        <w:t xml:space="preserve">punktā minētajiem kritērijiem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pārbaudes izmēģinājumus iekārto atsevišķi no jebkuriem citiem izmēģinājumiem;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atsevišķu struktūrvienību šķirnes pārbaudei, nodrošinot to, ka personāls nav iesaistīts pārbaudāmās sugas selekcijā, pirms tam nav piedalījies pārbaudāmās šķirnes selekcijā un nav ieinteresēts šķirņu pārbaudes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ierobežotu pieejamību šķirnes pārbaudes lauka izmēģinājumiem;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ierobežotu pieejamību šķirnes pārbaudes procesam un tā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šķirņu pārbaudes konfidencialitāti, ietverot šķirnes pārbaudes struktūrvienības personāla darba līgumos nosacījumus par saistībām neizpaust trešajām personām (arī institūcijas citu struktūrvienību personālam) ziņas par šķirņu pārbaudē iekļautajām šķirnēm, šķirnes pārbaudes procesu un tā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saņemtu šķirnes pārbaudes veikšanas atļauju, institūcija iesniedz dienestā iesniegumu. 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un reģistrācijas numuru Uzņēmumu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juridisko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šķirnes pārbaudes vietu faktiskās adreses;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ģinšu, sugu vai šķirņu grupu sarakstu, kurām plānota šķirnes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kad samaksāta valsts nodeva par atļaujas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stājas spēkā 01.01.2012., sk. 58.punktu)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punktā minētajam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kas apliecina, ka šķirnes pārbaudē iesaistīto personu darba samaksa nav atkarīga no sniegto atzinumu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ģints, sugas vai šķirņu grupas šķirnes pārbaudes procedūras aprakstu, ietverot izmēģinājumu ierīkošanu, darbības, kā tiek veikta šķirņu pārbaude, lai nodrošinātu pārbaudāmās šķirnes izsekojamību, un rezultātu paziņošanu;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šķirnes pārbaudes veicēja struktūrvienību aprakstu un pakļautību;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pārbaudāmās sugas šķirņu kolekcijā iekļautajām šķirnēm. Šķirņu kolekcija var būt gan dzīvu augu, gan datubāzes (attēlu un aprakstu) veidā. Šķirņu kolekcijā iekļauj vismaz Latvijas augu šķirņu katalogā esošās šķirnes, Latvijā aizsargātās šķirnes, Latvijā audzētās vispārzināmās šķirnes un šķirnes no katalogiem un šķirņu sarakstiem, kas publicēti citās valstīs ar līdzīgiem agroklimatiskajiem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šķirnes pārbaudē iesaistīto personu izglītību, svešvalodu prasmi, tehniskajām zināšanām šķirnes pārbaudes veikšanā;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pārbaudē iesaistīto personu iepriekšējo pieredzi šķirnes pārbaudes veikšanā;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sadarbību ar citu valstu šķirnes pārbaudes veicējiem, ja tāda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stājas spēkā 01.01.2012., sk. 58.punktu)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10 darbdienu laikā pēc šo noteikumu </w:t>
      </w:r>
      <w:r w:rsidR="00000000" w:rsidRPr="00000000" w:rsidDel="00000000">
        <w:rPr>
          <w:rtl w:val="0"/>
        </w:rPr>
        <w:t xml:space="preserve">15.</w:t>
      </w:r>
      <w:r w:rsidR="00000000" w:rsidRPr="00000000" w:rsidDel="00000000">
        <w:rPr>
          <w:rtl w:val="0"/>
        </w:rPr>
        <w:t xml:space="preserve"> punktā minētā iesnieguma un </w:t>
      </w:r>
      <w:r w:rsidR="00000000" w:rsidRPr="00000000" w:rsidDel="00000000">
        <w:rPr>
          <w:rtl w:val="0"/>
        </w:rPr>
        <w:t xml:space="preserve">16.</w:t>
      </w:r>
      <w:r w:rsidR="00000000" w:rsidRPr="00000000" w:rsidDel="00000000">
        <w:rPr>
          <w:rtl w:val="0"/>
        </w:rPr>
        <w:t xml:space="preserve"> punktā minēto dokumentu saņemšanas nosūta institūcijai informatīvu paziņojumu par iesnieguma saņemšanu un tā izskatīšanas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pārbauda institūcijas atbilstību šo noteikumu </w:t>
      </w:r>
      <w:r w:rsidR="00000000" w:rsidRPr="00000000" w:rsidDel="00000000">
        <w:rPr>
          <w:rtl w:val="0"/>
        </w:rPr>
        <w:t xml:space="preserve">13.</w:t>
      </w:r>
      <w:r w:rsidR="00000000" w:rsidRPr="00000000" w:rsidDel="00000000">
        <w:rPr>
          <w:rtl w:val="0"/>
        </w:rPr>
        <w:t xml:space="preserve"> punktā (ja nepieciešams, arī šo noteikumu </w:t>
      </w:r>
      <w:r w:rsidR="00000000" w:rsidRPr="00000000" w:rsidDel="00000000">
        <w:rPr>
          <w:rtl w:val="0"/>
        </w:rPr>
        <w:t xml:space="preserve">14.</w:t>
      </w:r>
      <w:r w:rsidR="00000000" w:rsidRPr="00000000" w:rsidDel="00000000">
        <w:rPr>
          <w:rtl w:val="0"/>
        </w:rPr>
        <w:t xml:space="preserve"> punktā) minētajiem kritērijiem un veic pārbaudi uz vietas. Ja institūcija atbilst šiem kritērijiem un dienests divu mēnešu laikā pēc šo noteikumu </w:t>
      </w:r>
      <w:r w:rsidR="00000000" w:rsidRPr="00000000" w:rsidDel="00000000">
        <w:rPr>
          <w:rtl w:val="0"/>
        </w:rPr>
        <w:t xml:space="preserve">15.</w:t>
      </w:r>
      <w:r w:rsidR="00000000" w:rsidRPr="00000000" w:rsidDel="00000000">
        <w:rPr>
          <w:rtl w:val="0"/>
        </w:rPr>
        <w:t xml:space="preserve"> punktā minētā iesnieguma un </w:t>
      </w:r>
      <w:r w:rsidR="00000000" w:rsidRPr="00000000" w:rsidDel="00000000">
        <w:rPr>
          <w:rtl w:val="0"/>
        </w:rPr>
        <w:t xml:space="preserve">16.</w:t>
      </w:r>
      <w:r w:rsidR="00000000" w:rsidRPr="00000000" w:rsidDel="00000000">
        <w:rPr>
          <w:rtl w:val="0"/>
        </w:rPr>
        <w:t xml:space="preserve"> punktā minētās informācijas saņemšanas nav informējis institūciju par lēmumu par šķirnes atšķirīguma, viendabīguma un stabilitātes pārbaudes atļaujas izsniegšanu vai par atteikumu to izsniegt, uzskatāms, ka dienests institūcijai ir izsniedzis atļauju, piemērojot Brīvas pakalpojumu sniegšanas likumā minēto noklusējumu. Atļaujā ietveramā informācija ir norādīta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savā tīmekļa vietnē ievieto informāciju par institūcijām, kurām ir izsniegta atļauja šķirnes atšķirīguma, viendabīguma un stabilitātes pārbaudes veikšanai, norādot institūcijas nosaukumu, adresi un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Dienests pēc pieprasījuma saskaņā ar šo noteikumu </w:t>
      </w:r>
      <w:r w:rsidR="00000000" w:rsidRPr="00000000" w:rsidDel="00000000">
        <w:rPr>
          <w:rtl w:val="0"/>
        </w:rPr>
        <w:t xml:space="preserve">2.</w:t>
      </w:r>
      <w:r w:rsidR="00000000" w:rsidRPr="00000000" w:rsidDel="00000000">
        <w:rPr>
          <w:rtl w:val="0"/>
        </w:rPr>
        <w:t xml:space="preserve"> pielikumu izsniedz institūcijai atļauju elektroniskā veidā vai papīra dokumenta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Šķirnes pārbaudes veicēja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stājas spēkā 01.01.2012., sk. 58.punktu)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 vismaz vienu reizi katras šķirnes pārbaudes laikā kontrolē šķirnes pārbaudes norisi pie šķirnes pārbaudes veicēja, kam ir izsniegta šo noteikumu </w:t>
      </w:r>
      <w:r w:rsidR="00000000" w:rsidRPr="00000000" w:rsidDel="00000000">
        <w:rPr>
          <w:rtl w:val="0"/>
        </w:rPr>
        <w:t xml:space="preserve">17.</w:t>
      </w:r>
      <w:r w:rsidR="00000000" w:rsidRPr="00000000" w:rsidDel="00000000">
        <w:rPr>
          <w:rtl w:val="0"/>
        </w:rPr>
        <w:t xml:space="preserve">punktā minētā atļauja. Pārbaudi iepriekš saskaņo ar šķirnes pārbaudes veicēju.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dienests šo noteikumu </w:t>
      </w:r>
      <w:r w:rsidR="00000000" w:rsidRPr="00000000" w:rsidDel="00000000">
        <w:rPr>
          <w:rtl w:val="0"/>
        </w:rPr>
        <w:t xml:space="preserve">18.</w:t>
      </w:r>
      <w:r w:rsidR="00000000" w:rsidRPr="00000000" w:rsidDel="00000000">
        <w:rPr>
          <w:rtl w:val="0"/>
        </w:rPr>
        <w:t xml:space="preserve">punktā minētajā kontrolē konstatē, ka šķirnes pārbaudes norise nenotiek saskaņā ar šo noteikumu </w:t>
      </w:r>
      <w:r w:rsidR="00000000" w:rsidRPr="00000000" w:rsidDel="00000000">
        <w:rPr>
          <w:rtl w:val="0"/>
        </w:rPr>
        <w:t xml:space="preserve">1.</w:t>
      </w:r>
      <w:r w:rsidR="00000000" w:rsidRPr="00000000" w:rsidDel="00000000">
        <w:rPr>
          <w:rtl w:val="0"/>
        </w:rPr>
        <w:t xml:space="preserve">pielikumā norādītajām vadlīnijām vai šķirnes pārbaudes veicēja sagatavoto šo noteikumu </w:t>
      </w:r>
      <w:r w:rsidR="00000000" w:rsidRPr="00000000" w:rsidDel="00000000">
        <w:rPr>
          <w:rtl w:val="0"/>
        </w:rPr>
        <w:t xml:space="preserve">13.4.</w:t>
      </w:r>
      <w:r w:rsidR="00000000" w:rsidRPr="00000000" w:rsidDel="00000000">
        <w:rPr>
          <w:rtl w:val="0"/>
        </w:rPr>
        <w:t xml:space="preserve">apakšpunktā minēto šķirnes pārbaudes procedūru, 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trūkumu novēršanai (ne mazāk kā piecas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 šo noteikumu </w:t>
      </w:r>
      <w:r w:rsidR="00000000" w:rsidRPr="00000000" w:rsidDel="00000000">
        <w:rPr>
          <w:rtl w:val="0"/>
        </w:rPr>
        <w:t xml:space="preserve">17.</w:t>
      </w:r>
      <w:r w:rsidR="00000000" w:rsidRPr="00000000" w:rsidDel="00000000">
        <w:rPr>
          <w:rtl w:val="0"/>
        </w:rPr>
        <w:t xml:space="preserve">punktā minēto atļauju, ja dienesta noteiktajā termiņā trūkumi nav novērsti.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dienests pieņēmis lēmumu par šo noteikumu </w:t>
      </w:r>
      <w:r w:rsidR="00000000" w:rsidRPr="00000000" w:rsidDel="00000000">
        <w:rPr>
          <w:rtl w:val="0"/>
        </w:rPr>
        <w:t xml:space="preserve">17.</w:t>
      </w:r>
      <w:r w:rsidR="00000000" w:rsidRPr="00000000" w:rsidDel="00000000">
        <w:rPr>
          <w:rtl w:val="0"/>
        </w:rPr>
        <w:t xml:space="preserve">punktā minētās atļaujas anulēšanu, zaudējumus, kas rodas iesniedzējam nepabeigtas šķirnes pārbaudes dēļ, sedz šķirnes pārbaudes veicējs.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Šķirnes pārbaudes veikšanas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Šķirnes pārbaudes periods: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dekoratīvajiem augiem – viens gads vai periods, kura laikā pārbaudāmās šķirnes augi vismaz vienu reizi uzzied vai izpauž citas dekoratīvās pazīmes;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laukaugiem (labībai, lopbarības augiem, bietēm, kartupeļiem, eļļas augiem un šķiedraugiem), dārzeņiem, augļu kokiem un ogulājiem – atbilstoši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i w:val="1"/>
          <w:rtl w:val="0"/>
        </w:rPr>
        <w:t xml:space="preserve">CPVO</w:t>
      </w:r>
      <w:r w:rsidR="00000000" w:rsidRPr="00000000" w:rsidDel="00000000">
        <w:rPr>
          <w:rtl w:val="0"/>
        </w:rPr>
        <w:t xml:space="preserve"> protokolos vai </w:t>
      </w:r>
      <w:r w:rsidR="00000000" w:rsidRPr="00000000" w:rsidDel="00000000">
        <w:rPr>
          <w:i w:val="1"/>
          <w:rtl w:val="0"/>
        </w:rPr>
        <w:t xml:space="preserve">UPOV</w:t>
      </w:r>
      <w:r w:rsidR="00000000" w:rsidRPr="00000000" w:rsidDel="00000000">
        <w:rPr>
          <w:rtl w:val="0"/>
        </w:rPr>
        <w:t xml:space="preserve"> vadlīnijās minētajam pārbaudes ilgumam.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Augļu kokiem un ogulājiem par ražas gadu uzskata gadu, kurā tiek iegūts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minētais augļu skaits, lai varētu novērtēt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norādītās šķirnes pazīmes.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šķirnes pārbaudes periodā saskaņā ar šo noteikumu </w:t>
      </w:r>
      <w:r w:rsidR="00000000" w:rsidRPr="00000000" w:rsidDel="00000000">
        <w:rPr>
          <w:rtl w:val="0"/>
        </w:rPr>
        <w:t xml:space="preserve">1.</w:t>
      </w:r>
      <w:r w:rsidR="00000000" w:rsidRPr="00000000" w:rsidDel="00000000">
        <w:rPr>
          <w:rtl w:val="0"/>
        </w:rPr>
        <w:t xml:space="preserve">pielikumā minētajiem </w:t>
      </w:r>
      <w:r w:rsidR="00000000" w:rsidRPr="00000000" w:rsidDel="00000000">
        <w:rPr>
          <w:i w:val="1"/>
          <w:rtl w:val="0"/>
        </w:rPr>
        <w:t xml:space="preserve">CPVO</w:t>
      </w:r>
      <w:r w:rsidR="00000000" w:rsidRPr="00000000" w:rsidDel="00000000">
        <w:rPr>
          <w:rtl w:val="0"/>
        </w:rPr>
        <w:t xml:space="preserve"> šķirnes pārbaudes protokoliem, </w:t>
      </w:r>
      <w:r w:rsidR="00000000" w:rsidRPr="00000000" w:rsidDel="00000000">
        <w:rPr>
          <w:i w:val="1"/>
          <w:rtl w:val="0"/>
        </w:rPr>
        <w:t xml:space="preserve">UPOV</w:t>
      </w:r>
      <w:r w:rsidR="00000000" w:rsidRPr="00000000" w:rsidDel="00000000">
        <w:rPr>
          <w:rtl w:val="0"/>
        </w:rPr>
        <w:t xml:space="preserve"> šķirnes pārbaudes vadlīnijām vai šķirnes pārbaudes metodiku nav iegūti pārliecinoši dati, kas apliecina šķirnes atšķirīgumu, viendabīgumu un stabilitāti (piemēram, dati atšķiras katrā šķirnes pārbaudes gadā), šķirnes pārbaudi turpina vēl vienu gadu, to saskaņojot ar iesniedzēju.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Šķirni pārbauda vienādos apstākļos vienā audzēšanas vietā, nodrošinot augiem piemērotus audzēšanas apstākļus.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Šķirni pārbauda, nodrošinot tādus augu augšanas apstākļus, lai varētu novērtēt: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vai šķirnes pārbaudes metodikā minētās šķirnes pārbaudes pazīmes;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šo noteikumu </w:t>
      </w:r>
      <w:r w:rsidR="00000000" w:rsidRPr="00000000" w:rsidDel="00000000">
        <w:rPr>
          <w:rtl w:val="0"/>
        </w:rPr>
        <w:t xml:space="preserve">1.</w:t>
      </w:r>
      <w:r w:rsidR="00000000" w:rsidRPr="00000000" w:rsidDel="00000000">
        <w:rPr>
          <w:rtl w:val="0"/>
        </w:rPr>
        <w:t xml:space="preserve">pielikumā minētajās </w:t>
      </w:r>
      <w:r w:rsidR="00000000" w:rsidRPr="00000000" w:rsidDel="00000000">
        <w:rPr>
          <w:i w:val="1"/>
          <w:rtl w:val="0"/>
        </w:rPr>
        <w:t xml:space="preserve">UPOV</w:t>
      </w:r>
      <w:r w:rsidR="00000000" w:rsidRPr="00000000" w:rsidDel="00000000">
        <w:rPr>
          <w:rtl w:val="0"/>
        </w:rPr>
        <w:t xml:space="preserve"> šķirnes pārbaudes vadlīnijās norādītās šķirnes pārbaudes pazīmes, kas atzīmētas ar zvaigznīti.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punktā minēto prasību nepiemēro, ja kādas šķirnes pazīmes novērošana nav iespējama jebkuras citas pazīmes izpausmes dēļ, kā arī ja pazīmes izpausme nav iespējama tajos agroklimatiskajos apstākļos, kuros tiek veikta šķirnes pārbaude.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Šķirnes pārbaudes veicējs saskaņā ar </w:t>
      </w:r>
      <w:r w:rsidR="00000000" w:rsidRPr="00000000" w:rsidDel="00000000">
        <w:rPr>
          <w:i w:val="1"/>
          <w:rtl w:val="0"/>
        </w:rPr>
        <w:t xml:space="preserve">UPOV</w:t>
      </w:r>
      <w:r w:rsidR="00000000" w:rsidRPr="00000000" w:rsidDel="00000000">
        <w:rPr>
          <w:rtl w:val="0"/>
        </w:rPr>
        <w:t xml:space="preserve"> tehniskajām vadlīnijām (TGP/4) par šķirņu kolekcijas veidošanu (elektroniskā veidā pieejamas dienesta tīmekļa vietnē) veido, uztur un aktualizē šo noteikumu </w:t>
      </w:r>
      <w:r w:rsidR="00000000" w:rsidRPr="00000000" w:rsidDel="00000000">
        <w:rPr>
          <w:rtl w:val="0"/>
        </w:rPr>
        <w:t xml:space="preserve">13.5.</w:t>
      </w:r>
      <w:r w:rsidR="00000000" w:rsidRPr="00000000" w:rsidDel="00000000">
        <w:rPr>
          <w:rtl w:val="0"/>
        </w:rPr>
        <w:t xml:space="preserve"> un </w:t>
      </w:r>
      <w:r w:rsidR="00000000" w:rsidRPr="00000000" w:rsidDel="00000000">
        <w:rPr>
          <w:rtl w:val="0"/>
        </w:rPr>
        <w:t xml:space="preserve">16.4.</w:t>
      </w:r>
      <w:r w:rsidR="00000000" w:rsidRPr="00000000" w:rsidDel="00000000">
        <w:rPr>
          <w:rtl w:val="0"/>
        </w:rPr>
        <w:t xml:space="preserve">apakšpunktā minēto kolekciju, kas nepieciešama šķirnes pārbaudes veikšanai.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Šķirnes pārbaudes organizēšanas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Iesniegums šķirnes iekļaušanai Latvijas augu šķirņu katalogā vai Augļu koku un ogulāju šķirņu sarakstā vai selekcionāra tiesību piešķiršanai dienestā iesniedzams pirms šķirnes atšķirīguma, viendabīguma un stabilitātes pārbaudes uzsākšanas.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10 darbdienu laikā elektroniski informē iesniedzēju par šķirnes pārbaudes veikšanas institūcijām, kas atbilst Augu šķirņu aizsardzības likuma 18. panta pirmās daļas 2. punkta prasībām un veic šķirnes pārbaudi saskaņā ar minētā likuma 18. panta trešās 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Iesniedzējs 10 darbdienu laikā pēc šo noteikumu </w:t>
      </w:r>
      <w:r w:rsidR="00000000" w:rsidRPr="00000000" w:rsidDel="00000000">
        <w:rPr>
          <w:rtl w:val="0"/>
        </w:rPr>
        <w:t xml:space="preserve">29.</w:t>
      </w:r>
      <w:r w:rsidR="00000000" w:rsidRPr="00000000" w:rsidDel="00000000">
        <w:rPr>
          <w:rtl w:val="0"/>
        </w:rPr>
        <w:t xml:space="preserve"> punktā minētās informācijas saņemšanas informē dienestu par izvēlēto šķirnes pārbaudes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informācijas saņemšanas no iesniedzēja par izvēlēto šķirnes pārbaudes institūciju dienests šķirnes pārbaudes veicēja konkrētajai sugai noteiktajā pieteikšanās termiņā nosūta pārbaudes veicējam pieprasījumu šķirnes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Iesniedzējs nosūta veģetatīvi pavairojamo materiālu vai sēklu paraugu (turpmāk – pārbaudāmais materiāls) šķirnes pārbaudes veicējam, kā arī identisku sēklu paraugu – dienestam šķirnes pēcpārbaudes nodrošināšanai, ja tiek sūtīts sēklu paraugs. Dienestam nosūtāmā sēklu parauga masa norādīta šo noteikumu 4. pielikumā. Piegādājamā parauga sēklu kvalitāte atbilst sēklaudzēšanas un sēklu tirdzniecības noteikumos noteiktajām bāzes kategorijas sēklu kvalitātes prasībām, un to apliecina pievienotie dokumenti saskaņā ar normatīvajiem aktiem par sēklaudzēšanu un sēklu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Bioloģiskās šķirnes pārbaudes nosacījumi un pārbaudes organizēšanas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Bioloģiskā šķirne ir bioloģiskajai ražošanai piemērota lauksaimniecības augu sugu – miežu, kukurūzas, rudzu un kviešu, kā arī dārzeņu sugu – burkānu un kolrābju – bioloģiska šķirne Eiropas Parlamenta un Padomes 2018. gada 30. maija Regulas (ES) </w:t>
      </w:r>
      <w:r w:rsidR="00000000" w:rsidRPr="00000000" w:rsidDel="00000000">
        <w:rPr>
          <w:rtl w:val="0"/>
        </w:rPr>
        <w:t xml:space="preserve">2018/848</w:t>
      </w:r>
      <w:r w:rsidR="00000000" w:rsidRPr="00000000" w:rsidDel="00000000">
        <w:rPr>
          <w:rtl w:val="0"/>
        </w:rPr>
        <w:t xml:space="preserve"> par bioloģisko ražošanu un bioloģisko produktu marķēšanu un ar ko atceļ Padomes Regulu (EK) Nr. 834/2007, 3. panta 19. punkta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Uz bioloģisko šķirni attiecas šajā nodaļā minētie nosacījumi, īpaši nosacījumi bioloģiskajai ražošanai piemērotu lauksaimniecības augu bioloģisko šķirņu atšķirīguma, viendabīguma un stabilitātes pārbaudēm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pielikums</w:t>
      </w:r>
      <w:r w:rsidR="00000000" w:rsidRPr="00000000" w:rsidDel="00000000">
        <w:rPr>
          <w:rtl w:val="0"/>
        </w:rPr>
        <w:t xml:space="preserve">) un īpaši nosacījumi bioloģiskajai ražošanai piemērotu dārzeņu bioloģisko šķirņu atšķirīguma, viendabīguma un stabilitātes pārbaudēm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Selekcionārs izvēlas bioloģiskās šķirnes pārbaudes veicēju un par to pirms šķirnes pārbaudes uzsākšanas paziņo dienestam, iesniedzot iesniegumu bioloģiskās šķirnes atšķirīguma, viendabīguma un stabilitātes pārbaudei atbilstoši šo noteikumu </w:t>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Pēc informācijas saņemšanas no selekcionāra par izvēlēto bioloģiskās šķirnes pārbaudes veicēju dienests bioloģiskās šķirnes pārbaudes veicēja konkrētajai sugai noteiktajā pieteikšanās termiņā nosūta tam pieprasījumu bioloģiskās šķirnes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Selekcionārs sēklu paraugu nosūta bioloģiskās šķirnes pārbaudes veicējam, kā arī identisku sēklu paraugu – dienestam. Dienestam nosūtāmā sēklu parauga masa norādīta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Šķirnes pārbaude Latvijā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Iesniedzējs nosūtāmā pārbaudāmā materiāla kvalitāti apliecinošajos dokumentos – veģetatīvi pavairojamā materiāla etiķetē vai sēklu paraugu etiķetē – norāda šķirnes nosaukumu vai pagaidu apzīmējumu, iesniedzēja vārdu un uzvārdu vai nosaukumu un sēklu parauga ražas gadu. Sugām, kurām saskaņā ar Komisijas 2019. gada 28. novembra Īstenošanas regulas (ES)  </w:t>
      </w:r>
      <w:r w:rsidR="00000000" w:rsidRPr="00000000" w:rsidDel="00000000">
        <w:rPr>
          <w:rtl w:val="0"/>
        </w:rPr>
        <w:t xml:space="preserve">2019/2072</w:t>
      </w:r>
      <w:r w:rsidR="00000000" w:rsidRPr="00000000" w:rsidDel="00000000">
        <w:rPr>
          <w:rtl w:val="0"/>
        </w:rPr>
        <w:t xml:space="preserve">, ar ko paredz vienotus nosacījumus Eiropas Parlamenta un Padomes Regulas (ES)  </w:t>
      </w:r>
      <w:r w:rsidR="00000000" w:rsidRPr="00000000" w:rsidDel="00000000">
        <w:rPr>
          <w:rtl w:val="0"/>
        </w:rPr>
        <w:t xml:space="preserve">2016/2031</w:t>
      </w:r>
      <w:r w:rsidR="00000000" w:rsidRPr="00000000" w:rsidDel="00000000">
        <w:rPr>
          <w:rtl w:val="0"/>
        </w:rPr>
        <w:t xml:space="preserve"> par aizsardzības pasākumiem pret augiem kaitīgajiem organismiem īstenošanai, atceļ Komisijas Regulu (EK) Nr. 690/2008 un groza Komisijas Īstenošanas regulu (ES)  </w:t>
      </w:r>
      <w:r w:rsidR="00000000" w:rsidRPr="00000000" w:rsidDel="00000000">
        <w:rPr>
          <w:rtl w:val="0"/>
        </w:rPr>
        <w:t xml:space="preserve">2018/2019</w:t>
      </w:r>
      <w:r w:rsidR="00000000" w:rsidRPr="00000000" w:rsidDel="00000000">
        <w:rPr>
          <w:rtl w:val="0"/>
        </w:rPr>
        <w:t xml:space="preserve">, 13. pantu ir jāpievieno augu pase, etiķeti var apvienot ar augu pasi atbilstoši Komisijas 2017. gada 13. decembra Īstenošanas regulas (ES)  </w:t>
      </w:r>
      <w:r w:rsidR="00000000" w:rsidRPr="00000000" w:rsidDel="00000000">
        <w:rPr>
          <w:rtl w:val="0"/>
        </w:rPr>
        <w:t xml:space="preserve">2017/2313</w:t>
      </w:r>
      <w:r w:rsidR="00000000" w:rsidRPr="00000000" w:rsidDel="00000000">
        <w:rPr>
          <w:rtl w:val="0"/>
        </w:rPr>
        <w:t xml:space="preserve">, ar ko nosaka formāta specifikācijas augu pasei, kas nepieciešama pārvietošanai Savienības teritorijā, un augu pasei, kas nepieciešama ievešanai un pārvietošanai aizsargājamā zonā, 1.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253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Iesniedzējs kopā ar pārbaudāmo materiālu šķirnes pārbaudes veicējam nosūta: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pārbaudes tehnisko anketu atbilstoši </w:t>
      </w:r>
      <w:r w:rsidR="00000000" w:rsidRPr="00000000" w:rsidDel="00000000">
        <w:rPr>
          <w:i w:val="1"/>
          <w:rtl w:val="0"/>
        </w:rPr>
        <w:t xml:space="preserve">CPVO</w:t>
      </w:r>
      <w:r w:rsidR="00000000" w:rsidRPr="00000000" w:rsidDel="00000000">
        <w:rPr>
          <w:rtl w:val="0"/>
        </w:rPr>
        <w:t xml:space="preserve"> šķirnes pārbaudes protokoliem un </w:t>
      </w:r>
      <w:r w:rsidR="00000000" w:rsidRPr="00000000" w:rsidDel="00000000">
        <w:rPr>
          <w:i w:val="1"/>
          <w:rtl w:val="0"/>
        </w:rPr>
        <w:t xml:space="preserve">UPOV</w:t>
      </w:r>
      <w:r w:rsidR="00000000" w:rsidRPr="00000000" w:rsidDel="00000000">
        <w:rPr>
          <w:rtl w:val="0"/>
        </w:rPr>
        <w:t xml:space="preserve"> šķirnes pārbaudes vadlīnijām, kas minētas šo noteikumu </w:t>
      </w:r>
      <w:r w:rsidR="00000000" w:rsidRPr="00000000" w:rsidDel="00000000">
        <w:rPr>
          <w:rtl w:val="0"/>
        </w:rPr>
        <w:t xml:space="preserve">1.</w:t>
      </w:r>
      <w:r w:rsidR="00000000" w:rsidRPr="00000000" w:rsidDel="00000000">
        <w:rPr>
          <w:rtl w:val="0"/>
        </w:rPr>
        <w:t xml:space="preserve">pielikumā, vai atbilstoši šķirnes pārbaudes metodikai tām sugām, kas nav minētas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pavaddokumentu, kurā norāda: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auga sugas un šķirnes nosaukumu vai pagaidu apzīmējumu;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daudzumu (kilogramos), veģetatīvi pavairojamam materiālam – veidu (piemēram, stāds, potzars) un skaitu;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materiāla izcelsmes valsti;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pārbaudāmā materiāla piegādes mērķi un šķirnes pārbaudes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sēklu kvalitātes dokumentu, kas apliecina faktiskos sēklu kvalitātes rādītājus, augu pasi vai fitosanitāro sertifikātu atbilstoši normatīvajiem aktiem par sēklaudzēšanu un sēklu tirdzniecību, augu karantīnu un izmēģinājumiem vai zinātniskiem mērķiem un šķirņu selekcijai paredzēto kaitīgo organismu, augu, augu produktu un ar tiem saskarē nonākušo priekšmetu ievešanas un pārvietošanas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22.11.2011. noteikumiem Nr.895)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Šķirnes pārbaudei nosūtāmā sēklu parauga minimālā dīgtspēja, analītiskā tīrība un mitrums atbilst sertificētu sēklu kategorijas kvalitātes prasībām saskaņā ar attiecīgas sugas sēklaudzēšanas un sēklu tirdzniecības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Pārbaudāmais materiāls nedrīkst būt inficēts ar karantīnas organismiem, kas minēti normatīvajos aktos par augu karantīnu.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Pārbaudāmo materiālu aizliegts ķīmiski apstrādāt, ja vien šādu apstrādi nepieļauj vai nepieprasa šķirnes pārbaudes veicējs. Ja pārbaudāmais materiāls ir ķīmiski apstrādāts, iesniedzējs iesniedz detalizētu apstrādes aprakstu šķirnes pārbaudes veicējam.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Ar šķirnes pārbaudi saistītās izmaksas sedz iesniedzējs.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Lauka izmēģinājumus, kas nepieciešami šķirnes pārbaudei, šķirnes pārbaudes veicējs iekārto, ievērojot UPOV tehniskās vadlīnijas par izmēģinājumu ierīkošanu (plānošanu) un tehnoloģijām, ko lieto atšķirīguma, viendabīguma un stabilitātes novērtēšanā (elektroniskā veidā pieejamas dienesta tīmekļa vietnē).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Šķirnes atšķirīgumu, viendabīgumu un stabilitāti šķirnes pārbaudes veicējs novērtē pēc šādām </w:t>
      </w:r>
      <w:r w:rsidR="00000000" w:rsidRPr="00000000" w:rsidDel="00000000">
        <w:rPr>
          <w:i w:val="1"/>
          <w:rtl w:val="0"/>
        </w:rPr>
        <w:t xml:space="preserve">UPOV</w:t>
      </w:r>
      <w:r w:rsidR="00000000" w:rsidRPr="00000000" w:rsidDel="00000000">
        <w:rPr>
          <w:rtl w:val="0"/>
        </w:rPr>
        <w:t xml:space="preserve"> tehniskajām vadlīnijām (elektroniskā veidā pieejamas dienesta tīmekļa 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Vispārējais ievads atšķirīguma, viendabīguma un stabilitātes novērtēšanā un saskaņotu jaunu augu šķirņu aprakstu izstrādāšanā (TG/1/3);</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Atšķirīguma pārbaude (TGP/9);</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Viendabīguma pārbaude (TGP/10);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Stabilitātes pārbaude (TGP/11).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Šķirnes pārbaudes laikā iegūtos novērojumus šķirnes pārbaudes veicējs: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atzīmē un uzskaita atbilstoši </w:t>
      </w:r>
      <w:r w:rsidR="00000000" w:rsidRPr="00000000" w:rsidDel="00000000">
        <w:rPr>
          <w:i w:val="1"/>
          <w:rtl w:val="0"/>
        </w:rPr>
        <w:t xml:space="preserve">UPOV</w:t>
      </w:r>
      <w:r w:rsidR="00000000" w:rsidRPr="00000000" w:rsidDel="00000000">
        <w:rPr>
          <w:rtl w:val="0"/>
        </w:rPr>
        <w:t xml:space="preserve"> tehniskajām vadlīnijām par šķirņu atšķirīguma, viendabīguma un stabilitātes noteikšanu;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apstrādā atbilstoši </w:t>
      </w:r>
      <w:r w:rsidR="00000000" w:rsidRPr="00000000" w:rsidDel="00000000">
        <w:rPr>
          <w:i w:val="1"/>
          <w:rtl w:val="0"/>
        </w:rPr>
        <w:t xml:space="preserve">UPOV</w:t>
      </w:r>
      <w:r w:rsidR="00000000" w:rsidRPr="00000000" w:rsidDel="00000000">
        <w:rPr>
          <w:rtl w:val="0"/>
        </w:rPr>
        <w:t xml:space="preserve"> tehniskajām vadlīnijām par izmēģinājumu ierīkošanu (plānošanu) un tehnoloģijām, ko lieto atšķirīguma, viendabīguma un stabilitātes novērtēšanā.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Visus šķirņu pārbaudē veiktos darbus, novērojumus un uzskaiti šķirnes pārbaudes veicējs pieraksta un pierakstus glabā vismaz piecus gadus pēc šķirnes pārbaudes pabeigšanas.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Šķirnes pārbaudes veicējs mēneša laikā pēc katra šķirnes pārbaudes gada nosūta dienestam un iesniedzējam šķirnes pārbaudes starprezultātu ziņojumu saskaņā ar šo noteikumu </w:t>
      </w:r>
      <w:r w:rsidR="00000000" w:rsidRPr="00000000" w:rsidDel="00000000">
        <w:rPr>
          <w:rtl w:val="0"/>
        </w:rPr>
        <w:t xml:space="preserve">6.</w:t>
      </w:r>
      <w:r w:rsidR="00000000" w:rsidRPr="00000000" w:rsidDel="00000000">
        <w:rPr>
          <w:rtl w:val="0"/>
        </w:rPr>
        <w:t xml:space="preserve">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22.11.2011. noteikumiem Nr.895)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šķirnes pārbaudes starprezultāti ir negatīvi (šķirnes pārbaudes starprezultātu ziņojumā ir norādīts, ka pārbaudāmā šķirne pēc pirmā pārbaudes gada rezultātiem nav atšķirīga vai viendabīga), iesniedzējs var pieņemt lēmumu šķirnes pārbaudi neturpināt.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Dienests apstiprina šķirnes pārbaudes gala rezultāta ziņojuma veidlapu un šķirnes apraksta veidlapu, kurās ietver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pielikumā minēto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Pēc šķirnes pārbaudes pabeigšanas šķirnes pārbaudes veicējs atbilstoši šo noteikumu </w:t>
      </w:r>
      <w:r w:rsidR="00000000" w:rsidRPr="00000000" w:rsidDel="00000000">
        <w:rPr>
          <w:rtl w:val="0"/>
        </w:rPr>
        <w:t xml:space="preserve">43.</w:t>
      </w:r>
      <w:r w:rsidR="00000000" w:rsidRPr="00000000" w:rsidDel="00000000">
        <w:rPr>
          <w:rtl w:val="0"/>
        </w:rPr>
        <w:t xml:space="preserve">punktā minētajām veidlapām un </w:t>
      </w:r>
      <w:r w:rsidR="00000000" w:rsidRPr="00000000" w:rsidDel="00000000">
        <w:rPr>
          <w:i w:val="1"/>
          <w:rtl w:val="0"/>
        </w:rPr>
        <w:t xml:space="preserve">UPOV</w:t>
      </w:r>
      <w:r w:rsidR="00000000" w:rsidRPr="00000000" w:rsidDel="00000000">
        <w:rPr>
          <w:rtl w:val="0"/>
        </w:rPr>
        <w:t xml:space="preserve"> tehniskajām vadlīnijām par pieredzi un sadarbību šķirnes atšķirīguma, viendabīguma un stabilitātes (AVS) jautājumos (TGP/5) (elektroniskā veidā pieejamas dienesta tīmekļa vietnē) 15 darbdienu laikā sagatavo šķirnes pārbaudes gala rezultāta ziņojumu un šķirnes aprakstu divos eksemplāros un iesniedz tos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Šķirnes pārbaudes veicējs detalizētu informāciju par šķirnes pārbaudei iesniegto šķirni un šķirnes pārbaudes rezultātus dara zināmus interesentiem tikai ar iesniedzēja piekrišanu.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Šķirnes pārbaudes veicējs nosūta dienestam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iesniegtajiem iesniegumiem šķirnes pārbaudei;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visiem šķirnes pārbaudes iesniegumu atsaukumiem.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09.07.2019. noteikumiem Nr. 318)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Latvijā veiktās šķirnes pārbaudes rezultātu apstiprināšana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21.06.2016. noteikumu Nr. 395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44.</w:t>
      </w:r>
      <w:r w:rsidR="00000000" w:rsidRPr="00000000" w:rsidDel="00000000">
        <w:rPr>
          <w:rtl w:val="0"/>
        </w:rPr>
        <w:t xml:space="preserve">punktā minētajā šķirnes pārbaudes gala rezultāta ziņojumā šķirnes pārbaudes gala rezultāts ir pozitīvs un šo noteikumu </w:t>
      </w:r>
      <w:r w:rsidR="00000000" w:rsidRPr="00000000" w:rsidDel="00000000">
        <w:rPr>
          <w:rtl w:val="0"/>
        </w:rPr>
        <w:t xml:space="preserve">18.</w:t>
      </w:r>
      <w:r w:rsidR="00000000" w:rsidRPr="00000000" w:rsidDel="00000000">
        <w:rPr>
          <w:rtl w:val="0"/>
        </w:rPr>
        <w:t xml:space="preserve">punktā minētās pārbaudes laikā nav konstatēti pārkāpumi vai arī tie ir novērsti dienesta norādītajā termiņā, dienests 10 darbdienu laikā pēc šķirnes pārbaudes gala rezultāta ziņojuma saņemšanas apstiprina šķirnes pārbaudes gala rezultāta ziņojumu un šķirnes aprakstu un nosūta tos iesniedzējam.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44.</w:t>
      </w:r>
      <w:r w:rsidR="00000000" w:rsidRPr="00000000" w:rsidDel="00000000">
        <w:rPr>
          <w:rtl w:val="0"/>
        </w:rPr>
        <w:t xml:space="preserve">punktā minētajā šķirnes pārbaudes gala rezultāta ziņojumā šķirnes pārbaudes gala rezultāts ir negatīvs un šo noteikumu </w:t>
      </w:r>
      <w:r w:rsidR="00000000" w:rsidRPr="00000000" w:rsidDel="00000000">
        <w:rPr>
          <w:rtl w:val="0"/>
        </w:rPr>
        <w:t xml:space="preserve">18.</w:t>
      </w:r>
      <w:r w:rsidR="00000000" w:rsidRPr="00000000" w:rsidDel="00000000">
        <w:rPr>
          <w:rtl w:val="0"/>
        </w:rPr>
        <w:t xml:space="preserve">punktā minētās pārbaudes laikā nav konstatēti pārkāpumi vai arī tie ir novērsti dienesta norādītajā termiņā, dienests 10 darbdienu laikā pēc tā saņemšanas apstiprina šķirnes pārbaudes gala rezultāta ziņojumu un nosūta to iesniedzējam (arī šķirnes aprakstu, ja to pieprasa iesniedzējs).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šķirnes pārbaude ir veikta hibrīda vai sintētiskajai šķirnei, informāciju par hibrīdu šķirņu vai sintētisko šķirņu ģenealoģiskajiem komponentiem šķirnes pārbaudes veicējs vai dienests izplata rakstiski vai mutiski tikai ar iesniedzēja rakstisku atļauju.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w:t>
      </w:r>
      <w:r w:rsidR="00000000" w:rsidRPr="00000000" w:rsidDel="00000000">
        <w:rPr>
          <w:rtl w:val="0"/>
        </w:rPr>
        <w:t xml:space="preserve">punkta izpratnē sintētiska šķirne ir daudzkomponentu šķirne, kas izveidota: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svešapputes augiem – ļaujot brīvi apputeksnēties vairākām speciāli atlasītām vecākaugu līnijām (šķirnēm);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pašapputes augiem – savstarpēji krustojot vairākas īpaši atlasītas vecākaugu līnijas vai šķirnes.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šķirnes pārbaudes rezultāti ir negatīvi (šķirne nav atšķirīga, viendabīga vai stabila) un ir pieņemts lēmums neapstiprināt šķirnes pārbaudes rezultātus, iesniedzējs, sedzot ar atkārtotu šķirnes pārbaudi saistītās izmaksas, var veikt atkārtotu šķirnes pārbaudi pie tā paša vai cita šķirnes pārbaudes veicēja.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pēc laukaugu (labības, lopbarības augi, bietes, kartupeļi, eļļas augi un šķiedraugi) un dārzeņu šķirnes pārbaudes gala rezultātu apstiprināšanas konstatē, ka šķirne nav atšķirīga, saskaņā ar Augu šķirņu aizsardzības likumā minētajiem nosacījumiem dienests atceļ šo noteikumu </w:t>
      </w:r>
      <w:r w:rsidR="00000000" w:rsidRPr="00000000" w:rsidDel="00000000">
        <w:rPr>
          <w:rtl w:val="0"/>
        </w:rPr>
        <w:t xml:space="preserve">47.</w:t>
      </w:r>
      <w:r w:rsidR="00000000" w:rsidRPr="00000000" w:rsidDel="00000000">
        <w:rPr>
          <w:rtl w:val="0"/>
        </w:rPr>
        <w:t xml:space="preserve">punktā minēto šķirnes pārbaudes gala rezultātu.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dienests saskaņā ar šo noteikumu </w:t>
      </w:r>
      <w:r w:rsidR="00000000" w:rsidRPr="00000000" w:rsidDel="00000000">
        <w:rPr>
          <w:rtl w:val="0"/>
        </w:rPr>
        <w:t xml:space="preserve">52.</w:t>
      </w:r>
      <w:r w:rsidR="00000000" w:rsidRPr="00000000" w:rsidDel="00000000">
        <w:rPr>
          <w:rtl w:val="0"/>
        </w:rPr>
        <w:t xml:space="preserve">punktu atceļ šķirnes pārbaudes gala rezultātu, tas par šķirnes pārbaudes gala rezultāta atcelšanu divu nedēļu laikā informē Eiropas Komisiju un citu Eiropas Savienības dalībvalstu oficiālās institūcijas. Šķirni, kurai atcelts šķirnes pārbaudes gala rezultāts, no šo noteikumu </w:t>
      </w:r>
      <w:r w:rsidR="00000000" w:rsidRPr="00000000" w:rsidDel="00000000">
        <w:rPr>
          <w:rtl w:val="0"/>
        </w:rPr>
        <w:t xml:space="preserve">47.</w:t>
      </w:r>
      <w:r w:rsidR="00000000" w:rsidRPr="00000000" w:rsidDel="00000000">
        <w:rPr>
          <w:rtl w:val="0"/>
        </w:rPr>
        <w:t xml:space="preserve">punktā minētās šķirnes pārbaudes gala rezultāta ziņojuma apstiprināšanas dienas vairs neuzskata par vispārzināmu Augu šķirņu aizsardzības likuma izpratnē.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Šķirnes pārbaudes rezultātu atzīšana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ģintij, sugai vai šķirņu grupai, kurai ir veikta šķirnes pārbaude, nav ne </w:t>
      </w:r>
      <w:r w:rsidR="00000000" w:rsidRPr="00000000" w:rsidDel="00000000">
        <w:rPr>
          <w:i w:val="1"/>
          <w:rtl w:val="0"/>
        </w:rPr>
        <w:t xml:space="preserve">CPVO</w:t>
      </w:r>
      <w:r w:rsidR="00000000" w:rsidRPr="00000000" w:rsidDel="00000000">
        <w:rPr>
          <w:rtl w:val="0"/>
        </w:rPr>
        <w:t xml:space="preserve"> šķirnes pārbaudes protokola, ne </w:t>
      </w:r>
      <w:r w:rsidR="00000000" w:rsidRPr="00000000" w:rsidDel="00000000">
        <w:rPr>
          <w:i w:val="1"/>
          <w:rtl w:val="0"/>
        </w:rPr>
        <w:t xml:space="preserve">UPOV</w:t>
      </w:r>
      <w:r w:rsidR="00000000" w:rsidRPr="00000000" w:rsidDel="00000000">
        <w:rPr>
          <w:rtl w:val="0"/>
        </w:rPr>
        <w:t xml:space="preserve"> šķirnes pārbaudes vadlīniju un šķirnes pārbaude veikta citā valstī pēc attiecīgās valsts nacionālajiem normatīvajiem aktiem, tad dienests atzīst šķirnes pārbaudes rezultātus, izvērtējot, vai: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 veikta Augu šķirņu aizsardzības likumā minētajās pārbaudes institūcijās;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UPOV</w:t>
      </w:r>
      <w:r w:rsidR="00000000" w:rsidRPr="00000000" w:rsidDel="00000000">
        <w:rPr>
          <w:rtl w:val="0"/>
        </w:rPr>
        <w:t xml:space="preserve"> tīmekļa vietnē ievietotajā </w:t>
      </w:r>
      <w:r w:rsidR="00000000" w:rsidRPr="00000000" w:rsidDel="00000000">
        <w:rPr>
          <w:i w:val="1"/>
          <w:rtl w:val="0"/>
        </w:rPr>
        <w:t xml:space="preserve">GENIE</w:t>
      </w:r>
      <w:r w:rsidR="00000000" w:rsidRPr="00000000" w:rsidDel="00000000">
        <w:rPr>
          <w:rtl w:val="0"/>
        </w:rPr>
        <w:t xml:space="preserve"> datubāzē vai </w:t>
      </w:r>
      <w:r w:rsidR="00000000" w:rsidRPr="00000000" w:rsidDel="00000000">
        <w:rPr>
          <w:i w:val="1"/>
          <w:rtl w:val="0"/>
        </w:rPr>
        <w:t xml:space="preserve">CPVO</w:t>
      </w:r>
      <w:r w:rsidR="00000000" w:rsidRPr="00000000" w:rsidDel="00000000">
        <w:rPr>
          <w:rtl w:val="0"/>
        </w:rPr>
        <w:t xml:space="preserve"> īpašajā S2 izdevumā ir norādīts, ka minētajai valstij, kurā ir veikta šķirnes pārbaude, ir pieredze attiecīgās augu ģints, sugas vai šķirņu grupas šķirņu pārbaudē.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Sugām, kas minētas normatīvajos aktos par labības un lopbarības augu sēklaudzēšanu un sēklu tirdzniecību, papildus saskaņā ar Ekonomiskās sadarbības un attīstības organizācijas </w:t>
      </w:r>
      <w:r w:rsidR="00000000" w:rsidRPr="00000000" w:rsidDel="00000000">
        <w:rPr>
          <w:i w:val="1"/>
          <w:rtl w:val="0"/>
        </w:rPr>
        <w:t xml:space="preserve">(OECD)</w:t>
      </w:r>
      <w:r w:rsidR="00000000" w:rsidRPr="00000000" w:rsidDel="00000000">
        <w:rPr>
          <w:rtl w:val="0"/>
        </w:rPr>
        <w:t xml:space="preserve"> labības un lopbarības augu shēmu prasībām pārbauda, vai šķirnes aprakstā ir iekļautas pazīmes, kuras izmanto šķirnes tīrības noteikšanā, veicot lauka apskati.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21.06.2016. noteikumiem Nr. 395)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Šķirņu pārbaude, kas uzsākta pirms šo noteikumu spēkā stāšanās dienas, pabeidzama Ministru kabineta 2006.gada 28.marta noteikumos Nr.243 "Kārtība, kādā organizē vai veic šķirnes pārbaudi un pieņem lēmumu par šķirnes pārbaudes rezultātu atzīšanu" noteiktajā kārtībā, ja tā nav pretrunā ar šo noteikumu </w:t>
      </w:r>
      <w:r w:rsidR="00000000" w:rsidRPr="00000000" w:rsidDel="00000000">
        <w:rPr>
          <w:rtl w:val="0"/>
        </w:rPr>
        <w:t xml:space="preserve">1.</w:t>
      </w:r>
      <w:r w:rsidR="00000000" w:rsidRPr="00000000" w:rsidDel="00000000">
        <w:rPr>
          <w:rtl w:val="0"/>
        </w:rPr>
        <w:t xml:space="preserve">pielikumā minētajiem </w:t>
      </w:r>
      <w:r w:rsidR="00000000" w:rsidRPr="00000000" w:rsidDel="00000000">
        <w:rPr>
          <w:i w:val="1"/>
          <w:rtl w:val="0"/>
        </w:rPr>
        <w:t xml:space="preserve">CPVO</w:t>
      </w:r>
      <w:r w:rsidR="00000000" w:rsidRPr="00000000" w:rsidDel="00000000">
        <w:rPr>
          <w:rtl w:val="0"/>
        </w:rPr>
        <w:t xml:space="preserve"> šķirnes pārbaudes protokoliem vai </w:t>
      </w:r>
      <w:r w:rsidR="00000000" w:rsidRPr="00000000" w:rsidDel="00000000">
        <w:rPr>
          <w:i w:val="1"/>
          <w:rtl w:val="0"/>
        </w:rPr>
        <w:t xml:space="preserve">UPOV</w:t>
      </w:r>
      <w:r w:rsidR="00000000" w:rsidRPr="00000000" w:rsidDel="00000000">
        <w:rPr>
          <w:rtl w:val="0"/>
        </w:rPr>
        <w:t xml:space="preserve"> šķirnes pārbaudes vadlīnijām.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punkts, kā arī III nodaļa stājas spēkā 2012.gada 1.janvārī.</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Šķirņu pārbaude, kas uzsākta pirms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punkta, kā arī III nodaļas spēkā stāšanās dienas, pabeidzama kārtībā, kādā tā tika uzsākta.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Līdz 2011.gada 31.decembrim šķirņu pārbaudes veicēji Latvijā, kuriem saskaņā ar Ministru kabineta 2006.gada 28.marta noteikumiem Nr.243 "Kārtība, kādā organizē vai veic šķirnes pārbaudi un pieņem lēmumu par šķirnes pārbaudes rezultātu atzīšanu" bija noslēgts līgums ar dienestu par šķirnes pārbaudes veikšanu, turpina veikt šķirņu pārbaudi atbilstoši līguma nosacījumiem, ievērojot Augu šķirņu aizsardzības likumā noteiktās prasības.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Šķirņu pārbaude, kas uzsākta pirms 2012.gada 1.oktobra, pabeidzama atbilstoši tiem </w:t>
      </w:r>
      <w:r w:rsidR="00000000" w:rsidRPr="00000000" w:rsidDel="00000000">
        <w:rPr>
          <w:i w:val="1"/>
          <w:rtl w:val="0"/>
        </w:rPr>
        <w:t xml:space="preserve">CPVO</w:t>
      </w:r>
      <w:r w:rsidR="00000000" w:rsidRPr="00000000" w:rsidDel="00000000">
        <w:rPr>
          <w:rtl w:val="0"/>
        </w:rPr>
        <w:t xml:space="preserve"> šķirnes pārbaudes protokoliem vai tām </w:t>
      </w:r>
      <w:r w:rsidR="00000000" w:rsidRPr="00000000" w:rsidDel="00000000">
        <w:rPr>
          <w:i w:val="1"/>
          <w:rtl w:val="0"/>
        </w:rPr>
        <w:t xml:space="preserve">UPOV</w:t>
      </w:r>
      <w:r w:rsidR="00000000" w:rsidRPr="00000000" w:rsidDel="00000000">
        <w:rPr>
          <w:rtl w:val="0"/>
        </w:rPr>
        <w:t xml:space="preserve"> šķirnes pārbaudes vadlīnijām, saskaņā ar kurām tā ir uzsākta.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Dienests laikposmā līdz 2030. gada 31. decembrim katru gadu līdz 31. decembrim ziņo Eiropas Komisijai un pārējām dalībvalstīm par šo noteikumu </w:t>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punktā minēto iesniegumu skaitu un lauksaimniecības augu sugu un dārzeņu sugu bioloģisko šķirņu atšķirīguma, viendabīguma un stabilitātes pārbaudes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22.11.2011. noteikumiem Nr. 895; MK 11.09.2012. noteikumiem Nr. 626; MK 03.12.2013. noteikumiem Nr. 1383; MK 09.06.2014. noteikumiem Nr. 281; MK 30.06.2015. noteikumiem Nr. 359; MK 21.06.2016. noteikumiem Nr. 395; MK 13.06.2017. noteikumiem Nr. 329; MK 17.07.2018. noteikumiem Nr. 431; MK 09.07.2019. noteikumiem Nr. 318; MK 28.04.2020. noteikumiem Nr. 253; MK 05.10.2021. noteikumiem Nr. 671; MK 18.10.2022. noteikumiem Nr. 654; MK 06.06.2023. noteikumiem Nr. 287; MK 10.10.2023. noteikumiem Nr. 573; MK 08.04.2025. noteikumiem Nr. 223)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2002.gada 13.jūnija Direktīvas </w:t>
      </w:r>
      <w:r w:rsidR="00000000" w:rsidRPr="00000000" w:rsidDel="00000000">
        <w:rPr>
          <w:rtl w:val="0"/>
        </w:rPr>
        <w:t xml:space="preserve">2002/53/EK</w:t>
      </w:r>
      <w:r w:rsidR="00000000" w:rsidRPr="00000000" w:rsidDel="00000000">
        <w:rPr>
          <w:rtl w:val="0"/>
        </w:rPr>
        <w:t xml:space="preserve"> par lauksaimniecības augu sugu šķirņu kopējo katalogu;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2002.gada 13.jūnija Direktīvas </w:t>
      </w:r>
      <w:r w:rsidR="00000000" w:rsidRPr="00000000" w:rsidDel="00000000">
        <w:rPr>
          <w:rtl w:val="0"/>
        </w:rPr>
        <w:t xml:space="preserve">2002/55/EK</w:t>
      </w:r>
      <w:r w:rsidR="00000000" w:rsidRPr="00000000" w:rsidDel="00000000">
        <w:rPr>
          <w:rtl w:val="0"/>
        </w:rPr>
        <w:t xml:space="preserve"> par dārzeņu sēklu tirdzniecību;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2003.gada 6.oktobra Direktīvas </w:t>
      </w:r>
      <w:r w:rsidR="00000000" w:rsidRPr="00000000" w:rsidDel="00000000">
        <w:rPr>
          <w:rtl w:val="0"/>
        </w:rPr>
        <w:t xml:space="preserve">2003/90/EK</w:t>
      </w:r>
      <w:r w:rsidR="00000000" w:rsidRPr="00000000" w:rsidDel="00000000">
        <w:rPr>
          <w:rtl w:val="0"/>
        </w:rPr>
        <w:t xml:space="preserve">, ar ko nosaka īstenošanas pasākumus Padomes Direktīvas </w:t>
      </w:r>
      <w:r w:rsidR="00000000" w:rsidRPr="00000000" w:rsidDel="00000000">
        <w:rPr>
          <w:rtl w:val="0"/>
        </w:rPr>
        <w:t xml:space="preserve">2002/53/EK</w:t>
      </w:r>
      <w:r w:rsidR="00000000" w:rsidRPr="00000000" w:rsidDel="00000000">
        <w:rPr>
          <w:rtl w:val="0"/>
        </w:rPr>
        <w:t xml:space="preserve"> 7.pantā attiecībā uz obligāti pārbaudāmajām pazīmēm un obligātajiem konkrētu lauksaimniecības augu sugu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2003.gada 6.oktobra Direktīvas </w:t>
      </w:r>
      <w:r w:rsidR="00000000" w:rsidRPr="00000000" w:rsidDel="00000000">
        <w:rPr>
          <w:rtl w:val="0"/>
        </w:rPr>
        <w:t xml:space="preserve">2003/91/EK</w:t>
      </w:r>
      <w:r w:rsidR="00000000" w:rsidRPr="00000000" w:rsidDel="00000000">
        <w:rPr>
          <w:rtl w:val="0"/>
        </w:rPr>
        <w:t xml:space="preserve">, kurā izklāstīti īstenošanas noteikumi, ar ko piemēro 7.pantu Padomes Direktīvā </w:t>
      </w:r>
      <w:r w:rsidR="00000000" w:rsidRPr="00000000" w:rsidDel="00000000">
        <w:rPr>
          <w:rtl w:val="0"/>
        </w:rPr>
        <w:t xml:space="preserve">2002/55/EK</w:t>
      </w:r>
      <w:r w:rsidR="00000000" w:rsidRPr="00000000" w:rsidDel="00000000">
        <w:rPr>
          <w:rtl w:val="0"/>
        </w:rPr>
        <w:t xml:space="preserve"> attiecībā uz raksturīgajām pazīmēm, kas obligāti jāaptver pārbaudē, un obligātajiem nosacījumiem dažādu dārzeņu sugu šķirņu pārbaudei;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2010.gada 2.jūlija Direktīvas </w:t>
      </w:r>
      <w:r w:rsidR="00000000" w:rsidRPr="00000000" w:rsidDel="00000000">
        <w:rPr>
          <w:rtl w:val="0"/>
        </w:rPr>
        <w:t xml:space="preserve">2010/46/ES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ar ko noteikti Padomes Direktīvu </w:t>
      </w:r>
      <w:r w:rsidR="00000000" w:rsidRPr="00000000" w:rsidDel="00000000">
        <w:rPr>
          <w:rtl w:val="0"/>
        </w:rPr>
        <w:t xml:space="preserve">2002/53/EK</w:t>
      </w:r>
      <w:r w:rsidR="00000000" w:rsidRPr="00000000" w:rsidDel="00000000">
        <w:rPr>
          <w:rtl w:val="0"/>
        </w:rPr>
        <w:t xml:space="preserve"> un </w:t>
      </w:r>
      <w:r w:rsidR="00000000" w:rsidRPr="00000000" w:rsidDel="00000000">
        <w:rPr>
          <w:rtl w:val="0"/>
        </w:rPr>
        <w:t xml:space="preserve">2002/55/EK</w:t>
      </w:r>
      <w:r w:rsidR="00000000" w:rsidRPr="00000000" w:rsidDel="00000000">
        <w:rPr>
          <w:rtl w:val="0"/>
        </w:rPr>
        <w:t xml:space="preserve"> 7.panta īstenošanas pasākumi attiecībā uz pārbaudāmo pazīmju minimumu un konkrētu lauksaimniecības augu sugu šķirņu un dārzeņu sugu šķirņu pārbaudes nosacījumu minimumu;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2011.gada 1.jūlija Īstenošanas Direktīvas </w:t>
      </w:r>
      <w:r w:rsidR="00000000" w:rsidRPr="00000000" w:rsidDel="00000000">
        <w:rPr>
          <w:rtl w:val="0"/>
        </w:rPr>
        <w:t xml:space="preserve">2011/68/ES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ar ko noteikti Padomes Direktīvu </w:t>
      </w:r>
      <w:r w:rsidR="00000000" w:rsidRPr="00000000" w:rsidDel="00000000">
        <w:rPr>
          <w:rtl w:val="0"/>
        </w:rPr>
        <w:t xml:space="preserve">2002/53/EK</w:t>
      </w:r>
      <w:r w:rsidR="00000000" w:rsidRPr="00000000" w:rsidDel="00000000">
        <w:rPr>
          <w:rtl w:val="0"/>
        </w:rPr>
        <w:t xml:space="preserve"> un </w:t>
      </w:r>
      <w:r w:rsidR="00000000" w:rsidRPr="00000000" w:rsidDel="00000000">
        <w:rPr>
          <w:rtl w:val="0"/>
        </w:rPr>
        <w:t xml:space="preserve">2002/55/EK</w:t>
      </w:r>
      <w:r w:rsidR="00000000" w:rsidRPr="00000000" w:rsidDel="00000000">
        <w:rPr>
          <w:rtl w:val="0"/>
        </w:rPr>
        <w:t xml:space="preserve"> 7.panta īstenošanas pasākumi attiecībā uz pārbaudāmo pazīmju minimumu un konkrētu lauksaimniecības augu sugu šķirņu un dārzeņu sugu šķirņu pārbaudes nosacījumu minimumu;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2012.gada 2.marta Īstenošanas Direktīvas </w:t>
      </w:r>
      <w:r w:rsidR="00000000" w:rsidRPr="00000000" w:rsidDel="00000000">
        <w:rPr>
          <w:rtl w:val="0"/>
        </w:rPr>
        <w:t xml:space="preserve">2012/8/ES</w:t>
      </w:r>
      <w:r w:rsidR="00000000" w:rsidRPr="00000000" w:rsidDel="00000000">
        <w:rPr>
          <w:rtl w:val="0"/>
        </w:rPr>
        <w:t xml:space="preserve">, ar kuru groza Direktīvu </w:t>
      </w:r>
      <w:r w:rsidR="00000000" w:rsidRPr="00000000" w:rsidDel="00000000">
        <w:rPr>
          <w:rtl w:val="0"/>
        </w:rPr>
        <w:t xml:space="preserve">2003/90/EK</w:t>
      </w:r>
      <w:r w:rsidR="00000000" w:rsidRPr="00000000" w:rsidDel="00000000">
        <w:rPr>
          <w:rtl w:val="0"/>
        </w:rPr>
        <w:t xml:space="preserve">, ar ko nosaka īstenošanas pasākumus Padomes Direktīvas </w:t>
      </w:r>
      <w:r w:rsidR="00000000" w:rsidRPr="00000000" w:rsidDel="00000000">
        <w:rPr>
          <w:rtl w:val="0"/>
        </w:rPr>
        <w:t xml:space="preserve">2002/53/EEK</w:t>
      </w:r>
      <w:r w:rsidR="00000000" w:rsidRPr="00000000" w:rsidDel="00000000">
        <w:rPr>
          <w:rtl w:val="0"/>
        </w:rPr>
        <w:t xml:space="preserve"> 7.pantā attiecībā uz obligāti pārbaudāmajām pazīmēm un konkrētu lauksaimniecības augu sugu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2012.gada 26.novembra Īstenošanas Direktīvas </w:t>
      </w:r>
      <w:r w:rsidR="00000000" w:rsidRPr="00000000" w:rsidDel="00000000">
        <w:rPr>
          <w:rtl w:val="0"/>
        </w:rPr>
        <w:t xml:space="preserve">2012/44/ES</w:t>
      </w:r>
      <w:r w:rsidR="00000000" w:rsidRPr="00000000" w:rsidDel="00000000">
        <w:rPr>
          <w:rtl w:val="0"/>
        </w:rPr>
        <w:t xml:space="preserve">, ar kuru groza Direktīvu </w:t>
      </w:r>
      <w:r w:rsidR="00000000" w:rsidRPr="00000000" w:rsidDel="00000000">
        <w:rPr>
          <w:rtl w:val="0"/>
        </w:rPr>
        <w:t xml:space="preserve">2003/90/EK</w:t>
      </w:r>
      <w:r w:rsidR="00000000" w:rsidRPr="00000000" w:rsidDel="00000000">
        <w:rPr>
          <w:rtl w:val="0"/>
        </w:rPr>
        <w:t xml:space="preserve">, ar ko nosaka īstenošanas pasākumus Padomes Direktīvas </w:t>
      </w:r>
      <w:r w:rsidR="00000000" w:rsidRPr="00000000" w:rsidDel="00000000">
        <w:rPr>
          <w:rtl w:val="0"/>
        </w:rPr>
        <w:t xml:space="preserve">2002/53/EK</w:t>
      </w:r>
      <w:r w:rsidR="00000000" w:rsidRPr="00000000" w:rsidDel="00000000">
        <w:rPr>
          <w:rtl w:val="0"/>
        </w:rPr>
        <w:t xml:space="preserve"> 7.pantā attiecībā uz obligāti pārbaudāmajām pazīmēm un obligātajiem konkrētu lauksaimniecības augu sugu pārbaudes nosacījumiem, un Direktīvu </w:t>
      </w:r>
      <w:r w:rsidR="00000000" w:rsidRPr="00000000" w:rsidDel="00000000">
        <w:rPr>
          <w:rtl w:val="0"/>
        </w:rPr>
        <w:t xml:space="preserve">2003/91/EK</w:t>
      </w:r>
      <w:r w:rsidR="00000000" w:rsidRPr="00000000" w:rsidDel="00000000">
        <w:rPr>
          <w:rtl w:val="0"/>
        </w:rPr>
        <w:t xml:space="preserve">, kurā izklāstīti īstenošanas noteikumi, ar ko piemēro 7.pantu Padomes Direktīvai </w:t>
      </w:r>
      <w:r w:rsidR="00000000" w:rsidRPr="00000000" w:rsidDel="00000000">
        <w:rPr>
          <w:rtl w:val="0"/>
        </w:rPr>
        <w:t xml:space="preserve">2002/55/EK</w:t>
      </w:r>
      <w:r w:rsidR="00000000" w:rsidRPr="00000000" w:rsidDel="00000000">
        <w:rPr>
          <w:rtl w:val="0"/>
        </w:rPr>
        <w:t xml:space="preserve"> attiecībā uz raksturīgajām pazīmēm, kas obligāti jāaptver pārbaudē, un obligātajiem nosacījumiem dažādu dārzeņu sugu šķirņu pārbaudei;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2013. gada 20. novembra Īstenošanas Direktīvas </w:t>
      </w:r>
      <w:r w:rsidR="00000000" w:rsidRPr="00000000" w:rsidDel="00000000">
        <w:rPr>
          <w:rtl w:val="0"/>
        </w:rPr>
        <w:t xml:space="preserve">2013/57/ES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nosakot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pārbaudāmo pazīmju minimumu un konkrētu lauksaimniecības augu sugu šķirņu un dārzeņu sugu šķirņu pārbaudes nosacījumu minimumu;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2014. gada 4. decembra Īstenošanas direktīvas </w:t>
      </w:r>
      <w:r w:rsidR="00000000" w:rsidRPr="00000000" w:rsidDel="00000000">
        <w:rPr>
          <w:rtl w:val="0"/>
        </w:rPr>
        <w:t xml:space="preserve">2014/105/ES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nosakot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obligātajiem konkrētu lauksaimniecības augu sugu šķirņu un dārzeņu sugu šķirņu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2015. gada 15. jūlija Īstenošanas direktīvas </w:t>
      </w:r>
      <w:r w:rsidR="00000000" w:rsidRPr="00000000" w:rsidDel="00000000">
        <w:rPr>
          <w:rtl w:val="0"/>
        </w:rPr>
        <w:t xml:space="preserve">2015/1168/ES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konkrētu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2016. gada 31. oktobra Īstenošanas direktīvas (ES) </w:t>
      </w:r>
      <w:r w:rsidR="00000000" w:rsidRPr="00000000" w:rsidDel="00000000">
        <w:rPr>
          <w:rtl w:val="0"/>
        </w:rPr>
        <w:t xml:space="preserve">2016/1914</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konkrētu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2018. gada 22. janvāra Īstenošanas direktīvas (ES) </w:t>
      </w:r>
      <w:r w:rsidR="00000000" w:rsidRPr="00000000" w:rsidDel="00000000">
        <w:rPr>
          <w:rtl w:val="0"/>
        </w:rPr>
        <w:t xml:space="preserve">2018/100</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konkrētu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2019. gada 24. janvāra Īstenošanas direktīvas (ES) </w:t>
      </w:r>
      <w:r w:rsidR="00000000" w:rsidRPr="00000000" w:rsidDel="00000000">
        <w:rPr>
          <w:rtl w:val="0"/>
        </w:rPr>
        <w:t xml:space="preserve">2019/114</w:t>
      </w:r>
      <w:r w:rsidR="00000000" w:rsidRPr="00000000" w:rsidDel="00000000">
        <w:rPr>
          <w:rtl w:val="0"/>
        </w:rPr>
        <w:t xml:space="preserve">, ar ko groza Direktīvas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atsevišķu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2019. gada 28. novembra Īstenošanas direktīvas (ES) </w:t>
      </w:r>
      <w:r w:rsidR="00000000" w:rsidRPr="00000000" w:rsidDel="00000000">
        <w:rPr>
          <w:rtl w:val="0"/>
        </w:rPr>
        <w:t xml:space="preserve">2019/1985</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atsevišķu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2021. gada 6. maija Īstenošanas direktīvas (ES) </w:t>
      </w:r>
      <w:r w:rsidR="00000000" w:rsidRPr="00000000" w:rsidDel="00000000">
        <w:rPr>
          <w:rtl w:val="0"/>
        </w:rPr>
        <w:t xml:space="preserve">2021/746</w:t>
      </w:r>
      <w:r w:rsidR="00000000" w:rsidRPr="00000000" w:rsidDel="00000000">
        <w:rPr>
          <w:rtl w:val="0"/>
        </w:rPr>
        <w:t xml:space="preserve">, ar kuru attiecībā uz dažu lauksaimniecības augu un dārzeņu šķirņu pārbaužu protokoliem groza Direktīvu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 un attiecībā uz dažiem augu botāniskajiem nosaukumiem groza Direktīvu </w:t>
      </w:r>
      <w:r w:rsidR="00000000" w:rsidRPr="00000000" w:rsidDel="00000000">
        <w:rPr>
          <w:rtl w:val="0"/>
        </w:rPr>
        <w:t xml:space="preserve">2003/90/EK</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2022. gada 9. jūnija Īstenošanas direktīvas (ES) </w:t>
      </w:r>
      <w:r w:rsidR="00000000" w:rsidRPr="00000000" w:rsidDel="00000000">
        <w:rPr>
          <w:rtl w:val="0"/>
        </w:rPr>
        <w:t xml:space="preserve">2022/905</w:t>
      </w:r>
      <w:r w:rsidR="00000000" w:rsidRPr="00000000" w:rsidDel="00000000">
        <w:rPr>
          <w:rtl w:val="0"/>
        </w:rPr>
        <w:t xml:space="preserve">, ar ko attiecībā uz noteiktu lauksaimniecības augu un dārzeņu šķirņu pārbaužu protokoliem groza Direktīvu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2022. gada 23. septembra Īstenošanas direktīvas (ES) </w:t>
      </w:r>
      <w:r w:rsidR="00000000" w:rsidRPr="00000000" w:rsidDel="00000000">
        <w:rPr>
          <w:rtl w:val="0"/>
        </w:rPr>
        <w:t xml:space="preserve">2022/1647</w:t>
      </w:r>
      <w:r w:rsidR="00000000" w:rsidRPr="00000000" w:rsidDel="00000000">
        <w:rPr>
          <w:rtl w:val="0"/>
        </w:rPr>
        <w:t xml:space="preserve">, ar ko Direktīvu </w:t>
      </w:r>
      <w:r w:rsidR="00000000" w:rsidRPr="00000000" w:rsidDel="00000000">
        <w:rPr>
          <w:rtl w:val="0"/>
        </w:rPr>
        <w:t xml:space="preserve">2003/90/EK</w:t>
      </w:r>
      <w:r w:rsidR="00000000" w:rsidRPr="00000000" w:rsidDel="00000000">
        <w:rPr>
          <w:rtl w:val="0"/>
        </w:rPr>
        <w:t xml:space="preserve"> groza attiecībā uz atkāpi, kura piemērojama bioloģiskajai ražošanai piemērotu lauksaimniecības augu bioloģiskajām šķirnēm;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2022. gada 23. septembra Īstenošanas direktīvas (ES) </w:t>
      </w:r>
      <w:r w:rsidR="00000000" w:rsidRPr="00000000" w:rsidDel="00000000">
        <w:rPr>
          <w:rtl w:val="0"/>
        </w:rPr>
        <w:t xml:space="preserve">2022/1648</w:t>
      </w:r>
      <w:r w:rsidR="00000000" w:rsidRPr="00000000" w:rsidDel="00000000">
        <w:rPr>
          <w:rtl w:val="0"/>
        </w:rPr>
        <w:t xml:space="preserve">, ar ko Direktīvu </w:t>
      </w:r>
      <w:r w:rsidR="00000000" w:rsidRPr="00000000" w:rsidDel="00000000">
        <w:rPr>
          <w:rtl w:val="0"/>
        </w:rPr>
        <w:t xml:space="preserve">2003/91/EK</w:t>
      </w:r>
      <w:r w:rsidR="00000000" w:rsidRPr="00000000" w:rsidDel="00000000">
        <w:rPr>
          <w:rtl w:val="0"/>
        </w:rPr>
        <w:t xml:space="preserve"> groza attiecībā uz atkāpi, kura piemērojama bioloģiskajai ražošanai piemērotu dārzeņu bioloģiskajām šķirnēm;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2023. gada 10. jūlija Īstenošanas direktīvas (ES) </w:t>
      </w:r>
      <w:r w:rsidR="00000000" w:rsidRPr="00000000" w:rsidDel="00000000">
        <w:rPr>
          <w:rtl w:val="0"/>
        </w:rPr>
        <w:t xml:space="preserve">2023/1438</w:t>
      </w:r>
      <w:r w:rsidR="00000000" w:rsidRPr="00000000" w:rsidDel="00000000">
        <w:rPr>
          <w:rtl w:val="0"/>
        </w:rPr>
        <w:t xml:space="preserve">, ar ko attiecībā uz noteiktu lauksaimniecības augu un dārzeņu šķirņu pārbaužu protokoliem groza Direktīvu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2024. gada 29. novembra Īstenošanas direktīvas (ES) </w:t>
      </w:r>
      <w:r w:rsidR="00000000" w:rsidRPr="00000000" w:rsidDel="00000000">
        <w:rPr>
          <w:rtl w:val="0"/>
        </w:rPr>
        <w:t xml:space="preserve">2024/2963</w:t>
      </w:r>
      <w:r w:rsidR="00000000" w:rsidRPr="00000000" w:rsidDel="00000000">
        <w:rPr>
          <w:rtl w:val="0"/>
        </w:rPr>
        <w:t xml:space="preserve">, ar ko attiecībā uz noteiktu lauksaimniecības augu un dārzeņu šķirņu pārbaužu protokoliem groza Direktīvu </w:t>
      </w:r>
      <w:r w:rsidR="00000000" w:rsidRPr="00000000" w:rsidDel="00000000">
        <w:rPr>
          <w:rtl w:val="0"/>
        </w:rPr>
        <w:t xml:space="preserve">2003/90/EK</w:t>
      </w:r>
      <w:r w:rsidR="00000000" w:rsidRPr="00000000" w:rsidDel="00000000">
        <w:rPr>
          <w:rtl w:val="0"/>
        </w:rPr>
        <w:t xml:space="preserve"> un 2003/91/EK.</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Komisijas 2025. gada 2. jūnija Īstenošanas direktīvas (ES) </w:t>
      </w:r>
      <w:r w:rsidR="00000000" w:rsidRPr="00000000" w:rsidDel="00000000">
        <w:rPr>
          <w:rtl w:val="0"/>
        </w:rPr>
        <w:t xml:space="preserve">2025/1079</w:t>
      </w:r>
      <w:r w:rsidR="00000000" w:rsidRPr="00000000" w:rsidDel="00000000">
        <w:rPr>
          <w:rtl w:val="0"/>
        </w:rPr>
        <w:t xml:space="preserve">, ar ko attiecībā uz noteiktu lauksaimniecības augu un dārzeņu šķirņu pārbaužu protokoliem groza Direktīvu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25-TA-1513</w:t>
    </w:r>
    <w:r>
      <w:br/>
    </w:r>
    <w:r w:rsidR="00000000" w:rsidRPr="00000000" w:rsidDel="00000000">
      <w:rPr>
        <w:rtl w:val="0"/>
      </w:rPr>
      <w:t xml:space="preserve">Izdrukāts 29.07.2026. 22.35 - 1.0.VK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25-TA-1513</w:t>
    </w:r>
    <w:r>
      <w:br/>
    </w:r>
    <w:r w:rsidR="00000000" w:rsidRPr="00000000" w:rsidDel="00000000">
      <w:rPr>
        <w:rtl w:val="0"/>
      </w:rPr>
      <w:t xml:space="preserve">Izdrukāts 29.07.2026. 22.35 - 1.0.VK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noteikumu_konsolidētā_versija_25-TA-1513.docx</dc:title>
</cp:coreProperties>
</file>

<file path=docProps/custom.xml><?xml version="1.0" encoding="utf-8"?>
<Properties xmlns="http://schemas.openxmlformats.org/officeDocument/2006/custom-properties" xmlns:vt="http://schemas.openxmlformats.org/officeDocument/2006/docPropsVTypes"/>
</file>