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EAB7B" w14:textId="58A0DE3C" w:rsidR="00F41677" w:rsidRPr="00496169" w:rsidRDefault="00F41677" w:rsidP="00F41677">
      <w:pPr>
        <w:spacing w:after="0" w:line="240" w:lineRule="auto"/>
        <w:jc w:val="right"/>
        <w:rPr>
          <w:rFonts w:ascii="Times New Roman" w:hAnsi="Times New Roman" w:cs="Times New Roman"/>
          <w:sz w:val="28"/>
          <w:szCs w:val="28"/>
        </w:rPr>
      </w:pPr>
      <w:r w:rsidRPr="00496169">
        <w:rPr>
          <w:rFonts w:ascii="Times New Roman" w:hAnsi="Times New Roman" w:cs="Times New Roman"/>
          <w:sz w:val="28"/>
          <w:szCs w:val="28"/>
        </w:rPr>
        <w:t>4.</w:t>
      </w:r>
      <w:r w:rsidR="00C15190" w:rsidRPr="007E29C6">
        <w:rPr>
          <w:rFonts w:ascii="Times New Roman" w:hAnsi="Times New Roman" w:cs="Times New Roman"/>
          <w:sz w:val="28"/>
          <w:szCs w:val="28"/>
        </w:rPr>
        <w:t xml:space="preserve"> </w:t>
      </w:r>
      <w:r w:rsidRPr="00496169">
        <w:rPr>
          <w:rFonts w:ascii="Times New Roman" w:hAnsi="Times New Roman" w:cs="Times New Roman"/>
          <w:sz w:val="28"/>
          <w:szCs w:val="28"/>
        </w:rPr>
        <w:t>pielikums</w:t>
      </w:r>
    </w:p>
    <w:p w14:paraId="12848578" w14:textId="450095AE" w:rsidR="00F41677" w:rsidRPr="00496169" w:rsidRDefault="00F41677" w:rsidP="00F41677">
      <w:pPr>
        <w:shd w:val="clear" w:color="auto" w:fill="FFFFFF"/>
        <w:spacing w:after="0" w:line="240" w:lineRule="auto"/>
        <w:jc w:val="right"/>
        <w:rPr>
          <w:rFonts w:ascii="Times New Roman" w:hAnsi="Times New Roman" w:cs="Times New Roman"/>
          <w:sz w:val="28"/>
          <w:szCs w:val="28"/>
        </w:rPr>
      </w:pPr>
      <w:r w:rsidRPr="00496169">
        <w:rPr>
          <w:rFonts w:ascii="Times New Roman" w:hAnsi="Times New Roman" w:cs="Times New Roman"/>
          <w:sz w:val="28"/>
          <w:szCs w:val="28"/>
        </w:rPr>
        <w:t>Ministru kabineta</w:t>
      </w:r>
    </w:p>
    <w:p w14:paraId="1E91C77C" w14:textId="77777777" w:rsidR="00C15190" w:rsidRPr="00496169" w:rsidRDefault="00C15190" w:rsidP="00C15190">
      <w:pPr>
        <w:spacing w:after="0" w:line="240" w:lineRule="auto"/>
        <w:jc w:val="right"/>
        <w:rPr>
          <w:rFonts w:ascii="Times New Roman" w:eastAsia="Times New Roman" w:hAnsi="Times New Roman" w:cs="Times New Roman"/>
          <w:color w:val="333333"/>
          <w:sz w:val="28"/>
          <w:lang w:eastAsia="en-GB"/>
        </w:rPr>
      </w:pPr>
      <w:r w:rsidRPr="00496169">
        <w:rPr>
          <w:rFonts w:ascii="Times New Roman" w:eastAsia="Times New Roman" w:hAnsi="Times New Roman" w:cs="Times New Roman"/>
          <w:color w:val="333333"/>
          <w:sz w:val="28"/>
          <w:lang w:eastAsia="en-GB"/>
        </w:rPr>
        <w:fldChar w:fldCharType="begin"/>
      </w:r>
      <w:r w:rsidRPr="00496169">
        <w:rPr>
          <w:rFonts w:ascii="Times New Roman" w:eastAsia="Times New Roman" w:hAnsi="Times New Roman" w:cs="Times New Roman"/>
          <w:color w:val="333333"/>
          <w:sz w:val="28"/>
          <w:lang w:eastAsia="en-GB"/>
        </w:rPr>
        <w:instrText xml:space="preserve"> MERGEFIELD =TAP_DOK_DATUMS_GEN \* MERGEFORMAT </w:instrText>
      </w:r>
      <w:r w:rsidRPr="00496169">
        <w:rPr>
          <w:rFonts w:ascii="Times New Roman" w:eastAsia="Times New Roman" w:hAnsi="Times New Roman" w:cs="Times New Roman"/>
          <w:color w:val="333333"/>
          <w:sz w:val="28"/>
          <w:lang w:eastAsia="en-GB"/>
        </w:rPr>
        <w:fldChar w:fldCharType="separate"/>
      </w:r>
      <w:r w:rsidRPr="00496169">
        <w:rPr>
          <w:rFonts w:ascii="Times New Roman" w:eastAsia="Times New Roman" w:hAnsi="Times New Roman" w:cs="Times New Roman"/>
          <w:color w:val="333333"/>
          <w:sz w:val="28"/>
          <w:lang w:eastAsia="en-GB"/>
        </w:rPr>
        <w:t>«=TAP_DOK_DATUMS_GEN»</w:t>
      </w:r>
      <w:r w:rsidRPr="00496169">
        <w:rPr>
          <w:rFonts w:ascii="Times New Roman" w:eastAsia="Times New Roman" w:hAnsi="Times New Roman" w:cs="Times New Roman"/>
          <w:color w:val="333333"/>
          <w:sz w:val="28"/>
          <w:lang w:eastAsia="en-GB"/>
        </w:rPr>
        <w:fldChar w:fldCharType="end"/>
      </w:r>
    </w:p>
    <w:p w14:paraId="599EA80D" w14:textId="77777777" w:rsidR="00C15190" w:rsidRPr="00496169" w:rsidRDefault="00C15190" w:rsidP="00C15190">
      <w:pPr>
        <w:spacing w:after="0" w:line="240" w:lineRule="auto"/>
        <w:jc w:val="right"/>
        <w:rPr>
          <w:rFonts w:ascii="Times New Roman" w:eastAsia="Times New Roman" w:hAnsi="Times New Roman" w:cs="Times New Roman"/>
          <w:color w:val="333333"/>
          <w:sz w:val="28"/>
          <w:lang w:eastAsia="en-GB"/>
        </w:rPr>
      </w:pPr>
      <w:r w:rsidRPr="00496169">
        <w:rPr>
          <w:rFonts w:ascii="Times New Roman" w:eastAsia="Times New Roman" w:hAnsi="Times New Roman" w:cs="Times New Roman"/>
          <w:sz w:val="28"/>
          <w:lang w:eastAsia="en-GB"/>
        </w:rPr>
        <w:t xml:space="preserve">noteikumiem </w:t>
      </w:r>
      <w:r w:rsidRPr="00496169">
        <w:rPr>
          <w:rFonts w:ascii="Times New Roman" w:eastAsia="Times New Roman" w:hAnsi="Times New Roman" w:cs="Times New Roman"/>
          <w:color w:val="333333"/>
          <w:sz w:val="28"/>
          <w:lang w:eastAsia="en-GB"/>
        </w:rPr>
        <w:t xml:space="preserve">Nr. </w:t>
      </w:r>
      <w:r w:rsidRPr="00496169">
        <w:rPr>
          <w:rFonts w:ascii="Times New Roman" w:eastAsia="Times New Roman" w:hAnsi="Times New Roman" w:cs="Times New Roman"/>
          <w:color w:val="333333"/>
          <w:sz w:val="28"/>
          <w:lang w:eastAsia="en-GB"/>
        </w:rPr>
        <w:fldChar w:fldCharType="begin"/>
      </w:r>
      <w:r w:rsidRPr="00496169">
        <w:rPr>
          <w:rFonts w:ascii="Times New Roman" w:eastAsia="Times New Roman" w:hAnsi="Times New Roman" w:cs="Times New Roman"/>
          <w:color w:val="333333"/>
          <w:sz w:val="28"/>
          <w:lang w:eastAsia="en-GB"/>
        </w:rPr>
        <w:instrText xml:space="preserve"> MERGEFIELD =TAP_DOK_NUMURS \* MERGEFORMAT </w:instrText>
      </w:r>
      <w:r w:rsidRPr="00496169">
        <w:rPr>
          <w:rFonts w:ascii="Times New Roman" w:eastAsia="Times New Roman" w:hAnsi="Times New Roman" w:cs="Times New Roman"/>
          <w:color w:val="333333"/>
          <w:sz w:val="28"/>
          <w:lang w:eastAsia="en-GB"/>
        </w:rPr>
        <w:fldChar w:fldCharType="separate"/>
      </w:r>
      <w:r w:rsidRPr="00496169">
        <w:rPr>
          <w:rFonts w:ascii="Times New Roman" w:eastAsia="Times New Roman" w:hAnsi="Times New Roman" w:cs="Times New Roman"/>
          <w:color w:val="333333"/>
          <w:sz w:val="28"/>
          <w:lang w:eastAsia="en-GB"/>
        </w:rPr>
        <w:t>«=TAP_DOK_NUMURS»</w:t>
      </w:r>
      <w:r w:rsidRPr="00496169">
        <w:rPr>
          <w:rFonts w:ascii="Times New Roman" w:eastAsia="Times New Roman" w:hAnsi="Times New Roman" w:cs="Times New Roman"/>
          <w:color w:val="333333"/>
          <w:sz w:val="28"/>
          <w:lang w:eastAsia="en-GB"/>
        </w:rPr>
        <w:fldChar w:fldCharType="end"/>
      </w:r>
    </w:p>
    <w:p w14:paraId="36A1E9EB" w14:textId="77777777" w:rsidR="00C15190" w:rsidRPr="00496169" w:rsidRDefault="00C15190" w:rsidP="00C15190">
      <w:pPr>
        <w:spacing w:after="0" w:line="240" w:lineRule="auto"/>
        <w:rPr>
          <w:rFonts w:ascii="Times New Roman" w:eastAsia="Times New Roman" w:hAnsi="Times New Roman" w:cs="Times New Roman"/>
          <w:color w:val="333333"/>
          <w:sz w:val="28"/>
          <w:lang w:eastAsia="en-GB"/>
        </w:rPr>
      </w:pPr>
    </w:p>
    <w:tbl>
      <w:tblPr>
        <w:tblW w:w="5000" w:type="pct"/>
        <w:tblBorders>
          <w:top w:val="outset" w:sz="6" w:space="0" w:color="414142"/>
          <w:left w:val="outset" w:sz="2" w:space="0" w:color="414142"/>
          <w:bottom w:val="outset" w:sz="6"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9055"/>
      </w:tblGrid>
      <w:tr w:rsidR="00B35B00" w:rsidRPr="00496169" w14:paraId="4ED49D26" w14:textId="77777777" w:rsidTr="00485B3B">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C81B86" w14:textId="77777777" w:rsidR="00B35B00" w:rsidRPr="00485B3B" w:rsidRDefault="00B35B00" w:rsidP="00C15190">
            <w:pPr>
              <w:spacing w:before="100" w:beforeAutospacing="1" w:after="0" w:line="293" w:lineRule="atLeast"/>
              <w:jc w:val="center"/>
              <w:rPr>
                <w:rFonts w:ascii="Times New Roman" w:eastAsia="Times New Roman" w:hAnsi="Times New Roman" w:cs="Times New Roman"/>
                <w:b/>
                <w:bCs/>
                <w:color w:val="414142"/>
                <w:sz w:val="28"/>
                <w:szCs w:val="28"/>
                <w:lang w:eastAsia="lv-LV"/>
              </w:rPr>
            </w:pPr>
            <w:r w:rsidRPr="00485B3B">
              <w:rPr>
                <w:rFonts w:ascii="Times New Roman" w:eastAsia="Times New Roman" w:hAnsi="Times New Roman" w:cs="Times New Roman"/>
                <w:b/>
                <w:bCs/>
                <w:color w:val="414142"/>
                <w:sz w:val="28"/>
                <w:szCs w:val="28"/>
                <w:lang w:eastAsia="lv-LV"/>
              </w:rPr>
              <w:t>Projekta izmaksu efektivitātes novērtēšana</w:t>
            </w:r>
          </w:p>
        </w:tc>
      </w:tr>
      <w:tr w:rsidR="00B35B00" w:rsidRPr="00496169" w14:paraId="3330DA89" w14:textId="77777777" w:rsidTr="00485B3B">
        <w:tc>
          <w:tcPr>
            <w:tcW w:w="0" w:type="auto"/>
            <w:tcBorders>
              <w:top w:val="outset" w:sz="6" w:space="0" w:color="414142"/>
              <w:left w:val="nil"/>
              <w:bottom w:val="nil"/>
              <w:right w:val="nil"/>
            </w:tcBorders>
            <w:vAlign w:val="center"/>
            <w:hideMark/>
          </w:tcPr>
          <w:p w14:paraId="345850D8" w14:textId="034923A8" w:rsidR="002B080B" w:rsidRPr="00496169" w:rsidRDefault="00B35B00" w:rsidP="00485B3B">
            <w:pPr>
              <w:spacing w:before="120" w:after="120" w:line="240" w:lineRule="auto"/>
              <w:jc w:val="center"/>
              <w:rPr>
                <w:rFonts w:ascii="Times New Roman" w:eastAsia="Times New Roman" w:hAnsi="Times New Roman" w:cs="Times New Roman"/>
                <w:i/>
                <w:iCs/>
                <w:color w:val="414142"/>
                <w:sz w:val="20"/>
                <w:szCs w:val="20"/>
                <w:lang w:eastAsia="lv-LV"/>
              </w:rPr>
            </w:pPr>
            <w:r w:rsidRPr="00496169">
              <w:rPr>
                <w:rFonts w:ascii="Times New Roman" w:eastAsia="Times New Roman" w:hAnsi="Times New Roman" w:cs="Times New Roman"/>
                <w:i/>
                <w:iCs/>
                <w:color w:val="414142"/>
                <w:sz w:val="20"/>
                <w:szCs w:val="20"/>
                <w:lang w:eastAsia="lv-LV"/>
              </w:rPr>
              <w:t>(aizpilda, ja projekts gūst neto ienākumus</w:t>
            </w:r>
            <w:r w:rsidRPr="00496169">
              <w:rPr>
                <w:rStyle w:val="FootnoteReference"/>
                <w:rFonts w:ascii="Times New Roman" w:eastAsia="Times New Roman" w:hAnsi="Times New Roman" w:cs="Times New Roman"/>
                <w:i/>
                <w:iCs/>
                <w:color w:val="414142"/>
                <w:sz w:val="20"/>
                <w:szCs w:val="20"/>
                <w:lang w:eastAsia="lv-LV"/>
              </w:rPr>
              <w:footnoteReference w:id="1"/>
            </w:r>
            <w:r w:rsidRPr="00496169">
              <w:rPr>
                <w:rFonts w:ascii="Times New Roman" w:eastAsia="Times New Roman" w:hAnsi="Times New Roman" w:cs="Times New Roman"/>
                <w:i/>
                <w:iCs/>
                <w:color w:val="414142"/>
                <w:sz w:val="20"/>
                <w:szCs w:val="20"/>
                <w:lang w:eastAsia="lv-LV"/>
              </w:rPr>
              <w:t xml:space="preserve"> vai MK noteikumi par SAM ieviešanu paredz veikt izmaksu un ieguvumu analīzi (IIA))</w:t>
            </w:r>
          </w:p>
          <w:p w14:paraId="4D9DA0DB" w14:textId="316E1D54" w:rsidR="002B080B" w:rsidRPr="00496169" w:rsidRDefault="00B35B00" w:rsidP="00485B3B">
            <w:pPr>
              <w:spacing w:after="120" w:line="240" w:lineRule="auto"/>
              <w:jc w:val="center"/>
              <w:rPr>
                <w:rFonts w:ascii="Times New Roman" w:eastAsia="Times New Roman" w:hAnsi="Times New Roman" w:cs="Times New Roman"/>
                <w:i/>
                <w:iCs/>
                <w:color w:val="414142"/>
                <w:sz w:val="20"/>
                <w:szCs w:val="20"/>
                <w:lang w:eastAsia="lv-LV"/>
              </w:rPr>
            </w:pPr>
            <w:r w:rsidRPr="00496169">
              <w:rPr>
                <w:rFonts w:ascii="Times New Roman" w:eastAsia="Times New Roman" w:hAnsi="Times New Roman" w:cs="Times New Roman"/>
                <w:i/>
                <w:iCs/>
                <w:color w:val="414142"/>
                <w:sz w:val="20"/>
                <w:szCs w:val="20"/>
                <w:lang w:eastAsia="lv-LV"/>
              </w:rPr>
              <w:t>Visi IIA aprēķini pievienojami projekta iesnieguma veidlapai kā pielikumi</w:t>
            </w:r>
          </w:p>
        </w:tc>
      </w:tr>
    </w:tbl>
    <w:p w14:paraId="14331065" w14:textId="6A922079" w:rsidR="00DE745A" w:rsidRPr="00485B3B" w:rsidRDefault="00DE745A" w:rsidP="00485B3B">
      <w:pPr>
        <w:spacing w:after="0" w:line="240" w:lineRule="auto"/>
        <w:rPr>
          <w:rFonts w:ascii="Times New Roman" w:eastAsia="Times New Roman" w:hAnsi="Times New Roman" w:cs="Times New Roman"/>
          <w:color w:val="333333"/>
          <w:sz w:val="28"/>
          <w:lang w:eastAsia="en-GB"/>
        </w:rPr>
      </w:pPr>
    </w:p>
    <w:tbl>
      <w:tblPr>
        <w:tblW w:w="5000" w:type="pct"/>
        <w:tblBorders>
          <w:top w:val="outset" w:sz="6" w:space="0" w:color="414142"/>
          <w:left w:val="outset" w:sz="2" w:space="0" w:color="414142"/>
          <w:bottom w:val="outset" w:sz="6"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9055"/>
      </w:tblGrid>
      <w:tr w:rsidR="00B35B00" w:rsidRPr="00496169" w14:paraId="4FF81BE0" w14:textId="77777777" w:rsidTr="00B0185B">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3C7F9A" w14:textId="1E5DEBFD" w:rsidR="00B35B00" w:rsidRPr="00496169" w:rsidRDefault="00B35B00" w:rsidP="00485B3B">
            <w:pPr>
              <w:spacing w:before="60" w:after="6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I. Finanšu analīze</w:t>
            </w:r>
          </w:p>
        </w:tc>
      </w:tr>
    </w:tbl>
    <w:p w14:paraId="7C522D9F" w14:textId="77777777" w:rsidR="00B35B00" w:rsidRPr="00485B3B" w:rsidRDefault="00B35B00" w:rsidP="00485B3B">
      <w:pPr>
        <w:spacing w:after="0" w:line="240" w:lineRule="auto"/>
        <w:rPr>
          <w:rFonts w:ascii="Times New Roman" w:eastAsia="Times New Roman" w:hAnsi="Times New Roman" w:cs="Times New Roman"/>
          <w:color w:val="333333"/>
          <w:sz w:val="16"/>
          <w:szCs w:val="16"/>
          <w:lang w:eastAsia="en-GB"/>
        </w:rPr>
      </w:pP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9055"/>
      </w:tblGrid>
      <w:tr w:rsidR="00B35B00" w:rsidRPr="00496169" w14:paraId="4B325F93" w14:textId="77777777" w:rsidTr="00B0185B">
        <w:tc>
          <w:tcPr>
            <w:tcW w:w="0" w:type="auto"/>
            <w:tcBorders>
              <w:top w:val="outset" w:sz="6" w:space="0" w:color="414142"/>
              <w:left w:val="outset" w:sz="6" w:space="0" w:color="414142"/>
              <w:bottom w:val="outset" w:sz="6" w:space="0" w:color="414142"/>
              <w:right w:val="outset" w:sz="6" w:space="0" w:color="414142"/>
            </w:tcBorders>
            <w:vAlign w:val="center"/>
            <w:hideMark/>
          </w:tcPr>
          <w:p w14:paraId="67474C3D" w14:textId="27E99590" w:rsidR="006338BA" w:rsidRPr="00496169" w:rsidRDefault="00B35B00" w:rsidP="00485B3B">
            <w:pPr>
              <w:spacing w:before="120" w:after="0" w:line="240" w:lineRule="auto"/>
              <w:ind w:left="284" w:hanging="227"/>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 xml:space="preserve">1. Dati, galvenie pieņēmumi un makroekonomiskie parametri, kas tika izmantoti, lai veiktu analīzi. </w:t>
            </w:r>
          </w:p>
          <w:p w14:paraId="77AD3760" w14:textId="01EED1CB" w:rsidR="00B35B00" w:rsidRPr="00496169" w:rsidRDefault="006338BA" w:rsidP="00485B3B">
            <w:pPr>
              <w:spacing w:after="120" w:line="240" w:lineRule="auto"/>
              <w:ind w:left="227"/>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G</w:t>
            </w:r>
            <w:r w:rsidR="00B35B00" w:rsidRPr="00496169">
              <w:rPr>
                <w:rFonts w:ascii="Times New Roman" w:eastAsia="Times New Roman" w:hAnsi="Times New Roman" w:cs="Times New Roman"/>
                <w:b/>
                <w:bCs/>
                <w:color w:val="414142"/>
                <w:sz w:val="20"/>
                <w:szCs w:val="20"/>
                <w:lang w:eastAsia="lv-LV"/>
              </w:rPr>
              <w:t xml:space="preserve">alvenie secinājumi no finanšu analīzes, tostarp finanšu stabilitātes analīzes rezultāti, lai pierādītu, ka projekts nākotnē nenonāks finanšu </w:t>
            </w:r>
            <w:r w:rsidRPr="00496169">
              <w:rPr>
                <w:rFonts w:ascii="Times New Roman" w:eastAsia="Times New Roman" w:hAnsi="Times New Roman" w:cs="Times New Roman"/>
                <w:b/>
                <w:bCs/>
                <w:color w:val="414142"/>
                <w:sz w:val="20"/>
                <w:szCs w:val="20"/>
                <w:lang w:eastAsia="lv-LV"/>
              </w:rPr>
              <w:t>grūtībās</w:t>
            </w:r>
          </w:p>
        </w:tc>
      </w:tr>
      <w:tr w:rsidR="00B35B00" w:rsidRPr="00496169" w14:paraId="42445443" w14:textId="77777777" w:rsidTr="00B0185B">
        <w:trPr>
          <w:trHeight w:val="700"/>
        </w:trPr>
        <w:tc>
          <w:tcPr>
            <w:tcW w:w="0" w:type="auto"/>
            <w:tcBorders>
              <w:top w:val="outset" w:sz="6" w:space="0" w:color="414142"/>
              <w:left w:val="outset" w:sz="6" w:space="0" w:color="414142"/>
              <w:bottom w:val="outset" w:sz="6" w:space="0" w:color="414142"/>
              <w:right w:val="outset" w:sz="6" w:space="0" w:color="414142"/>
            </w:tcBorders>
            <w:vAlign w:val="center"/>
            <w:hideMark/>
          </w:tcPr>
          <w:p w14:paraId="6689746D" w14:textId="41F3142A" w:rsidR="00B35B00" w:rsidRPr="00496169" w:rsidRDefault="00B35B00" w:rsidP="00485B3B">
            <w:pPr>
              <w:spacing w:before="100" w:beforeAutospacing="1" w:after="0" w:line="293" w:lineRule="atLeast"/>
              <w:rPr>
                <w:rFonts w:ascii="Times New Roman" w:eastAsia="Times New Roman" w:hAnsi="Times New Roman" w:cs="Times New Roman"/>
                <w:color w:val="414142"/>
                <w:sz w:val="20"/>
                <w:szCs w:val="20"/>
                <w:lang w:eastAsia="lv-LV"/>
              </w:rPr>
            </w:pPr>
          </w:p>
        </w:tc>
      </w:tr>
    </w:tbl>
    <w:p w14:paraId="52615FF0" w14:textId="68EEE464" w:rsidR="006338BA" w:rsidRPr="00496169" w:rsidRDefault="006338BA" w:rsidP="002B080B">
      <w:pPr>
        <w:spacing w:after="0" w:line="240" w:lineRule="auto"/>
        <w:rPr>
          <w:rFonts w:ascii="Times New Roman" w:eastAsia="Times New Roman" w:hAnsi="Times New Roman" w:cs="Times New Roman"/>
          <w:color w:val="333333"/>
          <w:sz w:val="28"/>
          <w:lang w:eastAsia="en-GB"/>
        </w:rPr>
      </w:pPr>
    </w:p>
    <w:tbl>
      <w:tblPr>
        <w:tblW w:w="5004" w:type="pct"/>
        <w:tblInd w:w="-8" w:type="dxa"/>
        <w:tblBorders>
          <w:top w:val="outset" w:sz="6" w:space="0" w:color="414142"/>
          <w:left w:val="outset" w:sz="2"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1122"/>
        <w:gridCol w:w="3550"/>
        <w:gridCol w:w="1281"/>
        <w:gridCol w:w="1280"/>
        <w:gridCol w:w="1829"/>
      </w:tblGrid>
      <w:tr w:rsidR="00520BB2" w:rsidRPr="006103C9" w14:paraId="2C49CF05" w14:textId="77777777" w:rsidTr="001146C8">
        <w:tc>
          <w:tcPr>
            <w:tcW w:w="5000" w:type="pct"/>
            <w:gridSpan w:val="5"/>
            <w:tcBorders>
              <w:top w:val="outset" w:sz="6" w:space="0" w:color="414142"/>
              <w:left w:val="outset" w:sz="6" w:space="0" w:color="414142"/>
              <w:bottom w:val="outset" w:sz="6" w:space="0" w:color="414142"/>
              <w:right w:val="outset" w:sz="6" w:space="0" w:color="414142"/>
            </w:tcBorders>
            <w:vAlign w:val="center"/>
            <w:hideMark/>
          </w:tcPr>
          <w:p w14:paraId="7CAA4C9B" w14:textId="725E2A0A" w:rsidR="00B35B00" w:rsidRPr="00496169" w:rsidRDefault="00B35B00" w:rsidP="00485B3B">
            <w:pPr>
              <w:spacing w:before="120" w:after="120" w:line="240" w:lineRule="auto"/>
              <w:ind w:left="284" w:hanging="227"/>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 xml:space="preserve">2. Galvenie elementi un parametri, ko izmanto IIA finanšu analīzei </w:t>
            </w:r>
            <w:r w:rsidR="006338BA" w:rsidRPr="00496169">
              <w:rPr>
                <w:rFonts w:ascii="Times New Roman" w:eastAsia="Times New Roman" w:hAnsi="Times New Roman" w:cs="Times New Roman"/>
                <w:b/>
                <w:bCs/>
                <w:color w:val="414142"/>
                <w:sz w:val="20"/>
                <w:szCs w:val="20"/>
                <w:lang w:eastAsia="lv-LV"/>
              </w:rPr>
              <w:br/>
            </w:r>
            <w:r w:rsidRPr="00485B3B">
              <w:rPr>
                <w:rFonts w:ascii="Times New Roman" w:eastAsia="Times New Roman" w:hAnsi="Times New Roman" w:cs="Times New Roman"/>
                <w:i/>
                <w:iCs/>
                <w:color w:val="414142"/>
                <w:sz w:val="20"/>
                <w:szCs w:val="20"/>
                <w:lang w:eastAsia="lv-LV"/>
              </w:rPr>
              <w:t xml:space="preserve">(visiem skaitļiem jāatbilst </w:t>
            </w:r>
            <w:r w:rsidR="006338BA" w:rsidRPr="00485B3B">
              <w:rPr>
                <w:rFonts w:ascii="Times New Roman" w:eastAsia="Times New Roman" w:hAnsi="Times New Roman" w:cs="Times New Roman"/>
                <w:i/>
                <w:iCs/>
                <w:color w:val="414142"/>
                <w:sz w:val="20"/>
                <w:szCs w:val="20"/>
                <w:lang w:eastAsia="lv-LV"/>
              </w:rPr>
              <w:t>IIA </w:t>
            </w:r>
            <w:r w:rsidRPr="00485B3B">
              <w:rPr>
                <w:rFonts w:ascii="Times New Roman" w:eastAsia="Times New Roman" w:hAnsi="Times New Roman" w:cs="Times New Roman"/>
                <w:i/>
                <w:iCs/>
                <w:color w:val="414142"/>
                <w:sz w:val="20"/>
                <w:szCs w:val="20"/>
                <w:lang w:eastAsia="lv-LV"/>
              </w:rPr>
              <w:t xml:space="preserve">dokumentam. IIA </w:t>
            </w:r>
            <w:r w:rsidR="006338BA" w:rsidRPr="00496169">
              <w:rPr>
                <w:rFonts w:ascii="Times New Roman" w:eastAsia="Times New Roman" w:hAnsi="Times New Roman" w:cs="Times New Roman"/>
                <w:i/>
                <w:iCs/>
                <w:color w:val="414142"/>
                <w:sz w:val="20"/>
                <w:szCs w:val="20"/>
                <w:lang w:eastAsia="lv-LV"/>
              </w:rPr>
              <w:t xml:space="preserve">aprēķini </w:t>
            </w:r>
            <w:r w:rsidR="001D1CCA" w:rsidRPr="00485B3B">
              <w:rPr>
                <w:rFonts w:ascii="Times New Roman" w:eastAsia="Times New Roman" w:hAnsi="Times New Roman" w:cs="Times New Roman"/>
                <w:i/>
                <w:iCs/>
                <w:color w:val="414142"/>
                <w:sz w:val="20"/>
                <w:szCs w:val="20"/>
                <w:lang w:eastAsia="lv-LV"/>
              </w:rPr>
              <w:t xml:space="preserve">jāveic </w:t>
            </w:r>
            <w:r w:rsidRPr="00485B3B">
              <w:rPr>
                <w:rFonts w:ascii="Times New Roman" w:eastAsia="Times New Roman" w:hAnsi="Times New Roman" w:cs="Times New Roman"/>
                <w:i/>
                <w:iCs/>
                <w:color w:val="414142"/>
                <w:sz w:val="20"/>
                <w:szCs w:val="20"/>
                <w:lang w:eastAsia="lv-LV"/>
              </w:rPr>
              <w:t>euro)</w:t>
            </w:r>
          </w:p>
        </w:tc>
      </w:tr>
      <w:tr w:rsidR="00520BB2" w:rsidRPr="001146C8" w14:paraId="65F87501" w14:textId="77777777" w:rsidTr="00504A69">
        <w:tc>
          <w:tcPr>
            <w:tcW w:w="61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697BE45" w14:textId="5DD43369" w:rsidR="00B35B00" w:rsidRPr="00496169" w:rsidRDefault="00B35B00" w:rsidP="00485B3B">
            <w:pPr>
              <w:spacing w:before="120" w:after="120" w:line="240" w:lineRule="auto"/>
              <w:ind w:left="57" w:right="57"/>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Nr.</w:t>
            </w:r>
          </w:p>
        </w:tc>
        <w:tc>
          <w:tcPr>
            <w:tcW w:w="195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66B3389" w14:textId="77777777" w:rsidR="00B35B00" w:rsidRPr="00496169" w:rsidRDefault="00B35B00" w:rsidP="00485B3B">
            <w:pPr>
              <w:spacing w:before="120" w:after="120" w:line="240" w:lineRule="auto"/>
              <w:ind w:left="57" w:right="57"/>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Galvenie elementi un parametri</w:t>
            </w:r>
          </w:p>
        </w:tc>
        <w:tc>
          <w:tcPr>
            <w:tcW w:w="707"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9A4D9C5" w14:textId="77777777" w:rsidR="00B35B00" w:rsidRPr="00496169" w:rsidRDefault="00B35B00" w:rsidP="00485B3B">
            <w:pPr>
              <w:spacing w:before="120" w:after="120" w:line="240" w:lineRule="auto"/>
              <w:ind w:left="57" w:right="57"/>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Vērtība</w:t>
            </w:r>
          </w:p>
        </w:tc>
        <w:tc>
          <w:tcPr>
            <w:tcW w:w="1715" w:type="pct"/>
            <w:gridSpan w:val="2"/>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4353F3" w14:textId="217FAE81" w:rsidR="00B35B00" w:rsidRPr="00496169" w:rsidRDefault="00B35B00" w:rsidP="00485B3B">
            <w:pPr>
              <w:spacing w:before="120" w:after="120" w:line="240" w:lineRule="auto"/>
              <w:ind w:left="57" w:right="57"/>
              <w:rPr>
                <w:rFonts w:ascii="Times New Roman" w:eastAsia="Times New Roman" w:hAnsi="Times New Roman" w:cs="Times New Roman"/>
                <w:color w:val="414142"/>
                <w:sz w:val="20"/>
                <w:szCs w:val="20"/>
                <w:lang w:eastAsia="lv-LV"/>
              </w:rPr>
            </w:pPr>
          </w:p>
        </w:tc>
      </w:tr>
      <w:tr w:rsidR="00520BB2" w:rsidRPr="001146C8" w14:paraId="741FA76D" w14:textId="77777777" w:rsidTr="00504A69">
        <w:tc>
          <w:tcPr>
            <w:tcW w:w="61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AD9E81" w14:textId="77777777" w:rsidR="00B35B00" w:rsidRPr="00496169" w:rsidRDefault="00B35B00" w:rsidP="00485B3B">
            <w:pPr>
              <w:spacing w:before="120" w:after="120" w:line="240" w:lineRule="auto"/>
              <w:ind w:left="57" w:right="57"/>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1</w:t>
            </w:r>
          </w:p>
        </w:tc>
        <w:tc>
          <w:tcPr>
            <w:tcW w:w="195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A666FF" w14:textId="77777777" w:rsidR="00B35B00" w:rsidRPr="00496169" w:rsidRDefault="00B35B00" w:rsidP="00485B3B">
            <w:pPr>
              <w:spacing w:before="120" w:after="120" w:line="240" w:lineRule="auto"/>
              <w:ind w:left="57" w:right="57"/>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Pārskata periods (gadi)</w:t>
            </w:r>
          </w:p>
        </w:tc>
        <w:tc>
          <w:tcPr>
            <w:tcW w:w="70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4CCA1DF3" w14:textId="3A5661DB" w:rsidR="00B35B00" w:rsidRPr="00496169" w:rsidRDefault="00B35B00" w:rsidP="00485B3B">
            <w:pPr>
              <w:spacing w:before="120" w:after="120" w:line="240" w:lineRule="auto"/>
              <w:ind w:left="57" w:right="57"/>
              <w:rPr>
                <w:rFonts w:ascii="Times New Roman" w:eastAsia="Times New Roman" w:hAnsi="Times New Roman" w:cs="Times New Roman"/>
                <w:color w:val="414142"/>
                <w:sz w:val="20"/>
                <w:szCs w:val="20"/>
                <w:lang w:eastAsia="lv-LV"/>
              </w:rPr>
            </w:pPr>
          </w:p>
        </w:tc>
        <w:tc>
          <w:tcPr>
            <w:tcW w:w="1715" w:type="pct"/>
            <w:gridSpan w:val="2"/>
            <w:vMerge/>
            <w:tcBorders>
              <w:top w:val="outset" w:sz="6" w:space="0" w:color="414142"/>
              <w:left w:val="outset" w:sz="6" w:space="0" w:color="414142"/>
              <w:bottom w:val="outset" w:sz="6" w:space="0" w:color="414142"/>
              <w:right w:val="outset" w:sz="6" w:space="0" w:color="414142"/>
            </w:tcBorders>
            <w:vAlign w:val="center"/>
            <w:hideMark/>
          </w:tcPr>
          <w:p w14:paraId="00EBE0E7" w14:textId="77777777" w:rsidR="00B35B00" w:rsidRPr="00496169" w:rsidRDefault="00B35B00" w:rsidP="00485B3B">
            <w:pPr>
              <w:spacing w:before="120" w:after="120" w:line="240" w:lineRule="auto"/>
              <w:ind w:left="57" w:right="57"/>
              <w:rPr>
                <w:rFonts w:ascii="Times New Roman" w:eastAsia="Times New Roman" w:hAnsi="Times New Roman" w:cs="Times New Roman"/>
                <w:color w:val="414142"/>
                <w:sz w:val="20"/>
                <w:szCs w:val="20"/>
                <w:lang w:eastAsia="lv-LV"/>
              </w:rPr>
            </w:pPr>
          </w:p>
        </w:tc>
      </w:tr>
      <w:tr w:rsidR="00520BB2" w:rsidRPr="001146C8" w14:paraId="2CFC7225" w14:textId="77777777" w:rsidTr="00504A69">
        <w:tc>
          <w:tcPr>
            <w:tcW w:w="61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66F290" w14:textId="77777777" w:rsidR="00B35B00" w:rsidRPr="00496169" w:rsidRDefault="00B35B00" w:rsidP="00485B3B">
            <w:pPr>
              <w:spacing w:before="60" w:after="60" w:line="240" w:lineRule="auto"/>
              <w:ind w:left="57" w:right="57"/>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2</w:t>
            </w:r>
          </w:p>
        </w:tc>
        <w:tc>
          <w:tcPr>
            <w:tcW w:w="1959" w:type="pct"/>
            <w:tcBorders>
              <w:top w:val="outset" w:sz="6" w:space="0" w:color="414142"/>
              <w:left w:val="outset" w:sz="6" w:space="0" w:color="414142"/>
              <w:bottom w:val="outset" w:sz="6" w:space="0" w:color="414142"/>
              <w:right w:val="outset" w:sz="6" w:space="0" w:color="414142"/>
            </w:tcBorders>
            <w:vAlign w:val="center"/>
            <w:hideMark/>
          </w:tcPr>
          <w:p w14:paraId="71746E54" w14:textId="77777777" w:rsidR="00B35B00" w:rsidRPr="00496169" w:rsidRDefault="00B35B00" w:rsidP="00485B3B">
            <w:pPr>
              <w:spacing w:before="60" w:after="60" w:line="240" w:lineRule="auto"/>
              <w:ind w:left="57" w:right="57"/>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Finanšu diskonta likme (%) (saskaņā ar FM vadlīnijām)</w:t>
            </w:r>
          </w:p>
        </w:tc>
        <w:tc>
          <w:tcPr>
            <w:tcW w:w="70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1AB97BA3" w14:textId="1EF4E3FB" w:rsidR="00B35B00" w:rsidRPr="00496169" w:rsidRDefault="00B35B00" w:rsidP="00485B3B">
            <w:pPr>
              <w:spacing w:before="60" w:after="60" w:line="240" w:lineRule="auto"/>
              <w:ind w:left="57" w:right="57"/>
              <w:rPr>
                <w:rFonts w:ascii="Times New Roman" w:eastAsia="Times New Roman" w:hAnsi="Times New Roman" w:cs="Times New Roman"/>
                <w:color w:val="414142"/>
                <w:sz w:val="20"/>
                <w:szCs w:val="20"/>
                <w:lang w:eastAsia="lv-LV"/>
              </w:rPr>
            </w:pPr>
          </w:p>
        </w:tc>
        <w:tc>
          <w:tcPr>
            <w:tcW w:w="1715" w:type="pct"/>
            <w:gridSpan w:val="2"/>
            <w:vMerge/>
            <w:tcBorders>
              <w:top w:val="outset" w:sz="6" w:space="0" w:color="414142"/>
              <w:left w:val="outset" w:sz="6" w:space="0" w:color="414142"/>
              <w:bottom w:val="outset" w:sz="6" w:space="0" w:color="414142"/>
              <w:right w:val="outset" w:sz="6" w:space="0" w:color="414142"/>
            </w:tcBorders>
            <w:vAlign w:val="center"/>
            <w:hideMark/>
          </w:tcPr>
          <w:p w14:paraId="58C8DE13" w14:textId="77777777" w:rsidR="00B35B00" w:rsidRPr="00496169" w:rsidRDefault="00B35B00" w:rsidP="00485B3B">
            <w:pPr>
              <w:spacing w:before="120" w:after="120" w:line="240" w:lineRule="auto"/>
              <w:ind w:left="57" w:right="57"/>
              <w:rPr>
                <w:rFonts w:ascii="Times New Roman" w:eastAsia="Times New Roman" w:hAnsi="Times New Roman" w:cs="Times New Roman"/>
                <w:color w:val="414142"/>
                <w:sz w:val="20"/>
                <w:szCs w:val="20"/>
                <w:lang w:eastAsia="lv-LV"/>
              </w:rPr>
            </w:pPr>
          </w:p>
        </w:tc>
      </w:tr>
      <w:tr w:rsidR="00520BB2" w:rsidRPr="00A92232" w14:paraId="17C2873D" w14:textId="77777777" w:rsidTr="00504A69">
        <w:tc>
          <w:tcPr>
            <w:tcW w:w="61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BB3B6DA" w14:textId="77777777" w:rsidR="00B35B00" w:rsidRPr="00496169" w:rsidRDefault="00B35B00" w:rsidP="00485B3B">
            <w:pPr>
              <w:spacing w:before="120" w:after="120" w:line="240" w:lineRule="auto"/>
              <w:ind w:left="57" w:right="57"/>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Nr.</w:t>
            </w:r>
          </w:p>
        </w:tc>
        <w:tc>
          <w:tcPr>
            <w:tcW w:w="195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87AB8FC" w14:textId="77777777" w:rsidR="00B35B00" w:rsidRPr="00496169" w:rsidRDefault="00B35B00" w:rsidP="00485B3B">
            <w:pPr>
              <w:spacing w:before="120" w:after="120" w:line="240" w:lineRule="auto"/>
              <w:ind w:left="57" w:right="57"/>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Galvenie elementi un parametri</w:t>
            </w:r>
          </w:p>
        </w:tc>
        <w:tc>
          <w:tcPr>
            <w:tcW w:w="707"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7179C0C" w14:textId="33DACA5C" w:rsidR="00B35B00" w:rsidRPr="00496169" w:rsidRDefault="00520BB2" w:rsidP="00485B3B">
            <w:pPr>
              <w:spacing w:before="120" w:after="120" w:line="240" w:lineRule="auto"/>
              <w:ind w:left="57" w:right="57"/>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Nediskontēt</w:t>
            </w:r>
            <w:r>
              <w:rPr>
                <w:rFonts w:ascii="Times New Roman" w:eastAsia="Times New Roman" w:hAnsi="Times New Roman" w:cs="Times New Roman"/>
                <w:b/>
                <w:bCs/>
                <w:color w:val="414142"/>
                <w:sz w:val="20"/>
                <w:szCs w:val="20"/>
                <w:lang w:eastAsia="lv-LV"/>
              </w:rPr>
              <w:t>ā</w:t>
            </w:r>
            <w:r w:rsidRPr="00496169">
              <w:rPr>
                <w:rFonts w:ascii="Times New Roman" w:eastAsia="Times New Roman" w:hAnsi="Times New Roman" w:cs="Times New Roman"/>
                <w:b/>
                <w:bCs/>
                <w:color w:val="414142"/>
                <w:sz w:val="20"/>
                <w:szCs w:val="20"/>
                <w:lang w:eastAsia="lv-LV"/>
              </w:rPr>
              <w:t xml:space="preserve"> </w:t>
            </w:r>
            <w:r w:rsidR="00B35B00" w:rsidRPr="00496169">
              <w:rPr>
                <w:rFonts w:ascii="Times New Roman" w:eastAsia="Times New Roman" w:hAnsi="Times New Roman" w:cs="Times New Roman"/>
                <w:b/>
                <w:bCs/>
                <w:color w:val="414142"/>
                <w:sz w:val="20"/>
                <w:szCs w:val="20"/>
                <w:lang w:eastAsia="lv-LV"/>
              </w:rPr>
              <w:t>vērtība</w:t>
            </w:r>
          </w:p>
        </w:tc>
        <w:tc>
          <w:tcPr>
            <w:tcW w:w="70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CA65E7" w14:textId="6B91EB69" w:rsidR="00B35B00" w:rsidRPr="00496169" w:rsidRDefault="00520BB2" w:rsidP="00485B3B">
            <w:pPr>
              <w:spacing w:before="60" w:after="60" w:line="240" w:lineRule="auto"/>
              <w:ind w:left="57" w:right="57"/>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Diskontēt</w:t>
            </w:r>
            <w:r>
              <w:rPr>
                <w:rFonts w:ascii="Times New Roman" w:eastAsia="Times New Roman" w:hAnsi="Times New Roman" w:cs="Times New Roman"/>
                <w:b/>
                <w:bCs/>
                <w:color w:val="414142"/>
                <w:sz w:val="20"/>
                <w:szCs w:val="20"/>
                <w:lang w:eastAsia="lv-LV"/>
              </w:rPr>
              <w:t>ā</w:t>
            </w:r>
            <w:r w:rsidRPr="00496169">
              <w:rPr>
                <w:rFonts w:ascii="Times New Roman" w:eastAsia="Times New Roman" w:hAnsi="Times New Roman" w:cs="Times New Roman"/>
                <w:b/>
                <w:bCs/>
                <w:color w:val="414142"/>
                <w:sz w:val="20"/>
                <w:szCs w:val="20"/>
                <w:lang w:eastAsia="lv-LV"/>
              </w:rPr>
              <w:t xml:space="preserve"> </w:t>
            </w:r>
            <w:r w:rsidR="00B35B00" w:rsidRPr="00496169">
              <w:rPr>
                <w:rFonts w:ascii="Times New Roman" w:eastAsia="Times New Roman" w:hAnsi="Times New Roman" w:cs="Times New Roman"/>
                <w:b/>
                <w:bCs/>
                <w:color w:val="414142"/>
                <w:sz w:val="20"/>
                <w:szCs w:val="20"/>
                <w:lang w:eastAsia="lv-LV"/>
              </w:rPr>
              <w:t>vērtība (NPV)</w:t>
            </w:r>
          </w:p>
        </w:tc>
        <w:tc>
          <w:tcPr>
            <w:tcW w:w="100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B43E30" w14:textId="5800F9A1" w:rsidR="00B35B00" w:rsidRPr="00496169" w:rsidRDefault="00B35B00" w:rsidP="00485B3B">
            <w:pPr>
              <w:spacing w:before="120" w:after="120" w:line="240" w:lineRule="auto"/>
              <w:ind w:left="57" w:right="57"/>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 xml:space="preserve">Atsauce uz </w:t>
            </w:r>
            <w:r w:rsidR="00FF39F7" w:rsidRPr="00496169">
              <w:rPr>
                <w:rFonts w:ascii="Times New Roman" w:eastAsia="Times New Roman" w:hAnsi="Times New Roman" w:cs="Times New Roman"/>
                <w:b/>
                <w:bCs/>
                <w:color w:val="414142"/>
                <w:sz w:val="20"/>
                <w:szCs w:val="20"/>
                <w:lang w:eastAsia="lv-LV"/>
              </w:rPr>
              <w:t>IIA</w:t>
            </w:r>
            <w:r w:rsidR="00FF39F7">
              <w:rPr>
                <w:rFonts w:ascii="Times New Roman" w:eastAsia="Times New Roman" w:hAnsi="Times New Roman" w:cs="Times New Roman"/>
                <w:b/>
                <w:bCs/>
                <w:color w:val="414142"/>
                <w:sz w:val="20"/>
                <w:szCs w:val="20"/>
                <w:lang w:eastAsia="lv-LV"/>
              </w:rPr>
              <w:t> </w:t>
            </w:r>
            <w:r w:rsidRPr="00496169">
              <w:rPr>
                <w:rFonts w:ascii="Times New Roman" w:eastAsia="Times New Roman" w:hAnsi="Times New Roman" w:cs="Times New Roman"/>
                <w:b/>
                <w:bCs/>
                <w:color w:val="414142"/>
                <w:sz w:val="20"/>
                <w:szCs w:val="20"/>
                <w:lang w:eastAsia="lv-LV"/>
              </w:rPr>
              <w:t>dokumentu</w:t>
            </w:r>
          </w:p>
        </w:tc>
      </w:tr>
      <w:tr w:rsidR="00520BB2" w:rsidRPr="00A92232" w14:paraId="34E3537C" w14:textId="77777777" w:rsidTr="00504A69">
        <w:tc>
          <w:tcPr>
            <w:tcW w:w="61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CAF3CC" w14:textId="77777777" w:rsidR="00B35B00" w:rsidRPr="00496169" w:rsidRDefault="00B35B00" w:rsidP="00485B3B">
            <w:pPr>
              <w:spacing w:before="60" w:after="60" w:line="240" w:lineRule="auto"/>
              <w:ind w:left="57"/>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lastRenderedPageBreak/>
              <w:t>3</w:t>
            </w:r>
          </w:p>
        </w:tc>
        <w:tc>
          <w:tcPr>
            <w:tcW w:w="195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F79B46" w14:textId="0C8777D4" w:rsidR="00B35B00" w:rsidRPr="00496169" w:rsidRDefault="00A92232" w:rsidP="00485B3B">
            <w:pPr>
              <w:spacing w:before="60" w:after="60" w:line="240" w:lineRule="auto"/>
              <w:ind w:left="57"/>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Kopēj</w:t>
            </w:r>
            <w:r>
              <w:rPr>
                <w:rFonts w:ascii="Times New Roman" w:eastAsia="Times New Roman" w:hAnsi="Times New Roman" w:cs="Times New Roman"/>
                <w:color w:val="414142"/>
                <w:sz w:val="20"/>
                <w:szCs w:val="20"/>
                <w:lang w:eastAsia="lv-LV"/>
              </w:rPr>
              <w:t>ā</w:t>
            </w:r>
            <w:r w:rsidRPr="00496169">
              <w:rPr>
                <w:rFonts w:ascii="Times New Roman" w:eastAsia="Times New Roman" w:hAnsi="Times New Roman" w:cs="Times New Roman"/>
                <w:color w:val="414142"/>
                <w:sz w:val="20"/>
                <w:szCs w:val="20"/>
                <w:lang w:eastAsia="lv-LV"/>
              </w:rPr>
              <w:t xml:space="preserve">s </w:t>
            </w:r>
            <w:r w:rsidR="00B35B00" w:rsidRPr="00496169">
              <w:rPr>
                <w:rFonts w:ascii="Times New Roman" w:eastAsia="Times New Roman" w:hAnsi="Times New Roman" w:cs="Times New Roman"/>
                <w:color w:val="414142"/>
                <w:sz w:val="20"/>
                <w:szCs w:val="20"/>
                <w:lang w:eastAsia="lv-LV"/>
              </w:rPr>
              <w:t xml:space="preserve">investīciju izmaksas, izņemot </w:t>
            </w:r>
            <w:r w:rsidR="00BF2E8F" w:rsidRPr="00496169">
              <w:rPr>
                <w:rFonts w:ascii="Times New Roman" w:eastAsia="Times New Roman" w:hAnsi="Times New Roman" w:cs="Times New Roman"/>
                <w:color w:val="414142"/>
                <w:sz w:val="20"/>
                <w:szCs w:val="20"/>
                <w:lang w:eastAsia="lv-LV"/>
              </w:rPr>
              <w:t>neparedzēt</w:t>
            </w:r>
            <w:r w:rsidR="00BF2E8F">
              <w:rPr>
                <w:rFonts w:ascii="Times New Roman" w:eastAsia="Times New Roman" w:hAnsi="Times New Roman" w:cs="Times New Roman"/>
                <w:color w:val="414142"/>
                <w:sz w:val="20"/>
                <w:szCs w:val="20"/>
                <w:lang w:eastAsia="lv-LV"/>
              </w:rPr>
              <w:t>o</w:t>
            </w:r>
            <w:r w:rsidR="00BF2E8F" w:rsidRPr="00496169">
              <w:rPr>
                <w:rFonts w:ascii="Times New Roman" w:eastAsia="Times New Roman" w:hAnsi="Times New Roman" w:cs="Times New Roman"/>
                <w:color w:val="414142"/>
                <w:sz w:val="20"/>
                <w:szCs w:val="20"/>
                <w:lang w:eastAsia="lv-LV"/>
              </w:rPr>
              <w:t xml:space="preserve">s </w:t>
            </w:r>
            <w:r w:rsidR="00B35B00" w:rsidRPr="00496169">
              <w:rPr>
                <w:rFonts w:ascii="Times New Roman" w:eastAsia="Times New Roman" w:hAnsi="Times New Roman" w:cs="Times New Roman"/>
                <w:color w:val="414142"/>
                <w:sz w:val="20"/>
                <w:szCs w:val="20"/>
                <w:lang w:eastAsia="lv-LV"/>
              </w:rPr>
              <w:t>izdevumus (EUR)</w:t>
            </w:r>
          </w:p>
        </w:tc>
        <w:tc>
          <w:tcPr>
            <w:tcW w:w="70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60C8ED1" w14:textId="440CBAFC" w:rsidR="00B35B00" w:rsidRPr="00496169" w:rsidRDefault="00B35B00" w:rsidP="00485B3B">
            <w:pPr>
              <w:spacing w:before="60" w:after="60" w:line="240" w:lineRule="auto"/>
              <w:ind w:left="57"/>
              <w:rPr>
                <w:rFonts w:ascii="Times New Roman" w:eastAsia="Times New Roman" w:hAnsi="Times New Roman" w:cs="Times New Roman"/>
                <w:color w:val="414142"/>
                <w:sz w:val="20"/>
                <w:szCs w:val="20"/>
                <w:lang w:eastAsia="lv-LV"/>
              </w:rPr>
            </w:pPr>
          </w:p>
        </w:tc>
        <w:tc>
          <w:tcPr>
            <w:tcW w:w="706"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4ACFBF38" w14:textId="376E2D83" w:rsidR="00B35B00" w:rsidRPr="00496169" w:rsidRDefault="00B35B00" w:rsidP="00485B3B">
            <w:pPr>
              <w:spacing w:before="60" w:after="60" w:line="240" w:lineRule="auto"/>
              <w:ind w:left="57"/>
              <w:rPr>
                <w:rFonts w:ascii="Times New Roman" w:eastAsia="Times New Roman" w:hAnsi="Times New Roman" w:cs="Times New Roman"/>
                <w:color w:val="414142"/>
                <w:sz w:val="20"/>
                <w:szCs w:val="20"/>
                <w:lang w:eastAsia="lv-LV"/>
              </w:rPr>
            </w:pPr>
          </w:p>
        </w:tc>
        <w:tc>
          <w:tcPr>
            <w:tcW w:w="1009"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1EE79246" w14:textId="18D4DDDF" w:rsidR="00B35B00" w:rsidRPr="00496169" w:rsidRDefault="00B35B00" w:rsidP="00485B3B">
            <w:pPr>
              <w:spacing w:before="60" w:after="60" w:line="240" w:lineRule="auto"/>
              <w:ind w:left="57"/>
              <w:rPr>
                <w:rFonts w:ascii="Times New Roman" w:eastAsia="Times New Roman" w:hAnsi="Times New Roman" w:cs="Times New Roman"/>
                <w:color w:val="414142"/>
                <w:sz w:val="20"/>
                <w:szCs w:val="20"/>
                <w:lang w:eastAsia="lv-LV"/>
              </w:rPr>
            </w:pPr>
          </w:p>
        </w:tc>
      </w:tr>
      <w:tr w:rsidR="00520BB2" w:rsidRPr="00A92232" w14:paraId="22FE7B91" w14:textId="77777777" w:rsidTr="00504A69">
        <w:tc>
          <w:tcPr>
            <w:tcW w:w="61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067D8A" w14:textId="77777777" w:rsidR="00B35B00" w:rsidRPr="00496169" w:rsidRDefault="00B35B00" w:rsidP="00485B3B">
            <w:pPr>
              <w:spacing w:before="120" w:after="120" w:line="240" w:lineRule="auto"/>
              <w:ind w:left="57"/>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4</w:t>
            </w:r>
          </w:p>
        </w:tc>
        <w:tc>
          <w:tcPr>
            <w:tcW w:w="195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0AC12A" w14:textId="77777777" w:rsidR="00B35B00" w:rsidRPr="00496169" w:rsidRDefault="00B35B00" w:rsidP="00485B3B">
            <w:pPr>
              <w:spacing w:before="120" w:after="120" w:line="240" w:lineRule="auto"/>
              <w:ind w:left="57"/>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Atlikusī vērtība (EUR)</w:t>
            </w:r>
          </w:p>
        </w:tc>
        <w:tc>
          <w:tcPr>
            <w:tcW w:w="70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BA164A4" w14:textId="39508157" w:rsidR="00B35B00" w:rsidRPr="00496169" w:rsidRDefault="00B35B00" w:rsidP="00485B3B">
            <w:pPr>
              <w:spacing w:before="120" w:after="120" w:line="240" w:lineRule="auto"/>
              <w:ind w:left="57"/>
              <w:rPr>
                <w:rFonts w:ascii="Times New Roman" w:eastAsia="Times New Roman" w:hAnsi="Times New Roman" w:cs="Times New Roman"/>
                <w:color w:val="414142"/>
                <w:sz w:val="20"/>
                <w:szCs w:val="20"/>
                <w:lang w:eastAsia="lv-LV"/>
              </w:rPr>
            </w:pPr>
          </w:p>
        </w:tc>
        <w:tc>
          <w:tcPr>
            <w:tcW w:w="706"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499EAF22" w14:textId="607EAB77" w:rsidR="00B35B00" w:rsidRPr="00496169" w:rsidRDefault="00B35B00" w:rsidP="00485B3B">
            <w:pPr>
              <w:spacing w:before="120" w:after="120" w:line="240" w:lineRule="auto"/>
              <w:ind w:left="57"/>
              <w:rPr>
                <w:rFonts w:ascii="Times New Roman" w:eastAsia="Times New Roman" w:hAnsi="Times New Roman" w:cs="Times New Roman"/>
                <w:color w:val="414142"/>
                <w:sz w:val="20"/>
                <w:szCs w:val="20"/>
                <w:lang w:eastAsia="lv-LV"/>
              </w:rPr>
            </w:pPr>
          </w:p>
        </w:tc>
        <w:tc>
          <w:tcPr>
            <w:tcW w:w="1009"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67B19719" w14:textId="7684CB4B" w:rsidR="00B35B00" w:rsidRPr="00496169" w:rsidRDefault="00B35B00" w:rsidP="00485B3B">
            <w:pPr>
              <w:spacing w:before="120" w:after="120" w:line="240" w:lineRule="auto"/>
              <w:ind w:left="57"/>
              <w:rPr>
                <w:rFonts w:ascii="Times New Roman" w:eastAsia="Times New Roman" w:hAnsi="Times New Roman" w:cs="Times New Roman"/>
                <w:color w:val="414142"/>
                <w:sz w:val="20"/>
                <w:szCs w:val="20"/>
                <w:lang w:eastAsia="lv-LV"/>
              </w:rPr>
            </w:pPr>
          </w:p>
        </w:tc>
      </w:tr>
      <w:tr w:rsidR="00520BB2" w:rsidRPr="00A92232" w14:paraId="28BCAA0C" w14:textId="77777777" w:rsidTr="00504A69">
        <w:tc>
          <w:tcPr>
            <w:tcW w:w="61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D72938" w14:textId="77777777" w:rsidR="00B35B00" w:rsidRPr="00496169" w:rsidRDefault="00B35B00" w:rsidP="00485B3B">
            <w:pPr>
              <w:spacing w:before="120" w:after="120" w:line="240" w:lineRule="auto"/>
              <w:ind w:left="57"/>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5</w:t>
            </w:r>
          </w:p>
        </w:tc>
        <w:tc>
          <w:tcPr>
            <w:tcW w:w="195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54FE05" w14:textId="77777777" w:rsidR="00B35B00" w:rsidRPr="00496169" w:rsidRDefault="00B35B00" w:rsidP="00485B3B">
            <w:pPr>
              <w:spacing w:before="120" w:after="120" w:line="240" w:lineRule="auto"/>
              <w:ind w:left="57"/>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Ieņēmumi (EUR)</w:t>
            </w:r>
          </w:p>
        </w:tc>
        <w:tc>
          <w:tcPr>
            <w:tcW w:w="707" w:type="pct"/>
            <w:tcBorders>
              <w:top w:val="outset" w:sz="6" w:space="0" w:color="414142"/>
              <w:left w:val="outset" w:sz="6" w:space="0" w:color="414142"/>
              <w:bottom w:val="outset" w:sz="6" w:space="0" w:color="414142"/>
              <w:right w:val="outset" w:sz="6" w:space="0" w:color="414142"/>
            </w:tcBorders>
            <w:shd w:val="clear" w:color="auto" w:fill="808080"/>
            <w:vAlign w:val="center"/>
          </w:tcPr>
          <w:p w14:paraId="3BA1D3E4" w14:textId="5F77FEFF" w:rsidR="00B35B00" w:rsidRPr="00496169" w:rsidRDefault="00B35B00" w:rsidP="00485B3B">
            <w:pPr>
              <w:spacing w:before="120" w:after="120" w:line="240" w:lineRule="auto"/>
              <w:ind w:left="57"/>
              <w:rPr>
                <w:rFonts w:ascii="Times New Roman" w:eastAsia="Times New Roman" w:hAnsi="Times New Roman" w:cs="Times New Roman"/>
                <w:color w:val="414142"/>
                <w:sz w:val="20"/>
                <w:szCs w:val="20"/>
                <w:lang w:eastAsia="lv-LV"/>
              </w:rPr>
            </w:pPr>
          </w:p>
        </w:tc>
        <w:tc>
          <w:tcPr>
            <w:tcW w:w="706"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4A4AB602" w14:textId="197E5521" w:rsidR="00B35B00" w:rsidRPr="00496169" w:rsidRDefault="00B35B00" w:rsidP="00485B3B">
            <w:pPr>
              <w:spacing w:before="120" w:after="120" w:line="240" w:lineRule="auto"/>
              <w:ind w:left="57"/>
              <w:rPr>
                <w:rFonts w:ascii="Times New Roman" w:eastAsia="Times New Roman" w:hAnsi="Times New Roman" w:cs="Times New Roman"/>
                <w:color w:val="414142"/>
                <w:sz w:val="20"/>
                <w:szCs w:val="20"/>
                <w:lang w:eastAsia="lv-LV"/>
              </w:rPr>
            </w:pPr>
          </w:p>
        </w:tc>
        <w:tc>
          <w:tcPr>
            <w:tcW w:w="1009"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F353EF3" w14:textId="1E949A53" w:rsidR="00B35B00" w:rsidRPr="00496169" w:rsidRDefault="00B35B00" w:rsidP="00485B3B">
            <w:pPr>
              <w:spacing w:before="120" w:after="120" w:line="240" w:lineRule="auto"/>
              <w:ind w:left="57"/>
              <w:rPr>
                <w:rFonts w:ascii="Times New Roman" w:eastAsia="Times New Roman" w:hAnsi="Times New Roman" w:cs="Times New Roman"/>
                <w:color w:val="414142"/>
                <w:sz w:val="20"/>
                <w:szCs w:val="20"/>
                <w:lang w:eastAsia="lv-LV"/>
              </w:rPr>
            </w:pPr>
          </w:p>
        </w:tc>
      </w:tr>
      <w:tr w:rsidR="00520BB2" w:rsidRPr="00A92232" w14:paraId="2D5FE312" w14:textId="77777777" w:rsidTr="00504A69">
        <w:tc>
          <w:tcPr>
            <w:tcW w:w="61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D469EB" w14:textId="77777777" w:rsidR="00B35B00" w:rsidRPr="00496169" w:rsidRDefault="00B35B00" w:rsidP="00485B3B">
            <w:pPr>
              <w:spacing w:before="120" w:after="120" w:line="240" w:lineRule="auto"/>
              <w:ind w:left="57"/>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6</w:t>
            </w:r>
          </w:p>
        </w:tc>
        <w:tc>
          <w:tcPr>
            <w:tcW w:w="1959" w:type="pct"/>
            <w:tcBorders>
              <w:top w:val="outset" w:sz="6" w:space="0" w:color="414142"/>
              <w:left w:val="outset" w:sz="6" w:space="0" w:color="414142"/>
              <w:bottom w:val="outset" w:sz="6" w:space="0" w:color="414142"/>
              <w:right w:val="outset" w:sz="6" w:space="0" w:color="414142"/>
            </w:tcBorders>
            <w:vAlign w:val="center"/>
            <w:hideMark/>
          </w:tcPr>
          <w:p w14:paraId="37F05B3A" w14:textId="0D577CA8" w:rsidR="00B35B00" w:rsidRPr="00496169" w:rsidRDefault="00B35B00" w:rsidP="00485B3B">
            <w:pPr>
              <w:spacing w:before="120" w:after="120" w:line="240" w:lineRule="auto"/>
              <w:ind w:left="57"/>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Darbības un aizstāšanas izmaksas (EUR)</w:t>
            </w:r>
            <w:r w:rsidR="00DE77C2" w:rsidRPr="00496169" w:rsidDel="00DE77C2">
              <w:rPr>
                <w:rFonts w:ascii="Times New Roman" w:eastAsia="Times New Roman" w:hAnsi="Times New Roman" w:cs="Times New Roman"/>
                <w:i/>
                <w:iCs/>
                <w:color w:val="414142"/>
                <w:sz w:val="20"/>
                <w:szCs w:val="20"/>
                <w:lang w:eastAsia="lv-LV"/>
              </w:rPr>
              <w:t xml:space="preserve"> </w:t>
            </w:r>
          </w:p>
        </w:tc>
        <w:tc>
          <w:tcPr>
            <w:tcW w:w="707" w:type="pct"/>
            <w:tcBorders>
              <w:top w:val="outset" w:sz="6" w:space="0" w:color="414142"/>
              <w:left w:val="outset" w:sz="6" w:space="0" w:color="414142"/>
              <w:bottom w:val="outset" w:sz="6" w:space="0" w:color="414142"/>
              <w:right w:val="outset" w:sz="6" w:space="0" w:color="414142"/>
            </w:tcBorders>
            <w:shd w:val="clear" w:color="auto" w:fill="808080"/>
            <w:vAlign w:val="center"/>
          </w:tcPr>
          <w:p w14:paraId="1AE88768" w14:textId="45F112A2" w:rsidR="00B35B00" w:rsidRPr="00496169" w:rsidRDefault="00B35B00" w:rsidP="00485B3B">
            <w:pPr>
              <w:spacing w:before="120" w:after="120" w:line="240" w:lineRule="auto"/>
              <w:ind w:left="57"/>
              <w:rPr>
                <w:rFonts w:ascii="Times New Roman" w:eastAsia="Times New Roman" w:hAnsi="Times New Roman" w:cs="Times New Roman"/>
                <w:color w:val="414142"/>
                <w:sz w:val="20"/>
                <w:szCs w:val="20"/>
                <w:lang w:eastAsia="lv-LV"/>
              </w:rPr>
            </w:pPr>
          </w:p>
        </w:tc>
        <w:tc>
          <w:tcPr>
            <w:tcW w:w="706"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659F5142" w14:textId="4C649855" w:rsidR="00B35B00" w:rsidRPr="00496169" w:rsidRDefault="00B35B00" w:rsidP="00485B3B">
            <w:pPr>
              <w:spacing w:before="120" w:after="120" w:line="240" w:lineRule="auto"/>
              <w:ind w:left="57"/>
              <w:rPr>
                <w:rFonts w:ascii="Times New Roman" w:eastAsia="Times New Roman" w:hAnsi="Times New Roman" w:cs="Times New Roman"/>
                <w:color w:val="414142"/>
                <w:sz w:val="20"/>
                <w:szCs w:val="20"/>
                <w:lang w:eastAsia="lv-LV"/>
              </w:rPr>
            </w:pPr>
          </w:p>
        </w:tc>
        <w:tc>
          <w:tcPr>
            <w:tcW w:w="1009"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BFD3ED3" w14:textId="4A34D9A8" w:rsidR="00B35B00" w:rsidRPr="00496169" w:rsidRDefault="00B35B00" w:rsidP="00485B3B">
            <w:pPr>
              <w:spacing w:before="120" w:after="120" w:line="240" w:lineRule="auto"/>
              <w:ind w:left="57"/>
              <w:rPr>
                <w:rFonts w:ascii="Times New Roman" w:eastAsia="Times New Roman" w:hAnsi="Times New Roman" w:cs="Times New Roman"/>
                <w:color w:val="414142"/>
                <w:sz w:val="20"/>
                <w:szCs w:val="20"/>
                <w:lang w:eastAsia="lv-LV"/>
              </w:rPr>
            </w:pPr>
          </w:p>
        </w:tc>
      </w:tr>
    </w:tbl>
    <w:p w14:paraId="3CD6546D" w14:textId="796125F6" w:rsidR="00DE745A" w:rsidRPr="00485B3B" w:rsidRDefault="00DE745A" w:rsidP="00485B3B">
      <w:pPr>
        <w:spacing w:after="0" w:line="240" w:lineRule="auto"/>
        <w:rPr>
          <w:rFonts w:ascii="Times New Roman" w:eastAsia="Times New Roman" w:hAnsi="Times New Roman" w:cs="Times New Roman"/>
          <w:color w:val="333333"/>
          <w:sz w:val="28"/>
          <w:lang w:eastAsia="en-GB"/>
        </w:rPr>
      </w:pPr>
    </w:p>
    <w:tbl>
      <w:tblPr>
        <w:tblW w:w="5009" w:type="pct"/>
        <w:tblInd w:w="-8" w:type="dxa"/>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6"/>
        <w:gridCol w:w="1127"/>
        <w:gridCol w:w="3540"/>
        <w:gridCol w:w="1281"/>
        <w:gridCol w:w="1277"/>
        <w:gridCol w:w="1840"/>
      </w:tblGrid>
      <w:tr w:rsidR="00B35B00" w:rsidRPr="00496169" w14:paraId="44370251" w14:textId="77777777" w:rsidTr="00485B3B">
        <w:trPr>
          <w:gridBefore w:val="1"/>
          <w:wBefore w:w="4" w:type="pct"/>
        </w:trPr>
        <w:tc>
          <w:tcPr>
            <w:tcW w:w="0" w:type="auto"/>
            <w:gridSpan w:val="5"/>
            <w:tcBorders>
              <w:top w:val="outset" w:sz="6" w:space="0" w:color="414142"/>
              <w:left w:val="outset" w:sz="6" w:space="0" w:color="414142"/>
              <w:bottom w:val="outset" w:sz="6" w:space="0" w:color="414142"/>
              <w:right w:val="outset" w:sz="6" w:space="0" w:color="414142"/>
            </w:tcBorders>
            <w:vAlign w:val="center"/>
            <w:hideMark/>
          </w:tcPr>
          <w:p w14:paraId="538F86E6" w14:textId="688EE7A2" w:rsidR="00B35B00" w:rsidRPr="00496169" w:rsidRDefault="00B35B00" w:rsidP="00485B3B">
            <w:pPr>
              <w:spacing w:before="120" w:after="120" w:line="240" w:lineRule="auto"/>
              <w:ind w:left="57"/>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2.1. Aizpilda tikai</w:t>
            </w:r>
            <w:r w:rsidR="00A92232">
              <w:rPr>
                <w:rFonts w:ascii="Times New Roman" w:eastAsia="Times New Roman" w:hAnsi="Times New Roman" w:cs="Times New Roman"/>
                <w:b/>
                <w:bCs/>
                <w:color w:val="414142"/>
                <w:sz w:val="20"/>
                <w:szCs w:val="20"/>
                <w:lang w:eastAsia="lv-LV"/>
              </w:rPr>
              <w:t xml:space="preserve"> tad</w:t>
            </w:r>
            <w:r w:rsidRPr="00496169">
              <w:rPr>
                <w:rFonts w:ascii="Times New Roman" w:eastAsia="Times New Roman" w:hAnsi="Times New Roman" w:cs="Times New Roman"/>
                <w:b/>
                <w:bCs/>
                <w:color w:val="414142"/>
                <w:sz w:val="20"/>
                <w:szCs w:val="20"/>
                <w:lang w:eastAsia="lv-LV"/>
              </w:rPr>
              <w:t>, ja piemēro darbības diskontēto neto ienākumu aprēķināšanas metodi</w:t>
            </w:r>
            <w:r w:rsidRPr="00496169">
              <w:rPr>
                <w:rStyle w:val="FootnoteReference"/>
                <w:rFonts w:ascii="Times New Roman" w:eastAsia="Times New Roman" w:hAnsi="Times New Roman" w:cs="Times New Roman"/>
                <w:b/>
                <w:bCs/>
                <w:color w:val="414142"/>
                <w:sz w:val="20"/>
                <w:szCs w:val="20"/>
                <w:lang w:eastAsia="lv-LV"/>
              </w:rPr>
              <w:footnoteReference w:id="2"/>
            </w:r>
          </w:p>
        </w:tc>
      </w:tr>
      <w:tr w:rsidR="006103C9" w:rsidRPr="00A92232" w14:paraId="70564F21" w14:textId="77777777" w:rsidTr="001146C8">
        <w:trPr>
          <w:gridBefore w:val="1"/>
          <w:wBefore w:w="4" w:type="pct"/>
        </w:trPr>
        <w:tc>
          <w:tcPr>
            <w:tcW w:w="621" w:type="pct"/>
            <w:vMerge w:val="restar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60B253" w14:textId="4D591761" w:rsidR="00B35B00" w:rsidRPr="00496169" w:rsidRDefault="00FF39F7" w:rsidP="00485B3B">
            <w:pPr>
              <w:spacing w:before="120" w:after="120" w:line="240" w:lineRule="auto"/>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b/>
                <w:bCs/>
                <w:color w:val="414142"/>
                <w:sz w:val="20"/>
                <w:szCs w:val="20"/>
                <w:lang w:eastAsia="lv-LV"/>
              </w:rPr>
              <w:t>Nr.</w:t>
            </w:r>
          </w:p>
        </w:tc>
        <w:tc>
          <w:tcPr>
            <w:tcW w:w="1951" w:type="pct"/>
            <w:vMerge w:val="restar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1A5C5E9" w14:textId="77777777" w:rsidR="00B35B00" w:rsidRPr="00496169" w:rsidRDefault="00B35B00" w:rsidP="00485B3B">
            <w:pPr>
              <w:spacing w:before="120" w:after="12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Galvenie elementi un parametri</w:t>
            </w:r>
          </w:p>
        </w:tc>
        <w:tc>
          <w:tcPr>
            <w:tcW w:w="706" w:type="pct"/>
            <w:vMerge w:val="restar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A6587B" w14:textId="6DE2C2CC" w:rsidR="00B35B00" w:rsidRPr="00496169" w:rsidRDefault="00520BB2" w:rsidP="00485B3B">
            <w:pPr>
              <w:spacing w:before="120" w:after="12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Nediskontēt</w:t>
            </w:r>
            <w:r>
              <w:rPr>
                <w:rFonts w:ascii="Times New Roman" w:eastAsia="Times New Roman" w:hAnsi="Times New Roman" w:cs="Times New Roman"/>
                <w:b/>
                <w:bCs/>
                <w:color w:val="414142"/>
                <w:sz w:val="20"/>
                <w:szCs w:val="20"/>
                <w:lang w:eastAsia="lv-LV"/>
              </w:rPr>
              <w:t>ā</w:t>
            </w:r>
            <w:r w:rsidRPr="00496169">
              <w:rPr>
                <w:rFonts w:ascii="Times New Roman" w:eastAsia="Times New Roman" w:hAnsi="Times New Roman" w:cs="Times New Roman"/>
                <w:b/>
                <w:bCs/>
                <w:color w:val="414142"/>
                <w:sz w:val="20"/>
                <w:szCs w:val="20"/>
                <w:lang w:eastAsia="lv-LV"/>
              </w:rPr>
              <w:t xml:space="preserve"> </w:t>
            </w:r>
            <w:r w:rsidR="00B35B00" w:rsidRPr="00496169">
              <w:rPr>
                <w:rFonts w:ascii="Times New Roman" w:eastAsia="Times New Roman" w:hAnsi="Times New Roman" w:cs="Times New Roman"/>
                <w:b/>
                <w:bCs/>
                <w:color w:val="414142"/>
                <w:sz w:val="20"/>
                <w:szCs w:val="20"/>
                <w:lang w:eastAsia="lv-LV"/>
              </w:rPr>
              <w:t>vērtība</w:t>
            </w:r>
          </w:p>
        </w:tc>
        <w:tc>
          <w:tcPr>
            <w:tcW w:w="704" w:type="pct"/>
            <w:vMerge w:val="restar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B9D428D" w14:textId="2F57EECB" w:rsidR="00B35B00" w:rsidRPr="00496169" w:rsidRDefault="00520BB2" w:rsidP="00485B3B">
            <w:pPr>
              <w:spacing w:before="60" w:after="6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Diskontēt</w:t>
            </w:r>
            <w:r>
              <w:rPr>
                <w:rFonts w:ascii="Times New Roman" w:eastAsia="Times New Roman" w:hAnsi="Times New Roman" w:cs="Times New Roman"/>
                <w:b/>
                <w:bCs/>
                <w:color w:val="414142"/>
                <w:sz w:val="20"/>
                <w:szCs w:val="20"/>
                <w:lang w:eastAsia="lv-LV"/>
              </w:rPr>
              <w:t>ā</w:t>
            </w:r>
            <w:r w:rsidRPr="00496169">
              <w:rPr>
                <w:rFonts w:ascii="Times New Roman" w:eastAsia="Times New Roman" w:hAnsi="Times New Roman" w:cs="Times New Roman"/>
                <w:b/>
                <w:bCs/>
                <w:color w:val="414142"/>
                <w:sz w:val="20"/>
                <w:szCs w:val="20"/>
                <w:lang w:eastAsia="lv-LV"/>
              </w:rPr>
              <w:t xml:space="preserve"> </w:t>
            </w:r>
            <w:r w:rsidR="00B35B00" w:rsidRPr="00496169">
              <w:rPr>
                <w:rFonts w:ascii="Times New Roman" w:eastAsia="Times New Roman" w:hAnsi="Times New Roman" w:cs="Times New Roman"/>
                <w:b/>
                <w:bCs/>
                <w:color w:val="414142"/>
                <w:sz w:val="20"/>
                <w:szCs w:val="20"/>
                <w:lang w:eastAsia="lv-LV"/>
              </w:rPr>
              <w:t>vērtība (NPV)</w:t>
            </w:r>
          </w:p>
        </w:tc>
        <w:tc>
          <w:tcPr>
            <w:tcW w:w="10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B0EC2DD" w14:textId="5B709DC3" w:rsidR="00B35B00" w:rsidRPr="00496169" w:rsidRDefault="00B35B00" w:rsidP="00485B3B">
            <w:pPr>
              <w:spacing w:before="60" w:after="6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 xml:space="preserve">Atsauce uz </w:t>
            </w:r>
            <w:r w:rsidR="00FF39F7" w:rsidRPr="00496169">
              <w:rPr>
                <w:rFonts w:ascii="Times New Roman" w:eastAsia="Times New Roman" w:hAnsi="Times New Roman" w:cs="Times New Roman"/>
                <w:b/>
                <w:bCs/>
                <w:color w:val="414142"/>
                <w:sz w:val="20"/>
                <w:szCs w:val="20"/>
                <w:lang w:eastAsia="lv-LV"/>
              </w:rPr>
              <w:t>IIA</w:t>
            </w:r>
            <w:r w:rsidR="00FF39F7">
              <w:rPr>
                <w:rFonts w:ascii="Times New Roman" w:eastAsia="Times New Roman" w:hAnsi="Times New Roman" w:cs="Times New Roman"/>
                <w:b/>
                <w:bCs/>
                <w:color w:val="414142"/>
                <w:sz w:val="20"/>
                <w:szCs w:val="20"/>
                <w:lang w:eastAsia="lv-LV"/>
              </w:rPr>
              <w:t> </w:t>
            </w:r>
            <w:r w:rsidRPr="00496169">
              <w:rPr>
                <w:rFonts w:ascii="Times New Roman" w:eastAsia="Times New Roman" w:hAnsi="Times New Roman" w:cs="Times New Roman"/>
                <w:b/>
                <w:bCs/>
                <w:color w:val="414142"/>
                <w:sz w:val="20"/>
                <w:szCs w:val="20"/>
                <w:lang w:eastAsia="lv-LV"/>
              </w:rPr>
              <w:t>dokumentu</w:t>
            </w:r>
          </w:p>
        </w:tc>
      </w:tr>
      <w:tr w:rsidR="00520BB2" w:rsidRPr="00A92232" w14:paraId="07F15065" w14:textId="77777777" w:rsidTr="001146C8">
        <w:trPr>
          <w:gridBefore w:val="1"/>
          <w:wBefore w:w="4" w:type="pct"/>
        </w:trPr>
        <w:tc>
          <w:tcPr>
            <w:tcW w:w="621" w:type="pct"/>
            <w:vMerge/>
            <w:tcBorders>
              <w:top w:val="outset" w:sz="6" w:space="0" w:color="414142"/>
              <w:left w:val="outset" w:sz="6" w:space="0" w:color="414142"/>
              <w:bottom w:val="outset" w:sz="6" w:space="0" w:color="414142"/>
              <w:right w:val="outset" w:sz="6" w:space="0" w:color="414142"/>
            </w:tcBorders>
            <w:vAlign w:val="center"/>
            <w:hideMark/>
          </w:tcPr>
          <w:p w14:paraId="3A26A3B1" w14:textId="77777777" w:rsidR="00B35B00" w:rsidRPr="00496169" w:rsidRDefault="00B35B00" w:rsidP="00B0185B">
            <w:pPr>
              <w:spacing w:after="0"/>
              <w:rPr>
                <w:rFonts w:ascii="Times New Roman" w:eastAsia="Times New Roman" w:hAnsi="Times New Roman" w:cs="Times New Roman"/>
                <w:color w:val="414142"/>
                <w:sz w:val="20"/>
                <w:szCs w:val="20"/>
                <w:lang w:eastAsia="lv-LV"/>
              </w:rPr>
            </w:pPr>
          </w:p>
        </w:tc>
        <w:tc>
          <w:tcPr>
            <w:tcW w:w="1951" w:type="pct"/>
            <w:vMerge/>
            <w:tcBorders>
              <w:top w:val="outset" w:sz="6" w:space="0" w:color="414142"/>
              <w:left w:val="outset" w:sz="6" w:space="0" w:color="414142"/>
              <w:bottom w:val="outset" w:sz="6" w:space="0" w:color="414142"/>
              <w:right w:val="outset" w:sz="6" w:space="0" w:color="414142"/>
            </w:tcBorders>
            <w:vAlign w:val="center"/>
            <w:hideMark/>
          </w:tcPr>
          <w:p w14:paraId="77629D22" w14:textId="77777777" w:rsidR="00B35B00" w:rsidRPr="00496169" w:rsidRDefault="00B35B00" w:rsidP="00B0185B">
            <w:pPr>
              <w:spacing w:after="0"/>
              <w:rPr>
                <w:rFonts w:ascii="Times New Roman" w:eastAsia="Times New Roman" w:hAnsi="Times New Roman" w:cs="Times New Roman"/>
                <w:b/>
                <w:bCs/>
                <w:color w:val="414142"/>
                <w:sz w:val="20"/>
                <w:szCs w:val="20"/>
                <w:lang w:eastAsia="lv-LV"/>
              </w:rPr>
            </w:pPr>
          </w:p>
        </w:tc>
        <w:tc>
          <w:tcPr>
            <w:tcW w:w="706" w:type="pct"/>
            <w:vMerge/>
            <w:tcBorders>
              <w:top w:val="outset" w:sz="6" w:space="0" w:color="414142"/>
              <w:left w:val="outset" w:sz="6" w:space="0" w:color="414142"/>
              <w:bottom w:val="outset" w:sz="6" w:space="0" w:color="414142"/>
              <w:right w:val="outset" w:sz="6" w:space="0" w:color="414142"/>
            </w:tcBorders>
            <w:vAlign w:val="center"/>
            <w:hideMark/>
          </w:tcPr>
          <w:p w14:paraId="1D330768" w14:textId="77777777" w:rsidR="00B35B00" w:rsidRPr="00496169" w:rsidRDefault="00B35B00" w:rsidP="00B0185B">
            <w:pPr>
              <w:spacing w:after="0"/>
              <w:rPr>
                <w:rFonts w:ascii="Times New Roman" w:eastAsia="Times New Roman" w:hAnsi="Times New Roman" w:cs="Times New Roman"/>
                <w:b/>
                <w:bCs/>
                <w:color w:val="414142"/>
                <w:sz w:val="20"/>
                <w:szCs w:val="20"/>
                <w:lang w:eastAsia="lv-LV"/>
              </w:rPr>
            </w:pPr>
          </w:p>
        </w:tc>
        <w:tc>
          <w:tcPr>
            <w:tcW w:w="704" w:type="pct"/>
            <w:vMerge/>
            <w:tcBorders>
              <w:top w:val="outset" w:sz="6" w:space="0" w:color="414142"/>
              <w:left w:val="outset" w:sz="6" w:space="0" w:color="414142"/>
              <w:bottom w:val="outset" w:sz="6" w:space="0" w:color="414142"/>
              <w:right w:val="outset" w:sz="6" w:space="0" w:color="414142"/>
            </w:tcBorders>
            <w:vAlign w:val="center"/>
            <w:hideMark/>
          </w:tcPr>
          <w:p w14:paraId="49AFE38B" w14:textId="77777777" w:rsidR="00B35B00" w:rsidRPr="00496169" w:rsidRDefault="00B35B00" w:rsidP="00B0185B">
            <w:pPr>
              <w:spacing w:after="0"/>
              <w:rPr>
                <w:rFonts w:ascii="Times New Roman" w:eastAsia="Times New Roman" w:hAnsi="Times New Roman" w:cs="Times New Roman"/>
                <w:b/>
                <w:bCs/>
                <w:color w:val="414142"/>
                <w:sz w:val="20"/>
                <w:szCs w:val="20"/>
                <w:lang w:eastAsia="lv-LV"/>
              </w:rPr>
            </w:pPr>
          </w:p>
        </w:tc>
        <w:tc>
          <w:tcPr>
            <w:tcW w:w="101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BB91F43" w14:textId="2287F94D" w:rsidR="00B35B00" w:rsidRPr="00496169" w:rsidRDefault="00B35B00" w:rsidP="00485B3B">
            <w:pPr>
              <w:spacing w:before="60" w:after="60" w:line="240" w:lineRule="auto"/>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(nodaļa/sadaļa/lapa)</w:t>
            </w:r>
          </w:p>
        </w:tc>
      </w:tr>
      <w:tr w:rsidR="006103C9" w:rsidRPr="00A92232" w14:paraId="1C165399" w14:textId="77777777" w:rsidTr="001146C8">
        <w:trPr>
          <w:gridBefore w:val="1"/>
          <w:wBefore w:w="4" w:type="pct"/>
        </w:trPr>
        <w:tc>
          <w:tcPr>
            <w:tcW w:w="62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A5DA54" w14:textId="77777777" w:rsidR="00B35B00" w:rsidRPr="00496169" w:rsidRDefault="00B35B00" w:rsidP="00B0185B">
            <w:pPr>
              <w:spacing w:before="100" w:beforeAutospacing="1" w:after="0" w:line="293" w:lineRule="atLeast"/>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7</w:t>
            </w:r>
          </w:p>
        </w:tc>
        <w:tc>
          <w:tcPr>
            <w:tcW w:w="195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B5A5BA" w14:textId="54EA7C6B" w:rsidR="00B35B00" w:rsidRPr="00496169" w:rsidRDefault="00B35B00" w:rsidP="00485B3B">
            <w:pPr>
              <w:spacing w:after="0" w:line="240" w:lineRule="auto"/>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 xml:space="preserve">Neto ieņēmumi = ieņēmumi </w:t>
            </w:r>
            <w:r w:rsidR="00CF45EB" w:rsidRPr="00485B3B">
              <w:rPr>
                <w:rFonts w:ascii="Times New Roman" w:eastAsia="Times New Roman" w:hAnsi="Times New Roman" w:cs="Times New Roman"/>
                <w:color w:val="414142"/>
                <w:sz w:val="20"/>
                <w:szCs w:val="20"/>
                <w:lang w:eastAsia="lv-LV"/>
              </w:rPr>
              <w:t>–</w:t>
            </w:r>
            <w:r w:rsidRPr="00496169">
              <w:rPr>
                <w:rFonts w:ascii="Times New Roman" w:eastAsia="Times New Roman" w:hAnsi="Times New Roman" w:cs="Times New Roman"/>
                <w:color w:val="414142"/>
                <w:sz w:val="20"/>
                <w:szCs w:val="20"/>
                <w:lang w:eastAsia="lv-LV"/>
              </w:rPr>
              <w:t xml:space="preserve"> darbības izmaksas + atlikusī vērtība (EUR)</w:t>
            </w:r>
            <w:r w:rsidRPr="00496169">
              <w:rPr>
                <w:rFonts w:ascii="Times New Roman" w:eastAsia="Times New Roman" w:hAnsi="Times New Roman" w:cs="Times New Roman"/>
                <w:color w:val="414142"/>
                <w:sz w:val="20"/>
                <w:szCs w:val="20"/>
                <w:lang w:eastAsia="lv-LV"/>
              </w:rPr>
              <w:br/>
              <w:t xml:space="preserve">= (5) </w:t>
            </w:r>
            <w:r w:rsidR="00CF45EB" w:rsidRPr="00496169">
              <w:rPr>
                <w:rFonts w:ascii="Times New Roman" w:eastAsia="Times New Roman" w:hAnsi="Times New Roman" w:cs="Times New Roman"/>
                <w:color w:val="414142"/>
                <w:sz w:val="20"/>
                <w:szCs w:val="20"/>
                <w:lang w:eastAsia="lv-LV"/>
              </w:rPr>
              <w:t>–</w:t>
            </w:r>
            <w:r w:rsidR="00CF45EB" w:rsidRPr="00496169" w:rsidDel="00CF45EB">
              <w:rPr>
                <w:rFonts w:ascii="Times New Roman" w:eastAsia="Times New Roman" w:hAnsi="Times New Roman" w:cs="Times New Roman"/>
                <w:color w:val="414142"/>
                <w:sz w:val="20"/>
                <w:szCs w:val="20"/>
                <w:lang w:eastAsia="lv-LV"/>
              </w:rPr>
              <w:t xml:space="preserve"> </w:t>
            </w:r>
            <w:r w:rsidRPr="00496169">
              <w:rPr>
                <w:rFonts w:ascii="Times New Roman" w:eastAsia="Times New Roman" w:hAnsi="Times New Roman" w:cs="Times New Roman"/>
                <w:color w:val="414142"/>
                <w:sz w:val="20"/>
                <w:szCs w:val="20"/>
                <w:lang w:eastAsia="lv-LV"/>
              </w:rPr>
              <w:t>(6) +</w:t>
            </w:r>
            <w:r w:rsidR="00FF39F7">
              <w:rPr>
                <w:rFonts w:ascii="Times New Roman" w:eastAsia="Times New Roman" w:hAnsi="Times New Roman" w:cs="Times New Roman"/>
                <w:color w:val="414142"/>
                <w:sz w:val="20"/>
                <w:szCs w:val="20"/>
                <w:lang w:eastAsia="lv-LV"/>
              </w:rPr>
              <w:t xml:space="preserve"> </w:t>
            </w:r>
            <w:r w:rsidRPr="00496169">
              <w:rPr>
                <w:rFonts w:ascii="Times New Roman" w:eastAsia="Times New Roman" w:hAnsi="Times New Roman" w:cs="Times New Roman"/>
                <w:color w:val="414142"/>
                <w:sz w:val="20"/>
                <w:szCs w:val="20"/>
                <w:lang w:eastAsia="lv-LV"/>
              </w:rPr>
              <w:t>(4)</w:t>
            </w:r>
          </w:p>
        </w:tc>
        <w:tc>
          <w:tcPr>
            <w:tcW w:w="706" w:type="pct"/>
            <w:tcBorders>
              <w:top w:val="outset" w:sz="6" w:space="0" w:color="414142"/>
              <w:left w:val="outset" w:sz="6" w:space="0" w:color="414142"/>
              <w:bottom w:val="outset" w:sz="6" w:space="0" w:color="414142"/>
              <w:right w:val="outset" w:sz="6" w:space="0" w:color="414142"/>
            </w:tcBorders>
            <w:shd w:val="clear" w:color="auto" w:fill="A6A6A6"/>
            <w:vAlign w:val="center"/>
          </w:tcPr>
          <w:p w14:paraId="5BA3A8E9" w14:textId="42B40351" w:rsidR="00B35B00" w:rsidRPr="00496169" w:rsidRDefault="00B35B00" w:rsidP="00B0185B">
            <w:pPr>
              <w:spacing w:before="195" w:after="0" w:line="240" w:lineRule="auto"/>
              <w:rPr>
                <w:rFonts w:ascii="Times New Roman" w:eastAsia="Times New Roman" w:hAnsi="Times New Roman" w:cs="Times New Roman"/>
                <w:color w:val="414142"/>
                <w:sz w:val="20"/>
                <w:szCs w:val="20"/>
                <w:lang w:eastAsia="lv-LV"/>
              </w:rPr>
            </w:pPr>
          </w:p>
        </w:tc>
        <w:tc>
          <w:tcPr>
            <w:tcW w:w="704"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093D267" w14:textId="0EF00A3A" w:rsidR="00B35B00" w:rsidRPr="00496169" w:rsidRDefault="00B35B00" w:rsidP="00B0185B">
            <w:pPr>
              <w:spacing w:before="195" w:after="0" w:line="240" w:lineRule="auto"/>
              <w:rPr>
                <w:rFonts w:ascii="Times New Roman" w:eastAsia="Times New Roman" w:hAnsi="Times New Roman" w:cs="Times New Roman"/>
                <w:color w:val="414142"/>
                <w:sz w:val="20"/>
                <w:szCs w:val="20"/>
                <w:lang w:eastAsia="lv-LV"/>
              </w:rPr>
            </w:pPr>
          </w:p>
        </w:tc>
        <w:tc>
          <w:tcPr>
            <w:tcW w:w="101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1FB9881" w14:textId="29C517B5" w:rsidR="00B35B00" w:rsidRPr="00496169" w:rsidRDefault="00B35B00" w:rsidP="00B0185B">
            <w:pPr>
              <w:spacing w:before="195" w:after="0" w:line="240" w:lineRule="auto"/>
              <w:rPr>
                <w:rFonts w:ascii="Times New Roman" w:eastAsia="Times New Roman" w:hAnsi="Times New Roman" w:cs="Times New Roman"/>
                <w:color w:val="414142"/>
                <w:sz w:val="20"/>
                <w:szCs w:val="20"/>
                <w:lang w:eastAsia="lv-LV"/>
              </w:rPr>
            </w:pPr>
          </w:p>
        </w:tc>
      </w:tr>
      <w:tr w:rsidR="006103C9" w:rsidRPr="00A92232" w14:paraId="4F4DE870" w14:textId="77777777" w:rsidTr="001146C8">
        <w:trPr>
          <w:gridBefore w:val="1"/>
          <w:wBefore w:w="4" w:type="pct"/>
        </w:trPr>
        <w:tc>
          <w:tcPr>
            <w:tcW w:w="62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91DA0B" w14:textId="77777777" w:rsidR="00B35B00" w:rsidRPr="00496169" w:rsidRDefault="00B35B00" w:rsidP="00B0185B">
            <w:pPr>
              <w:spacing w:before="100" w:beforeAutospacing="1" w:after="0" w:line="293" w:lineRule="atLeast"/>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8</w:t>
            </w:r>
          </w:p>
        </w:tc>
        <w:tc>
          <w:tcPr>
            <w:tcW w:w="195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669A15" w14:textId="2531A27F" w:rsidR="00B35B00" w:rsidRPr="00496169" w:rsidRDefault="00BF2E8F" w:rsidP="00485B3B">
            <w:pPr>
              <w:spacing w:after="0" w:line="240" w:lineRule="auto"/>
              <w:ind w:left="57" w:right="57"/>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Kopēj</w:t>
            </w:r>
            <w:r>
              <w:rPr>
                <w:rFonts w:ascii="Times New Roman" w:eastAsia="Times New Roman" w:hAnsi="Times New Roman" w:cs="Times New Roman"/>
                <w:color w:val="414142"/>
                <w:sz w:val="20"/>
                <w:szCs w:val="20"/>
                <w:lang w:eastAsia="lv-LV"/>
              </w:rPr>
              <w:t>ā</w:t>
            </w:r>
            <w:r w:rsidRPr="00496169">
              <w:rPr>
                <w:rFonts w:ascii="Times New Roman" w:eastAsia="Times New Roman" w:hAnsi="Times New Roman" w:cs="Times New Roman"/>
                <w:color w:val="414142"/>
                <w:sz w:val="20"/>
                <w:szCs w:val="20"/>
                <w:lang w:eastAsia="lv-LV"/>
              </w:rPr>
              <w:t xml:space="preserve">s </w:t>
            </w:r>
            <w:r w:rsidR="00B35B00" w:rsidRPr="00496169">
              <w:rPr>
                <w:rFonts w:ascii="Times New Roman" w:eastAsia="Times New Roman" w:hAnsi="Times New Roman" w:cs="Times New Roman"/>
                <w:color w:val="414142"/>
                <w:sz w:val="20"/>
                <w:szCs w:val="20"/>
                <w:lang w:eastAsia="lv-LV"/>
              </w:rPr>
              <w:t xml:space="preserve">izmaksas </w:t>
            </w:r>
            <w:r w:rsidR="00FF39F7">
              <w:rPr>
                <w:rFonts w:ascii="Times New Roman" w:eastAsia="Times New Roman" w:hAnsi="Times New Roman" w:cs="Times New Roman"/>
                <w:color w:val="414142"/>
                <w:sz w:val="20"/>
                <w:szCs w:val="20"/>
                <w:lang w:eastAsia="lv-LV"/>
              </w:rPr>
              <w:t>=</w:t>
            </w:r>
            <w:r w:rsidR="00B35B00" w:rsidRPr="00496169">
              <w:rPr>
                <w:rFonts w:ascii="Times New Roman" w:eastAsia="Times New Roman" w:hAnsi="Times New Roman" w:cs="Times New Roman"/>
                <w:color w:val="414142"/>
                <w:sz w:val="20"/>
                <w:szCs w:val="20"/>
                <w:lang w:eastAsia="lv-LV"/>
              </w:rPr>
              <w:t xml:space="preserve"> neto ieņēmumi (EUR, </w:t>
            </w:r>
            <w:r w:rsidR="00520BB2" w:rsidRPr="00496169">
              <w:rPr>
                <w:rFonts w:ascii="Times New Roman" w:eastAsia="Times New Roman" w:hAnsi="Times New Roman" w:cs="Times New Roman"/>
                <w:color w:val="414142"/>
                <w:sz w:val="20"/>
                <w:szCs w:val="20"/>
                <w:lang w:eastAsia="lv-LV"/>
              </w:rPr>
              <w:t>diskontēt</w:t>
            </w:r>
            <w:r w:rsidR="00520BB2">
              <w:rPr>
                <w:rFonts w:ascii="Times New Roman" w:eastAsia="Times New Roman" w:hAnsi="Times New Roman" w:cs="Times New Roman"/>
                <w:color w:val="414142"/>
                <w:sz w:val="20"/>
                <w:szCs w:val="20"/>
                <w:lang w:eastAsia="lv-LV"/>
              </w:rPr>
              <w:t>ie</w:t>
            </w:r>
            <w:r w:rsidR="00B35B00" w:rsidRPr="00496169">
              <w:rPr>
                <w:rFonts w:ascii="Times New Roman" w:eastAsia="Times New Roman" w:hAnsi="Times New Roman" w:cs="Times New Roman"/>
                <w:color w:val="414142"/>
                <w:sz w:val="20"/>
                <w:szCs w:val="20"/>
                <w:lang w:eastAsia="lv-LV"/>
              </w:rPr>
              <w:t>)</w:t>
            </w:r>
            <w:r w:rsidR="00FF39F7">
              <w:rPr>
                <w:rFonts w:ascii="Times New Roman" w:eastAsia="Times New Roman" w:hAnsi="Times New Roman" w:cs="Times New Roman"/>
                <w:color w:val="414142"/>
                <w:sz w:val="20"/>
                <w:szCs w:val="20"/>
                <w:lang w:eastAsia="lv-LV"/>
              </w:rPr>
              <w:t xml:space="preserve"> </w:t>
            </w:r>
            <w:r w:rsidR="00B35B00" w:rsidRPr="00496169">
              <w:rPr>
                <w:rFonts w:ascii="Times New Roman" w:eastAsia="Times New Roman" w:hAnsi="Times New Roman" w:cs="Times New Roman"/>
                <w:color w:val="414142"/>
                <w:sz w:val="20"/>
                <w:szCs w:val="20"/>
                <w:lang w:eastAsia="lv-LV"/>
              </w:rPr>
              <w:br/>
              <w:t xml:space="preserve">= (3) </w:t>
            </w:r>
            <w:r w:rsidR="00CF45EB" w:rsidRPr="00496169">
              <w:rPr>
                <w:rFonts w:ascii="Times New Roman" w:eastAsia="Times New Roman" w:hAnsi="Times New Roman" w:cs="Times New Roman"/>
                <w:color w:val="414142"/>
                <w:sz w:val="20"/>
                <w:szCs w:val="20"/>
                <w:lang w:eastAsia="lv-LV"/>
              </w:rPr>
              <w:t>–</w:t>
            </w:r>
            <w:r w:rsidR="00CF45EB" w:rsidRPr="00496169" w:rsidDel="00CF45EB">
              <w:rPr>
                <w:rFonts w:ascii="Times New Roman" w:eastAsia="Times New Roman" w:hAnsi="Times New Roman" w:cs="Times New Roman"/>
                <w:color w:val="414142"/>
                <w:sz w:val="20"/>
                <w:szCs w:val="20"/>
                <w:lang w:eastAsia="lv-LV"/>
              </w:rPr>
              <w:t xml:space="preserve"> </w:t>
            </w:r>
            <w:r w:rsidR="00B35B00" w:rsidRPr="00496169">
              <w:rPr>
                <w:rFonts w:ascii="Times New Roman" w:eastAsia="Times New Roman" w:hAnsi="Times New Roman" w:cs="Times New Roman"/>
                <w:color w:val="414142"/>
                <w:sz w:val="20"/>
                <w:szCs w:val="20"/>
                <w:lang w:eastAsia="lv-LV"/>
              </w:rPr>
              <w:t>(7)</w:t>
            </w:r>
          </w:p>
        </w:tc>
        <w:tc>
          <w:tcPr>
            <w:tcW w:w="706" w:type="pct"/>
            <w:tcBorders>
              <w:top w:val="outset" w:sz="6" w:space="0" w:color="414142"/>
              <w:left w:val="outset" w:sz="6" w:space="0" w:color="414142"/>
              <w:bottom w:val="outset" w:sz="6" w:space="0" w:color="414142"/>
              <w:right w:val="outset" w:sz="6" w:space="0" w:color="414142"/>
            </w:tcBorders>
            <w:shd w:val="clear" w:color="auto" w:fill="A6A6A6"/>
            <w:vAlign w:val="center"/>
          </w:tcPr>
          <w:p w14:paraId="3031F969" w14:textId="7C33AE30" w:rsidR="00B35B00" w:rsidRPr="00496169" w:rsidRDefault="00B35B00" w:rsidP="00B0185B">
            <w:pPr>
              <w:spacing w:before="195" w:after="0" w:line="240" w:lineRule="auto"/>
              <w:rPr>
                <w:rFonts w:ascii="Times New Roman" w:eastAsia="Times New Roman" w:hAnsi="Times New Roman" w:cs="Times New Roman"/>
                <w:color w:val="414142"/>
                <w:sz w:val="20"/>
                <w:szCs w:val="20"/>
                <w:lang w:eastAsia="lv-LV"/>
              </w:rPr>
            </w:pPr>
          </w:p>
        </w:tc>
        <w:tc>
          <w:tcPr>
            <w:tcW w:w="704"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83A0C90" w14:textId="65AE4F49" w:rsidR="00B35B00" w:rsidRPr="00496169" w:rsidRDefault="00B35B00" w:rsidP="00B0185B">
            <w:pPr>
              <w:spacing w:before="195" w:after="0" w:line="240" w:lineRule="auto"/>
              <w:rPr>
                <w:rFonts w:ascii="Times New Roman" w:eastAsia="Times New Roman" w:hAnsi="Times New Roman" w:cs="Times New Roman"/>
                <w:color w:val="414142"/>
                <w:sz w:val="20"/>
                <w:szCs w:val="20"/>
                <w:lang w:eastAsia="lv-LV"/>
              </w:rPr>
            </w:pPr>
          </w:p>
        </w:tc>
        <w:tc>
          <w:tcPr>
            <w:tcW w:w="101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6009481" w14:textId="6B249A6E" w:rsidR="00B35B00" w:rsidRPr="00496169" w:rsidRDefault="00B35B00" w:rsidP="00B0185B">
            <w:pPr>
              <w:spacing w:before="195" w:after="0" w:line="240" w:lineRule="auto"/>
              <w:rPr>
                <w:rFonts w:ascii="Times New Roman" w:eastAsia="Times New Roman" w:hAnsi="Times New Roman" w:cs="Times New Roman"/>
                <w:color w:val="414142"/>
                <w:sz w:val="20"/>
                <w:szCs w:val="20"/>
                <w:lang w:eastAsia="lv-LV"/>
              </w:rPr>
            </w:pPr>
          </w:p>
        </w:tc>
      </w:tr>
      <w:tr w:rsidR="00520BB2" w:rsidRPr="001146C8" w14:paraId="7260079C" w14:textId="77777777" w:rsidTr="001146C8">
        <w:trPr>
          <w:gridBefore w:val="1"/>
          <w:wBefore w:w="4" w:type="pct"/>
        </w:trPr>
        <w:tc>
          <w:tcPr>
            <w:tcW w:w="62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DAE6C7" w14:textId="77777777" w:rsidR="00530089" w:rsidRPr="00496169" w:rsidRDefault="00530089" w:rsidP="00B0185B">
            <w:pPr>
              <w:spacing w:before="100" w:beforeAutospacing="1" w:after="0" w:line="293" w:lineRule="atLeast"/>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9</w:t>
            </w:r>
          </w:p>
        </w:tc>
        <w:tc>
          <w:tcPr>
            <w:tcW w:w="195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D4552F" w14:textId="764551EA" w:rsidR="00530089" w:rsidRPr="00496169" w:rsidRDefault="00530089" w:rsidP="00485B3B">
            <w:pPr>
              <w:spacing w:after="0" w:line="240" w:lineRule="auto"/>
              <w:jc w:val="center"/>
              <w:rPr>
                <w:rFonts w:ascii="Times New Roman" w:eastAsia="Times New Roman" w:hAnsi="Times New Roman" w:cs="Times New Roman"/>
                <w:color w:val="414142"/>
                <w:sz w:val="20"/>
                <w:szCs w:val="20"/>
                <w:lang w:eastAsia="lv-LV"/>
              </w:rPr>
            </w:pPr>
            <w:proofErr w:type="spellStart"/>
            <w:r w:rsidRPr="00485B3B">
              <w:rPr>
                <w:rFonts w:ascii="Times New Roman" w:eastAsia="Times New Roman" w:hAnsi="Times New Roman" w:cs="Times New Roman"/>
                <w:i/>
                <w:iCs/>
                <w:color w:val="414142"/>
                <w:sz w:val="20"/>
                <w:szCs w:val="20"/>
                <w:lang w:eastAsia="lv-LV"/>
              </w:rPr>
              <w:t>Pro</w:t>
            </w:r>
            <w:proofErr w:type="spellEnd"/>
            <w:r w:rsidRPr="00485B3B">
              <w:rPr>
                <w:rFonts w:ascii="Times New Roman" w:eastAsia="Times New Roman" w:hAnsi="Times New Roman" w:cs="Times New Roman"/>
                <w:i/>
                <w:iCs/>
                <w:color w:val="414142"/>
                <w:sz w:val="20"/>
                <w:szCs w:val="20"/>
                <w:lang w:eastAsia="lv-LV"/>
              </w:rPr>
              <w:t xml:space="preserve"> rata</w:t>
            </w:r>
            <w:r w:rsidRPr="00496169">
              <w:rPr>
                <w:rFonts w:ascii="Times New Roman" w:eastAsia="Times New Roman" w:hAnsi="Times New Roman" w:cs="Times New Roman"/>
                <w:color w:val="414142"/>
                <w:sz w:val="20"/>
                <w:szCs w:val="20"/>
                <w:lang w:eastAsia="lv-LV"/>
              </w:rPr>
              <w:t xml:space="preserve"> bez diskontētiem neto ieņēmumiem (%)</w:t>
            </w:r>
            <w:r w:rsidRPr="00496169">
              <w:rPr>
                <w:rFonts w:ascii="Times New Roman" w:eastAsia="Times New Roman" w:hAnsi="Times New Roman" w:cs="Times New Roman"/>
                <w:color w:val="414142"/>
                <w:sz w:val="20"/>
                <w:szCs w:val="20"/>
                <w:lang w:eastAsia="lv-LV"/>
              </w:rPr>
              <w:br/>
              <w:t>= (8) / (3)</w:t>
            </w:r>
          </w:p>
        </w:tc>
        <w:tc>
          <w:tcPr>
            <w:tcW w:w="706" w:type="pct"/>
            <w:tcBorders>
              <w:top w:val="outset" w:sz="6" w:space="0" w:color="414142"/>
              <w:left w:val="outset" w:sz="6" w:space="0" w:color="414142"/>
              <w:bottom w:val="outset" w:sz="6" w:space="0" w:color="414142"/>
              <w:right w:val="outset" w:sz="6" w:space="0" w:color="414142"/>
            </w:tcBorders>
            <w:shd w:val="clear" w:color="auto" w:fill="A6A6A6" w:themeFill="background1" w:themeFillShade="A6"/>
            <w:vAlign w:val="center"/>
          </w:tcPr>
          <w:p w14:paraId="6D65635F" w14:textId="5C6463D5" w:rsidR="00530089" w:rsidRPr="00496169" w:rsidRDefault="00530089" w:rsidP="00B0185B">
            <w:pPr>
              <w:spacing w:before="195" w:after="0" w:line="240" w:lineRule="auto"/>
              <w:rPr>
                <w:rFonts w:ascii="Times New Roman" w:eastAsia="Times New Roman" w:hAnsi="Times New Roman" w:cs="Times New Roman"/>
                <w:color w:val="414142"/>
                <w:sz w:val="20"/>
                <w:szCs w:val="20"/>
                <w:lang w:eastAsia="lv-LV"/>
              </w:rPr>
            </w:pPr>
          </w:p>
        </w:tc>
        <w:tc>
          <w:tcPr>
            <w:tcW w:w="704"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ED4AD55" w14:textId="4515B8F5" w:rsidR="00530089" w:rsidRPr="00496169" w:rsidRDefault="00530089" w:rsidP="00B0185B">
            <w:pPr>
              <w:spacing w:before="195" w:after="0" w:line="240" w:lineRule="auto"/>
              <w:rPr>
                <w:rFonts w:ascii="Times New Roman" w:eastAsia="Times New Roman" w:hAnsi="Times New Roman" w:cs="Times New Roman"/>
                <w:color w:val="414142"/>
                <w:sz w:val="20"/>
                <w:szCs w:val="20"/>
                <w:lang w:eastAsia="lv-LV"/>
              </w:rPr>
            </w:pPr>
          </w:p>
        </w:tc>
        <w:tc>
          <w:tcPr>
            <w:tcW w:w="101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400A9E19" w14:textId="1256DCE4" w:rsidR="00530089" w:rsidRPr="00496169" w:rsidRDefault="00530089" w:rsidP="00B0185B">
            <w:pPr>
              <w:spacing w:before="195" w:after="0" w:line="240" w:lineRule="auto"/>
              <w:rPr>
                <w:rFonts w:ascii="Times New Roman" w:eastAsia="Times New Roman" w:hAnsi="Times New Roman" w:cs="Times New Roman"/>
                <w:color w:val="414142"/>
                <w:sz w:val="20"/>
                <w:szCs w:val="20"/>
                <w:lang w:eastAsia="lv-LV"/>
              </w:rPr>
            </w:pPr>
          </w:p>
        </w:tc>
      </w:tr>
      <w:tr w:rsidR="00520BB2" w:rsidRPr="001146C8" w14:paraId="44C7370B" w14:textId="77777777" w:rsidTr="001146C8">
        <w:trPr>
          <w:gridBefore w:val="1"/>
          <w:wBefore w:w="4" w:type="pct"/>
        </w:trPr>
        <w:tc>
          <w:tcPr>
            <w:tcW w:w="62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10E667" w14:textId="77777777" w:rsidR="00530089" w:rsidRPr="00496169" w:rsidRDefault="00530089" w:rsidP="00B0185B">
            <w:pPr>
              <w:spacing w:before="100" w:beforeAutospacing="1" w:after="0" w:line="293" w:lineRule="atLeast"/>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10</w:t>
            </w:r>
          </w:p>
        </w:tc>
        <w:tc>
          <w:tcPr>
            <w:tcW w:w="195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63EBA3" w14:textId="7E1B480E" w:rsidR="00530089" w:rsidRPr="00496169" w:rsidRDefault="00530089" w:rsidP="00485B3B">
            <w:pPr>
              <w:spacing w:after="0" w:line="240" w:lineRule="auto"/>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 xml:space="preserve">Projekta iesnieguma </w:t>
            </w:r>
            <w:r w:rsidR="00FF39F7" w:rsidRPr="00496169">
              <w:rPr>
                <w:rFonts w:ascii="Times New Roman" w:eastAsia="Times New Roman" w:hAnsi="Times New Roman" w:cs="Times New Roman"/>
                <w:color w:val="414142"/>
                <w:sz w:val="20"/>
                <w:szCs w:val="20"/>
                <w:lang w:eastAsia="lv-LV"/>
              </w:rPr>
              <w:t>koriģēt</w:t>
            </w:r>
            <w:r w:rsidR="00FF39F7">
              <w:rPr>
                <w:rFonts w:ascii="Times New Roman" w:eastAsia="Times New Roman" w:hAnsi="Times New Roman" w:cs="Times New Roman"/>
                <w:color w:val="414142"/>
                <w:sz w:val="20"/>
                <w:szCs w:val="20"/>
                <w:lang w:eastAsia="lv-LV"/>
              </w:rPr>
              <w:t>ā</w:t>
            </w:r>
            <w:r w:rsidR="00FF39F7" w:rsidRPr="00496169">
              <w:rPr>
                <w:rFonts w:ascii="Times New Roman" w:eastAsia="Times New Roman" w:hAnsi="Times New Roman" w:cs="Times New Roman"/>
                <w:color w:val="414142"/>
                <w:sz w:val="20"/>
                <w:szCs w:val="20"/>
                <w:lang w:eastAsia="lv-LV"/>
              </w:rPr>
              <w:t xml:space="preserve"> l</w:t>
            </w:r>
            <w:r w:rsidR="00FF39F7">
              <w:rPr>
                <w:rFonts w:ascii="Times New Roman" w:eastAsia="Times New Roman" w:hAnsi="Times New Roman" w:cs="Times New Roman"/>
                <w:color w:val="414142"/>
                <w:sz w:val="20"/>
                <w:szCs w:val="20"/>
                <w:lang w:eastAsia="lv-LV"/>
              </w:rPr>
              <w:t>ī</w:t>
            </w:r>
            <w:r w:rsidR="00FF39F7" w:rsidRPr="00496169">
              <w:rPr>
                <w:rFonts w:ascii="Times New Roman" w:eastAsia="Times New Roman" w:hAnsi="Times New Roman" w:cs="Times New Roman"/>
                <w:color w:val="414142"/>
                <w:sz w:val="20"/>
                <w:szCs w:val="20"/>
                <w:lang w:eastAsia="lv-LV"/>
              </w:rPr>
              <w:t xml:space="preserve">dzfinansējuma </w:t>
            </w:r>
            <w:r w:rsidRPr="00496169">
              <w:rPr>
                <w:rFonts w:ascii="Times New Roman" w:eastAsia="Times New Roman" w:hAnsi="Times New Roman" w:cs="Times New Roman"/>
                <w:color w:val="414142"/>
                <w:sz w:val="20"/>
                <w:szCs w:val="20"/>
                <w:lang w:eastAsia="lv-LV"/>
              </w:rPr>
              <w:t>likme</w:t>
            </w:r>
            <w:r w:rsidRPr="00496169">
              <w:rPr>
                <w:rFonts w:ascii="Times New Roman" w:eastAsia="Times New Roman" w:hAnsi="Times New Roman" w:cs="Times New Roman"/>
                <w:color w:val="414142"/>
                <w:sz w:val="20"/>
                <w:szCs w:val="20"/>
                <w:lang w:eastAsia="lv-LV"/>
              </w:rPr>
              <w:br/>
              <w:t xml:space="preserve">= MK </w:t>
            </w:r>
            <w:r w:rsidR="00FF39F7" w:rsidRPr="00496169">
              <w:rPr>
                <w:rFonts w:ascii="Times New Roman" w:eastAsia="Times New Roman" w:hAnsi="Times New Roman" w:cs="Times New Roman"/>
                <w:color w:val="414142"/>
                <w:sz w:val="20"/>
                <w:szCs w:val="20"/>
                <w:lang w:eastAsia="lv-LV"/>
              </w:rPr>
              <w:t>noteikt</w:t>
            </w:r>
            <w:r w:rsidR="00FF39F7">
              <w:rPr>
                <w:rFonts w:ascii="Times New Roman" w:eastAsia="Times New Roman" w:hAnsi="Times New Roman" w:cs="Times New Roman"/>
                <w:color w:val="414142"/>
                <w:sz w:val="20"/>
                <w:szCs w:val="20"/>
                <w:lang w:eastAsia="lv-LV"/>
              </w:rPr>
              <w:t>ā</w:t>
            </w:r>
            <w:r w:rsidR="00FF39F7" w:rsidRPr="00496169">
              <w:rPr>
                <w:rFonts w:ascii="Times New Roman" w:eastAsia="Times New Roman" w:hAnsi="Times New Roman" w:cs="Times New Roman"/>
                <w:color w:val="414142"/>
                <w:sz w:val="20"/>
                <w:szCs w:val="20"/>
                <w:lang w:eastAsia="lv-LV"/>
              </w:rPr>
              <w:t xml:space="preserve"> </w:t>
            </w:r>
            <w:r w:rsidR="002B080B" w:rsidRPr="00496169">
              <w:rPr>
                <w:rFonts w:ascii="Times New Roman" w:eastAsia="Times New Roman" w:hAnsi="Times New Roman" w:cs="Times New Roman"/>
                <w:color w:val="414142"/>
                <w:sz w:val="20"/>
                <w:szCs w:val="20"/>
                <w:lang w:eastAsia="lv-LV"/>
              </w:rPr>
              <w:t xml:space="preserve">SAM </w:t>
            </w:r>
            <w:r w:rsidRPr="00496169">
              <w:rPr>
                <w:rFonts w:ascii="Times New Roman" w:eastAsia="Times New Roman" w:hAnsi="Times New Roman" w:cs="Times New Roman"/>
                <w:color w:val="414142"/>
                <w:sz w:val="20"/>
                <w:szCs w:val="20"/>
                <w:lang w:eastAsia="lv-LV"/>
              </w:rPr>
              <w:t>līdzfinansējuma likme* (9)</w:t>
            </w:r>
          </w:p>
        </w:tc>
        <w:tc>
          <w:tcPr>
            <w:tcW w:w="706" w:type="pct"/>
            <w:tcBorders>
              <w:top w:val="outset" w:sz="6" w:space="0" w:color="414142"/>
              <w:left w:val="outset" w:sz="6" w:space="0" w:color="414142"/>
              <w:bottom w:val="outset" w:sz="6" w:space="0" w:color="414142"/>
              <w:right w:val="outset" w:sz="6" w:space="0" w:color="414142"/>
            </w:tcBorders>
            <w:shd w:val="clear" w:color="auto" w:fill="A6A6A6" w:themeFill="background1" w:themeFillShade="A6"/>
            <w:vAlign w:val="center"/>
          </w:tcPr>
          <w:p w14:paraId="038A62A6" w14:textId="77A82D0E" w:rsidR="00530089" w:rsidRPr="00496169" w:rsidRDefault="00530089" w:rsidP="00B0185B">
            <w:pPr>
              <w:spacing w:before="195" w:after="0" w:line="240" w:lineRule="auto"/>
              <w:rPr>
                <w:rFonts w:ascii="Times New Roman" w:eastAsia="Times New Roman" w:hAnsi="Times New Roman" w:cs="Times New Roman"/>
                <w:color w:val="414142"/>
                <w:sz w:val="20"/>
                <w:szCs w:val="20"/>
                <w:lang w:eastAsia="lv-LV"/>
              </w:rPr>
            </w:pPr>
          </w:p>
        </w:tc>
        <w:tc>
          <w:tcPr>
            <w:tcW w:w="704"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C53AD79" w14:textId="45D7D16F" w:rsidR="00530089" w:rsidRPr="00496169" w:rsidRDefault="00530089" w:rsidP="00B0185B">
            <w:pPr>
              <w:spacing w:before="195" w:after="0" w:line="240" w:lineRule="auto"/>
              <w:rPr>
                <w:rFonts w:ascii="Times New Roman" w:eastAsia="Times New Roman" w:hAnsi="Times New Roman" w:cs="Times New Roman"/>
                <w:color w:val="414142"/>
                <w:sz w:val="20"/>
                <w:szCs w:val="20"/>
                <w:lang w:eastAsia="lv-LV"/>
              </w:rPr>
            </w:pPr>
          </w:p>
        </w:tc>
        <w:tc>
          <w:tcPr>
            <w:tcW w:w="1010"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132CBF4" w14:textId="09D5688D" w:rsidR="00530089" w:rsidRPr="00496169" w:rsidRDefault="00530089" w:rsidP="00B0185B">
            <w:pPr>
              <w:spacing w:before="195" w:after="0" w:line="240" w:lineRule="auto"/>
              <w:rPr>
                <w:rFonts w:ascii="Times New Roman" w:eastAsia="Times New Roman" w:hAnsi="Times New Roman" w:cs="Times New Roman"/>
                <w:color w:val="414142"/>
                <w:sz w:val="20"/>
                <w:szCs w:val="20"/>
                <w:lang w:eastAsia="lv-LV"/>
              </w:rPr>
            </w:pPr>
          </w:p>
        </w:tc>
      </w:tr>
      <w:tr w:rsidR="00520BB2" w:rsidRPr="00A92232" w14:paraId="237CE59B" w14:textId="77777777" w:rsidTr="001146C8">
        <w:tblPrEx>
          <w:tblBorders>
            <w:left w:val="outset" w:sz="2" w:space="0" w:color="414142"/>
            <w:bottom w:val="outset" w:sz="2" w:space="0" w:color="414142"/>
            <w:right w:val="outset" w:sz="2" w:space="0" w:color="414142"/>
          </w:tblBorders>
        </w:tblPrEx>
        <w:tc>
          <w:tcPr>
            <w:tcW w:w="5000" w:type="pct"/>
            <w:gridSpan w:val="6"/>
            <w:tcBorders>
              <w:top w:val="outset" w:sz="6" w:space="0" w:color="414142"/>
              <w:left w:val="nil"/>
              <w:bottom w:val="nil"/>
              <w:right w:val="nil"/>
            </w:tcBorders>
            <w:hideMark/>
          </w:tcPr>
          <w:p w14:paraId="48AB0EF8" w14:textId="77777777" w:rsidR="001146C8" w:rsidRPr="00496169" w:rsidRDefault="001146C8" w:rsidP="003F1EB5">
            <w:pPr>
              <w:spacing w:before="120" w:after="60" w:line="240" w:lineRule="auto"/>
              <w:rPr>
                <w:rFonts w:ascii="Times New Roman" w:eastAsia="Times New Roman" w:hAnsi="Times New Roman" w:cs="Times New Roman"/>
                <w:color w:val="414142"/>
                <w:sz w:val="20"/>
                <w:szCs w:val="20"/>
                <w:lang w:eastAsia="lv-LV"/>
              </w:rPr>
            </w:pPr>
            <w:r w:rsidRPr="003F1EB5">
              <w:rPr>
                <w:rFonts w:ascii="Times New Roman" w:eastAsia="Times New Roman" w:hAnsi="Times New Roman" w:cs="Times New Roman"/>
                <w:i/>
                <w:iCs/>
                <w:color w:val="414142"/>
                <w:spacing w:val="-2"/>
                <w:sz w:val="18"/>
                <w:szCs w:val="18"/>
                <w:lang w:eastAsia="lv-LV"/>
              </w:rPr>
              <w:t xml:space="preserve">* </w:t>
            </w:r>
            <w:r w:rsidRPr="003F1EB5">
              <w:rPr>
                <w:rFonts w:ascii="Times New Roman" w:eastAsia="Times New Roman" w:hAnsi="Times New Roman" w:cs="Times New Roman"/>
                <w:i/>
                <w:iCs/>
                <w:color w:val="414142"/>
                <w:spacing w:val="-3"/>
                <w:sz w:val="18"/>
                <w:szCs w:val="18"/>
                <w:lang w:eastAsia="lv-LV"/>
              </w:rPr>
              <w:t>Ja PVN ir atgūstams, izmaksas un ieņēmumus aprēķina bez PVN</w:t>
            </w:r>
            <w:r>
              <w:rPr>
                <w:rFonts w:ascii="Times New Roman" w:eastAsia="Times New Roman" w:hAnsi="Times New Roman" w:cs="Times New Roman"/>
                <w:i/>
                <w:iCs/>
                <w:color w:val="414142"/>
                <w:spacing w:val="-3"/>
                <w:sz w:val="18"/>
                <w:szCs w:val="18"/>
                <w:lang w:eastAsia="lv-LV"/>
              </w:rPr>
              <w:t>.</w:t>
            </w:r>
          </w:p>
        </w:tc>
      </w:tr>
    </w:tbl>
    <w:p w14:paraId="0875DBFA" w14:textId="77777777" w:rsidR="001146C8" w:rsidRPr="00485B3B" w:rsidRDefault="001146C8" w:rsidP="00485B3B">
      <w:pPr>
        <w:spacing w:after="0" w:line="240" w:lineRule="auto"/>
        <w:rPr>
          <w:rFonts w:ascii="Times New Roman" w:eastAsia="Times New Roman" w:hAnsi="Times New Roman" w:cs="Times New Roman"/>
          <w:color w:val="333333"/>
          <w:sz w:val="28"/>
          <w:lang w:eastAsia="en-GB"/>
        </w:rPr>
      </w:pPr>
    </w:p>
    <w:tbl>
      <w:tblPr>
        <w:tblW w:w="5000" w:type="pct"/>
        <w:tblBorders>
          <w:top w:val="outset" w:sz="6" w:space="0" w:color="414142"/>
          <w:left w:val="outset" w:sz="2"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1835"/>
        <w:gridCol w:w="1559"/>
        <w:gridCol w:w="1134"/>
        <w:gridCol w:w="1559"/>
        <w:gridCol w:w="1135"/>
        <w:gridCol w:w="1833"/>
      </w:tblGrid>
      <w:tr w:rsidR="00B35B00" w:rsidRPr="00496169" w14:paraId="0FCED7B5" w14:textId="77777777" w:rsidTr="00B0185B">
        <w:tc>
          <w:tcPr>
            <w:tcW w:w="0" w:type="auto"/>
            <w:gridSpan w:val="6"/>
            <w:tcBorders>
              <w:top w:val="outset" w:sz="6" w:space="0" w:color="414142"/>
              <w:left w:val="outset" w:sz="6" w:space="0" w:color="414142"/>
              <w:bottom w:val="outset" w:sz="6" w:space="0" w:color="414142"/>
              <w:right w:val="outset" w:sz="6" w:space="0" w:color="414142"/>
            </w:tcBorders>
            <w:vAlign w:val="center"/>
            <w:hideMark/>
          </w:tcPr>
          <w:p w14:paraId="3161CBA9" w14:textId="77777777" w:rsidR="00B35B00" w:rsidRPr="00496169" w:rsidRDefault="00B35B00" w:rsidP="00485B3B">
            <w:pPr>
              <w:spacing w:before="120" w:after="120" w:line="240" w:lineRule="auto"/>
              <w:ind w:left="57"/>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3. Finanšu analīzes galvenie rādītāji saskaņā ar IIA dokumentu</w:t>
            </w:r>
          </w:p>
        </w:tc>
      </w:tr>
      <w:tr w:rsidR="00FF39F7" w:rsidRPr="00FF39F7" w14:paraId="44BD1C30" w14:textId="77777777" w:rsidTr="00485B3B">
        <w:tc>
          <w:tcPr>
            <w:tcW w:w="1013" w:type="pct"/>
            <w:vMerge w:val="restar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35EEE8" w14:textId="77777777" w:rsidR="00B35B00" w:rsidRPr="00496169" w:rsidRDefault="00B35B00" w:rsidP="00B0185B">
            <w:pPr>
              <w:spacing w:before="195" w:after="0" w:line="240" w:lineRule="auto"/>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 </w:t>
            </w:r>
          </w:p>
        </w:tc>
        <w:tc>
          <w:tcPr>
            <w:tcW w:w="1487" w:type="pct"/>
            <w:gridSpan w:val="2"/>
            <w:tcBorders>
              <w:top w:val="outset" w:sz="6" w:space="0" w:color="414142"/>
              <w:left w:val="outset" w:sz="6" w:space="0" w:color="414142"/>
              <w:bottom w:val="single" w:sz="4" w:space="0" w:color="auto"/>
              <w:right w:val="outset" w:sz="6" w:space="0" w:color="414142"/>
            </w:tcBorders>
            <w:shd w:val="clear" w:color="auto" w:fill="D9D9D9"/>
            <w:vAlign w:val="center"/>
            <w:hideMark/>
          </w:tcPr>
          <w:p w14:paraId="691AFDF0" w14:textId="77777777" w:rsidR="00B35B00" w:rsidRPr="00496169" w:rsidRDefault="00B35B00" w:rsidP="00485B3B">
            <w:pPr>
              <w:spacing w:after="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Bez Savienības atbalsta</w:t>
            </w:r>
          </w:p>
        </w:tc>
        <w:tc>
          <w:tcPr>
            <w:tcW w:w="1488" w:type="pct"/>
            <w:gridSpan w:val="2"/>
            <w:tcBorders>
              <w:top w:val="outset" w:sz="6" w:space="0" w:color="414142"/>
              <w:left w:val="outset" w:sz="6" w:space="0" w:color="414142"/>
              <w:bottom w:val="single" w:sz="4" w:space="0" w:color="auto"/>
              <w:right w:val="outset" w:sz="6" w:space="0" w:color="414142"/>
            </w:tcBorders>
            <w:shd w:val="clear" w:color="auto" w:fill="D9D9D9"/>
            <w:vAlign w:val="center"/>
            <w:hideMark/>
          </w:tcPr>
          <w:p w14:paraId="4B8CE137" w14:textId="5B43050F" w:rsidR="00B35B00" w:rsidRPr="00496169" w:rsidRDefault="00B35B00" w:rsidP="00485B3B">
            <w:pPr>
              <w:spacing w:after="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 xml:space="preserve">Ar </w:t>
            </w:r>
            <w:r w:rsidR="00520BB2" w:rsidRPr="00496169">
              <w:rPr>
                <w:rFonts w:ascii="Times New Roman" w:eastAsia="Times New Roman" w:hAnsi="Times New Roman" w:cs="Times New Roman"/>
                <w:b/>
                <w:bCs/>
                <w:color w:val="414142"/>
                <w:sz w:val="20"/>
                <w:szCs w:val="20"/>
                <w:lang w:eastAsia="lv-LV"/>
              </w:rPr>
              <w:t>Savienīb</w:t>
            </w:r>
            <w:r w:rsidR="00520BB2">
              <w:rPr>
                <w:rFonts w:ascii="Times New Roman" w:eastAsia="Times New Roman" w:hAnsi="Times New Roman" w:cs="Times New Roman"/>
                <w:b/>
                <w:bCs/>
                <w:color w:val="414142"/>
                <w:sz w:val="20"/>
                <w:szCs w:val="20"/>
                <w:lang w:eastAsia="lv-LV"/>
              </w:rPr>
              <w:t>as</w:t>
            </w:r>
            <w:r w:rsidR="00520BB2" w:rsidRPr="00496169">
              <w:rPr>
                <w:rFonts w:ascii="Times New Roman" w:eastAsia="Times New Roman" w:hAnsi="Times New Roman" w:cs="Times New Roman"/>
                <w:b/>
                <w:bCs/>
                <w:color w:val="414142"/>
                <w:sz w:val="20"/>
                <w:szCs w:val="20"/>
                <w:lang w:eastAsia="lv-LV"/>
              </w:rPr>
              <w:t xml:space="preserve"> atbalst</w:t>
            </w:r>
            <w:r w:rsidR="00520BB2">
              <w:rPr>
                <w:rFonts w:ascii="Times New Roman" w:eastAsia="Times New Roman" w:hAnsi="Times New Roman" w:cs="Times New Roman"/>
                <w:b/>
                <w:bCs/>
                <w:color w:val="414142"/>
                <w:sz w:val="20"/>
                <w:szCs w:val="20"/>
                <w:lang w:eastAsia="lv-LV"/>
              </w:rPr>
              <w:t>u</w:t>
            </w:r>
          </w:p>
        </w:tc>
        <w:tc>
          <w:tcPr>
            <w:tcW w:w="1012" w:type="pct"/>
            <w:tcBorders>
              <w:top w:val="outset" w:sz="6" w:space="0" w:color="414142"/>
              <w:left w:val="outset" w:sz="6" w:space="0" w:color="414142"/>
              <w:bottom w:val="single" w:sz="4" w:space="0" w:color="auto"/>
              <w:right w:val="outset" w:sz="6" w:space="0" w:color="414142"/>
            </w:tcBorders>
            <w:shd w:val="clear" w:color="auto" w:fill="D9D9D9"/>
            <w:vAlign w:val="center"/>
            <w:hideMark/>
          </w:tcPr>
          <w:p w14:paraId="76A8CC93" w14:textId="3525F694" w:rsidR="00B35B00" w:rsidRPr="00496169" w:rsidRDefault="00B35B00" w:rsidP="00485B3B">
            <w:pPr>
              <w:spacing w:before="60" w:after="6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 xml:space="preserve">Atsauce uz </w:t>
            </w:r>
            <w:r w:rsidR="00FF39F7" w:rsidRPr="00496169">
              <w:rPr>
                <w:rFonts w:ascii="Times New Roman" w:eastAsia="Times New Roman" w:hAnsi="Times New Roman" w:cs="Times New Roman"/>
                <w:b/>
                <w:bCs/>
                <w:color w:val="414142"/>
                <w:sz w:val="20"/>
                <w:szCs w:val="20"/>
                <w:lang w:eastAsia="lv-LV"/>
              </w:rPr>
              <w:t>IIA</w:t>
            </w:r>
            <w:r w:rsidR="00FF39F7">
              <w:rPr>
                <w:rFonts w:ascii="Times New Roman" w:eastAsia="Times New Roman" w:hAnsi="Times New Roman" w:cs="Times New Roman"/>
                <w:b/>
                <w:bCs/>
                <w:color w:val="414142"/>
                <w:sz w:val="20"/>
                <w:szCs w:val="20"/>
                <w:lang w:eastAsia="lv-LV"/>
              </w:rPr>
              <w:t> </w:t>
            </w:r>
            <w:r w:rsidRPr="00496169">
              <w:rPr>
                <w:rFonts w:ascii="Times New Roman" w:eastAsia="Times New Roman" w:hAnsi="Times New Roman" w:cs="Times New Roman"/>
                <w:b/>
                <w:bCs/>
                <w:color w:val="414142"/>
                <w:sz w:val="20"/>
                <w:szCs w:val="20"/>
                <w:lang w:eastAsia="lv-LV"/>
              </w:rPr>
              <w:t>dokumentu</w:t>
            </w:r>
          </w:p>
        </w:tc>
      </w:tr>
      <w:tr w:rsidR="00FF39F7" w:rsidRPr="00FF39F7" w14:paraId="7569DFC3" w14:textId="77777777" w:rsidTr="00485B3B">
        <w:tc>
          <w:tcPr>
            <w:tcW w:w="1013" w:type="pct"/>
            <w:vMerge/>
            <w:tcBorders>
              <w:top w:val="outset" w:sz="6" w:space="0" w:color="414142"/>
              <w:left w:val="outset" w:sz="6" w:space="0" w:color="414142"/>
              <w:bottom w:val="outset" w:sz="6" w:space="0" w:color="414142"/>
              <w:right w:val="outset" w:sz="6" w:space="0" w:color="414142"/>
            </w:tcBorders>
            <w:vAlign w:val="center"/>
            <w:hideMark/>
          </w:tcPr>
          <w:p w14:paraId="25EF2FC9" w14:textId="77777777" w:rsidR="00B35B00" w:rsidRPr="00496169" w:rsidRDefault="00B35B00" w:rsidP="00B0185B">
            <w:pPr>
              <w:spacing w:after="0"/>
              <w:rPr>
                <w:rFonts w:ascii="Times New Roman" w:eastAsia="Times New Roman" w:hAnsi="Times New Roman" w:cs="Times New Roman"/>
                <w:color w:val="414142"/>
                <w:sz w:val="20"/>
                <w:szCs w:val="20"/>
                <w:lang w:eastAsia="lv-LV"/>
              </w:rPr>
            </w:pPr>
          </w:p>
        </w:tc>
        <w:tc>
          <w:tcPr>
            <w:tcW w:w="1487" w:type="pct"/>
            <w:gridSpan w:val="2"/>
            <w:tcBorders>
              <w:top w:val="single" w:sz="4" w:space="0" w:color="auto"/>
              <w:left w:val="outset" w:sz="6" w:space="0" w:color="414142"/>
              <w:bottom w:val="outset" w:sz="6" w:space="0" w:color="414142"/>
              <w:right w:val="outset" w:sz="6" w:space="0" w:color="414142"/>
            </w:tcBorders>
            <w:shd w:val="clear" w:color="auto" w:fill="D9D9D9"/>
            <w:vAlign w:val="center"/>
            <w:hideMark/>
          </w:tcPr>
          <w:p w14:paraId="6408FD65" w14:textId="77777777" w:rsidR="00B35B00" w:rsidRPr="00496169" w:rsidRDefault="00B35B00" w:rsidP="00485B3B">
            <w:pPr>
              <w:spacing w:after="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A</w:t>
            </w:r>
          </w:p>
        </w:tc>
        <w:tc>
          <w:tcPr>
            <w:tcW w:w="1488" w:type="pct"/>
            <w:gridSpan w:val="2"/>
            <w:tcBorders>
              <w:top w:val="single" w:sz="4" w:space="0" w:color="auto"/>
              <w:left w:val="outset" w:sz="6" w:space="0" w:color="414142"/>
              <w:bottom w:val="outset" w:sz="6" w:space="0" w:color="414142"/>
              <w:right w:val="outset" w:sz="6" w:space="0" w:color="414142"/>
            </w:tcBorders>
            <w:shd w:val="clear" w:color="auto" w:fill="D9D9D9"/>
            <w:vAlign w:val="center"/>
            <w:hideMark/>
          </w:tcPr>
          <w:p w14:paraId="47EE018E" w14:textId="77777777" w:rsidR="00B35B00" w:rsidRPr="00496169" w:rsidRDefault="00B35B00" w:rsidP="00485B3B">
            <w:pPr>
              <w:spacing w:after="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B</w:t>
            </w:r>
          </w:p>
        </w:tc>
        <w:tc>
          <w:tcPr>
            <w:tcW w:w="1012" w:type="pct"/>
            <w:tcBorders>
              <w:top w:val="single" w:sz="4" w:space="0" w:color="auto"/>
              <w:left w:val="outset" w:sz="6" w:space="0" w:color="414142"/>
              <w:bottom w:val="outset" w:sz="6" w:space="0" w:color="414142"/>
              <w:right w:val="outset" w:sz="6" w:space="0" w:color="414142"/>
            </w:tcBorders>
            <w:shd w:val="clear" w:color="auto" w:fill="D9D9D9"/>
            <w:vAlign w:val="center"/>
            <w:hideMark/>
          </w:tcPr>
          <w:p w14:paraId="10BE73B7" w14:textId="62D653A0" w:rsidR="00B35B00" w:rsidRPr="00496169" w:rsidRDefault="00B35B00" w:rsidP="00485B3B">
            <w:pPr>
              <w:spacing w:before="60" w:after="60" w:line="240" w:lineRule="auto"/>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(nodaļa/sadaļa/lapa)</w:t>
            </w:r>
          </w:p>
        </w:tc>
      </w:tr>
      <w:tr w:rsidR="00FF39F7" w:rsidRPr="00FF39F7" w14:paraId="4484F929" w14:textId="77777777" w:rsidTr="00FF39F7">
        <w:tc>
          <w:tcPr>
            <w:tcW w:w="1013" w:type="pct"/>
            <w:tcBorders>
              <w:top w:val="outset" w:sz="6" w:space="0" w:color="414142"/>
              <w:left w:val="outset" w:sz="6" w:space="0" w:color="414142"/>
              <w:bottom w:val="outset" w:sz="6" w:space="0" w:color="414142"/>
              <w:right w:val="outset" w:sz="6" w:space="0" w:color="414142"/>
            </w:tcBorders>
            <w:vAlign w:val="center"/>
            <w:hideMark/>
          </w:tcPr>
          <w:p w14:paraId="79BA2316" w14:textId="77777777" w:rsidR="00B35B00" w:rsidRPr="00496169" w:rsidRDefault="00B35B00" w:rsidP="00485B3B">
            <w:pPr>
              <w:spacing w:before="60" w:after="60" w:line="240" w:lineRule="auto"/>
              <w:ind w:left="260" w:hanging="203"/>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 xml:space="preserve">1. Finanšu </w:t>
            </w:r>
            <w:proofErr w:type="spellStart"/>
            <w:r w:rsidRPr="00496169">
              <w:rPr>
                <w:rFonts w:ascii="Times New Roman" w:eastAsia="Times New Roman" w:hAnsi="Times New Roman" w:cs="Times New Roman"/>
                <w:color w:val="414142"/>
                <w:sz w:val="20"/>
                <w:szCs w:val="20"/>
                <w:lang w:eastAsia="lv-LV"/>
              </w:rPr>
              <w:t>atdeves</w:t>
            </w:r>
            <w:proofErr w:type="spellEnd"/>
            <w:r w:rsidRPr="00496169">
              <w:rPr>
                <w:rFonts w:ascii="Times New Roman" w:eastAsia="Times New Roman" w:hAnsi="Times New Roman" w:cs="Times New Roman"/>
                <w:color w:val="414142"/>
                <w:sz w:val="20"/>
                <w:szCs w:val="20"/>
                <w:lang w:eastAsia="lv-LV"/>
              </w:rPr>
              <w:t xml:space="preserve"> likme (%)</w:t>
            </w:r>
          </w:p>
        </w:tc>
        <w:tc>
          <w:tcPr>
            <w:tcW w:w="861" w:type="pct"/>
            <w:tcBorders>
              <w:top w:val="outset" w:sz="6" w:space="0" w:color="414142"/>
              <w:left w:val="outset" w:sz="6" w:space="0" w:color="414142"/>
              <w:bottom w:val="outset" w:sz="6" w:space="0" w:color="414142"/>
              <w:right w:val="outset" w:sz="6" w:space="0" w:color="414142"/>
            </w:tcBorders>
            <w:vAlign w:val="center"/>
          </w:tcPr>
          <w:p w14:paraId="74E10EE1" w14:textId="5353102B" w:rsidR="00B35B00" w:rsidRPr="00496169" w:rsidRDefault="00B35B00" w:rsidP="00B0185B">
            <w:pPr>
              <w:spacing w:before="195" w:after="0" w:line="240" w:lineRule="auto"/>
              <w:rPr>
                <w:rFonts w:ascii="Times New Roman" w:eastAsia="Times New Roman" w:hAnsi="Times New Roman" w:cs="Times New Roman"/>
                <w:color w:val="414142"/>
                <w:sz w:val="20"/>
                <w:szCs w:val="20"/>
                <w:lang w:eastAsia="lv-LV"/>
              </w:rPr>
            </w:pPr>
          </w:p>
        </w:tc>
        <w:tc>
          <w:tcPr>
            <w:tcW w:w="626" w:type="pct"/>
            <w:tcBorders>
              <w:top w:val="outset" w:sz="6" w:space="0" w:color="414142"/>
              <w:left w:val="outset" w:sz="6" w:space="0" w:color="414142"/>
              <w:bottom w:val="outset" w:sz="6" w:space="0" w:color="414142"/>
              <w:right w:val="outset" w:sz="6" w:space="0" w:color="414142"/>
            </w:tcBorders>
            <w:vAlign w:val="center"/>
            <w:hideMark/>
          </w:tcPr>
          <w:p w14:paraId="7904D2BC" w14:textId="7E6402DD" w:rsidR="00B35B00" w:rsidRPr="00496169" w:rsidRDefault="00B35B00" w:rsidP="00B0185B">
            <w:pPr>
              <w:spacing w:before="100" w:beforeAutospacing="1" w:after="0" w:line="293" w:lineRule="atLeast"/>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FRR(C)</w:t>
            </w:r>
          </w:p>
        </w:tc>
        <w:tc>
          <w:tcPr>
            <w:tcW w:w="861" w:type="pct"/>
            <w:tcBorders>
              <w:top w:val="outset" w:sz="6" w:space="0" w:color="414142"/>
              <w:left w:val="outset" w:sz="6" w:space="0" w:color="414142"/>
              <w:bottom w:val="outset" w:sz="6" w:space="0" w:color="414142"/>
              <w:right w:val="outset" w:sz="6" w:space="0" w:color="414142"/>
            </w:tcBorders>
            <w:vAlign w:val="center"/>
          </w:tcPr>
          <w:p w14:paraId="49156005" w14:textId="5DCEC3CE" w:rsidR="00B35B00" w:rsidRPr="00496169" w:rsidRDefault="00B35B00" w:rsidP="00B0185B">
            <w:pPr>
              <w:spacing w:before="195" w:after="0" w:line="240" w:lineRule="auto"/>
              <w:rPr>
                <w:rFonts w:ascii="Times New Roman" w:eastAsia="Times New Roman" w:hAnsi="Times New Roman" w:cs="Times New Roman"/>
                <w:color w:val="414142"/>
                <w:sz w:val="20"/>
                <w:szCs w:val="20"/>
                <w:lang w:eastAsia="lv-LV"/>
              </w:rPr>
            </w:pPr>
          </w:p>
        </w:tc>
        <w:tc>
          <w:tcPr>
            <w:tcW w:w="627" w:type="pct"/>
            <w:tcBorders>
              <w:top w:val="outset" w:sz="6" w:space="0" w:color="414142"/>
              <w:left w:val="outset" w:sz="6" w:space="0" w:color="414142"/>
              <w:bottom w:val="outset" w:sz="6" w:space="0" w:color="414142"/>
              <w:right w:val="outset" w:sz="6" w:space="0" w:color="414142"/>
            </w:tcBorders>
            <w:vAlign w:val="center"/>
            <w:hideMark/>
          </w:tcPr>
          <w:p w14:paraId="5411850B" w14:textId="77777777" w:rsidR="00B35B00" w:rsidRPr="00496169" w:rsidRDefault="00B35B00" w:rsidP="00B0185B">
            <w:pPr>
              <w:spacing w:before="100" w:beforeAutospacing="1" w:after="0" w:line="293" w:lineRule="atLeast"/>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FRR(K)</w:t>
            </w:r>
          </w:p>
        </w:tc>
        <w:tc>
          <w:tcPr>
            <w:tcW w:w="1012" w:type="pct"/>
            <w:tcBorders>
              <w:top w:val="outset" w:sz="6" w:space="0" w:color="414142"/>
              <w:left w:val="outset" w:sz="6" w:space="0" w:color="414142"/>
              <w:bottom w:val="outset" w:sz="6" w:space="0" w:color="414142"/>
              <w:right w:val="outset" w:sz="6" w:space="0" w:color="414142"/>
            </w:tcBorders>
            <w:vAlign w:val="center"/>
          </w:tcPr>
          <w:p w14:paraId="3F29E00C" w14:textId="603AA8D9" w:rsidR="00B35B00" w:rsidRPr="00496169" w:rsidRDefault="00B35B00" w:rsidP="00B0185B">
            <w:pPr>
              <w:spacing w:before="195" w:after="0" w:line="240" w:lineRule="auto"/>
              <w:rPr>
                <w:rFonts w:ascii="Times New Roman" w:eastAsia="Times New Roman" w:hAnsi="Times New Roman" w:cs="Times New Roman"/>
                <w:color w:val="414142"/>
                <w:sz w:val="20"/>
                <w:szCs w:val="20"/>
                <w:lang w:eastAsia="lv-LV"/>
              </w:rPr>
            </w:pPr>
          </w:p>
        </w:tc>
      </w:tr>
      <w:tr w:rsidR="00FF39F7" w:rsidRPr="00FF39F7" w14:paraId="040CE08F" w14:textId="77777777" w:rsidTr="00FF39F7">
        <w:tc>
          <w:tcPr>
            <w:tcW w:w="1013" w:type="pct"/>
            <w:tcBorders>
              <w:top w:val="outset" w:sz="6" w:space="0" w:color="414142"/>
              <w:left w:val="outset" w:sz="6" w:space="0" w:color="414142"/>
              <w:bottom w:val="outset" w:sz="6" w:space="0" w:color="414142"/>
              <w:right w:val="outset" w:sz="6" w:space="0" w:color="414142"/>
            </w:tcBorders>
            <w:vAlign w:val="center"/>
            <w:hideMark/>
          </w:tcPr>
          <w:p w14:paraId="3C577AB4" w14:textId="77777777" w:rsidR="00B35B00" w:rsidRPr="00496169" w:rsidRDefault="00B35B00" w:rsidP="00485B3B">
            <w:pPr>
              <w:spacing w:before="60" w:after="60" w:line="240" w:lineRule="auto"/>
              <w:ind w:left="260" w:hanging="203"/>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2. Neto pašreizējā vērtība</w:t>
            </w:r>
          </w:p>
        </w:tc>
        <w:tc>
          <w:tcPr>
            <w:tcW w:w="861" w:type="pct"/>
            <w:tcBorders>
              <w:top w:val="outset" w:sz="6" w:space="0" w:color="414142"/>
              <w:left w:val="outset" w:sz="6" w:space="0" w:color="414142"/>
              <w:bottom w:val="outset" w:sz="6" w:space="0" w:color="414142"/>
              <w:right w:val="outset" w:sz="6" w:space="0" w:color="414142"/>
            </w:tcBorders>
            <w:vAlign w:val="center"/>
          </w:tcPr>
          <w:p w14:paraId="030B18F2" w14:textId="456C8611" w:rsidR="00B35B00" w:rsidRPr="00496169" w:rsidRDefault="00B35B00" w:rsidP="00B0185B">
            <w:pPr>
              <w:spacing w:before="195" w:after="0" w:line="240" w:lineRule="auto"/>
              <w:rPr>
                <w:rFonts w:ascii="Times New Roman" w:eastAsia="Times New Roman" w:hAnsi="Times New Roman" w:cs="Times New Roman"/>
                <w:color w:val="414142"/>
                <w:sz w:val="20"/>
                <w:szCs w:val="20"/>
                <w:lang w:eastAsia="lv-LV"/>
              </w:rPr>
            </w:pPr>
          </w:p>
        </w:tc>
        <w:tc>
          <w:tcPr>
            <w:tcW w:w="626" w:type="pct"/>
            <w:tcBorders>
              <w:top w:val="outset" w:sz="6" w:space="0" w:color="414142"/>
              <w:left w:val="outset" w:sz="6" w:space="0" w:color="414142"/>
              <w:bottom w:val="outset" w:sz="6" w:space="0" w:color="414142"/>
              <w:right w:val="outset" w:sz="6" w:space="0" w:color="414142"/>
            </w:tcBorders>
            <w:vAlign w:val="center"/>
            <w:hideMark/>
          </w:tcPr>
          <w:p w14:paraId="5BC8AF50" w14:textId="77777777" w:rsidR="00B35B00" w:rsidRPr="00496169" w:rsidRDefault="00B35B00" w:rsidP="00B0185B">
            <w:pPr>
              <w:spacing w:before="100" w:beforeAutospacing="1" w:after="0" w:line="293" w:lineRule="atLeast"/>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FNPV(C)</w:t>
            </w:r>
          </w:p>
        </w:tc>
        <w:tc>
          <w:tcPr>
            <w:tcW w:w="861" w:type="pct"/>
            <w:tcBorders>
              <w:top w:val="outset" w:sz="6" w:space="0" w:color="414142"/>
              <w:left w:val="outset" w:sz="6" w:space="0" w:color="414142"/>
              <w:bottom w:val="outset" w:sz="6" w:space="0" w:color="414142"/>
              <w:right w:val="outset" w:sz="6" w:space="0" w:color="414142"/>
            </w:tcBorders>
            <w:vAlign w:val="center"/>
          </w:tcPr>
          <w:p w14:paraId="3CFA8122" w14:textId="6F600FF7" w:rsidR="00B35B00" w:rsidRPr="00496169" w:rsidRDefault="00B35B00" w:rsidP="00B0185B">
            <w:pPr>
              <w:spacing w:before="195" w:after="0" w:line="240" w:lineRule="auto"/>
              <w:rPr>
                <w:rFonts w:ascii="Times New Roman" w:eastAsia="Times New Roman" w:hAnsi="Times New Roman" w:cs="Times New Roman"/>
                <w:color w:val="414142"/>
                <w:sz w:val="20"/>
                <w:szCs w:val="20"/>
                <w:lang w:eastAsia="lv-LV"/>
              </w:rPr>
            </w:pPr>
          </w:p>
        </w:tc>
        <w:tc>
          <w:tcPr>
            <w:tcW w:w="627" w:type="pct"/>
            <w:tcBorders>
              <w:top w:val="outset" w:sz="6" w:space="0" w:color="414142"/>
              <w:left w:val="outset" w:sz="6" w:space="0" w:color="414142"/>
              <w:bottom w:val="outset" w:sz="6" w:space="0" w:color="414142"/>
              <w:right w:val="outset" w:sz="6" w:space="0" w:color="414142"/>
            </w:tcBorders>
            <w:vAlign w:val="center"/>
            <w:hideMark/>
          </w:tcPr>
          <w:p w14:paraId="7138C380" w14:textId="77777777" w:rsidR="00B35B00" w:rsidRPr="00496169" w:rsidRDefault="00B35B00" w:rsidP="00B0185B">
            <w:pPr>
              <w:spacing w:before="100" w:beforeAutospacing="1" w:after="0" w:line="293" w:lineRule="atLeast"/>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FNPV(K)</w:t>
            </w:r>
          </w:p>
        </w:tc>
        <w:tc>
          <w:tcPr>
            <w:tcW w:w="1012" w:type="pct"/>
            <w:tcBorders>
              <w:top w:val="outset" w:sz="6" w:space="0" w:color="414142"/>
              <w:left w:val="outset" w:sz="6" w:space="0" w:color="414142"/>
              <w:bottom w:val="outset" w:sz="6" w:space="0" w:color="414142"/>
              <w:right w:val="outset" w:sz="6" w:space="0" w:color="414142"/>
            </w:tcBorders>
            <w:vAlign w:val="center"/>
          </w:tcPr>
          <w:p w14:paraId="29B0F0A6" w14:textId="5351761C" w:rsidR="00B35B00" w:rsidRPr="00496169" w:rsidRDefault="00B35B00" w:rsidP="00B0185B">
            <w:pPr>
              <w:spacing w:before="195" w:after="0" w:line="240" w:lineRule="auto"/>
              <w:rPr>
                <w:rFonts w:ascii="Times New Roman" w:eastAsia="Times New Roman" w:hAnsi="Times New Roman" w:cs="Times New Roman"/>
                <w:color w:val="414142"/>
                <w:sz w:val="20"/>
                <w:szCs w:val="20"/>
                <w:lang w:eastAsia="lv-LV"/>
              </w:rPr>
            </w:pPr>
          </w:p>
        </w:tc>
      </w:tr>
      <w:tr w:rsidR="00B35B00" w:rsidRPr="00496169" w14:paraId="1FCB8A8C" w14:textId="77777777" w:rsidTr="00485B3B">
        <w:trPr>
          <w:cantSplit/>
        </w:trPr>
        <w:tc>
          <w:tcPr>
            <w:tcW w:w="0" w:type="auto"/>
            <w:gridSpan w:val="6"/>
            <w:tcBorders>
              <w:top w:val="outset" w:sz="6" w:space="0" w:color="414142"/>
              <w:left w:val="nil"/>
              <w:bottom w:val="nil"/>
              <w:right w:val="nil"/>
            </w:tcBorders>
            <w:vAlign w:val="center"/>
          </w:tcPr>
          <w:p w14:paraId="5C388504" w14:textId="7A49344A" w:rsidR="005929D7" w:rsidRPr="00485B3B" w:rsidRDefault="00B35B00" w:rsidP="005929D7">
            <w:pPr>
              <w:spacing w:before="60" w:after="0" w:line="240" w:lineRule="auto"/>
              <w:ind w:left="57"/>
              <w:rPr>
                <w:rFonts w:ascii="Times New Roman" w:eastAsia="Times New Roman" w:hAnsi="Times New Roman" w:cs="Times New Roman"/>
                <w:i/>
                <w:iCs/>
                <w:color w:val="414142"/>
                <w:sz w:val="20"/>
                <w:szCs w:val="20"/>
                <w:lang w:eastAsia="lv-LV"/>
              </w:rPr>
            </w:pPr>
            <w:r w:rsidRPr="00485B3B">
              <w:rPr>
                <w:rFonts w:ascii="Times New Roman" w:eastAsia="Times New Roman" w:hAnsi="Times New Roman" w:cs="Times New Roman"/>
                <w:i/>
                <w:iCs/>
                <w:color w:val="414142"/>
                <w:sz w:val="20"/>
                <w:szCs w:val="20"/>
                <w:lang w:eastAsia="lv-LV"/>
              </w:rPr>
              <w:lastRenderedPageBreak/>
              <w:t>FRR(C)</w:t>
            </w:r>
            <w:r w:rsidR="00A92232" w:rsidRPr="00485B3B">
              <w:rPr>
                <w:rFonts w:ascii="Times New Roman" w:eastAsia="Times New Roman" w:hAnsi="Times New Roman" w:cs="Times New Roman"/>
                <w:i/>
                <w:iCs/>
                <w:color w:val="414142"/>
                <w:sz w:val="20"/>
                <w:szCs w:val="20"/>
                <w:lang w:eastAsia="lv-LV"/>
              </w:rPr>
              <w:t xml:space="preserve"> </w:t>
            </w:r>
            <w:r w:rsidR="005929D7" w:rsidRPr="00485B3B">
              <w:rPr>
                <w:rFonts w:ascii="Times New Roman" w:eastAsia="Times New Roman" w:hAnsi="Times New Roman" w:cs="Times New Roman"/>
                <w:i/>
                <w:iCs/>
                <w:color w:val="414142"/>
                <w:sz w:val="20"/>
                <w:szCs w:val="20"/>
                <w:lang w:eastAsia="lv-LV"/>
              </w:rPr>
              <w:t xml:space="preserve">– finansiālā rentabilitāte </w:t>
            </w:r>
            <w:r w:rsidRPr="00485B3B">
              <w:rPr>
                <w:rFonts w:ascii="Times New Roman" w:eastAsia="Times New Roman" w:hAnsi="Times New Roman" w:cs="Times New Roman"/>
                <w:i/>
                <w:iCs/>
                <w:color w:val="414142"/>
                <w:sz w:val="20"/>
                <w:szCs w:val="20"/>
                <w:lang w:eastAsia="lv-LV"/>
              </w:rPr>
              <w:t>ieguldījumiem</w:t>
            </w:r>
          </w:p>
          <w:p w14:paraId="638E5E4C" w14:textId="290AE089" w:rsidR="005929D7" w:rsidRPr="00485B3B" w:rsidRDefault="00B35B00" w:rsidP="005929D7">
            <w:pPr>
              <w:spacing w:before="60" w:after="0" w:line="240" w:lineRule="auto"/>
              <w:ind w:left="57"/>
              <w:rPr>
                <w:rFonts w:ascii="Times New Roman" w:eastAsia="Times New Roman" w:hAnsi="Times New Roman" w:cs="Times New Roman"/>
                <w:i/>
                <w:iCs/>
                <w:color w:val="414142"/>
                <w:sz w:val="20"/>
                <w:szCs w:val="20"/>
                <w:lang w:eastAsia="lv-LV"/>
              </w:rPr>
            </w:pPr>
            <w:r w:rsidRPr="00485B3B">
              <w:rPr>
                <w:rFonts w:ascii="Times New Roman" w:eastAsia="Times New Roman" w:hAnsi="Times New Roman" w:cs="Times New Roman"/>
                <w:i/>
                <w:iCs/>
                <w:color w:val="414142"/>
                <w:sz w:val="20"/>
                <w:szCs w:val="20"/>
                <w:lang w:eastAsia="lv-LV"/>
              </w:rPr>
              <w:t>FRR(K)</w:t>
            </w:r>
            <w:r w:rsidR="00A92232" w:rsidRPr="00485B3B">
              <w:rPr>
                <w:rFonts w:ascii="Times New Roman" w:eastAsia="Times New Roman" w:hAnsi="Times New Roman" w:cs="Times New Roman"/>
                <w:i/>
                <w:iCs/>
                <w:color w:val="414142"/>
                <w:sz w:val="20"/>
                <w:szCs w:val="20"/>
                <w:lang w:eastAsia="lv-LV"/>
              </w:rPr>
              <w:t xml:space="preserve"> </w:t>
            </w:r>
            <w:r w:rsidR="005929D7" w:rsidRPr="00485B3B">
              <w:rPr>
                <w:rFonts w:ascii="Times New Roman" w:eastAsia="Times New Roman" w:hAnsi="Times New Roman" w:cs="Times New Roman"/>
                <w:i/>
                <w:iCs/>
                <w:color w:val="414142"/>
                <w:sz w:val="20"/>
                <w:szCs w:val="20"/>
                <w:lang w:eastAsia="lv-LV"/>
              </w:rPr>
              <w:t xml:space="preserve">– </w:t>
            </w:r>
            <w:r w:rsidRPr="00485B3B">
              <w:rPr>
                <w:rFonts w:ascii="Times New Roman" w:eastAsia="Times New Roman" w:hAnsi="Times New Roman" w:cs="Times New Roman"/>
                <w:i/>
                <w:iCs/>
                <w:color w:val="414142"/>
                <w:sz w:val="20"/>
                <w:szCs w:val="20"/>
                <w:lang w:eastAsia="lv-LV"/>
              </w:rPr>
              <w:t>finansiāl</w:t>
            </w:r>
            <w:r w:rsidR="005929D7" w:rsidRPr="00485B3B">
              <w:rPr>
                <w:rFonts w:ascii="Times New Roman" w:eastAsia="Times New Roman" w:hAnsi="Times New Roman" w:cs="Times New Roman"/>
                <w:i/>
                <w:iCs/>
                <w:color w:val="414142"/>
                <w:sz w:val="20"/>
                <w:szCs w:val="20"/>
                <w:lang w:eastAsia="lv-LV"/>
              </w:rPr>
              <w:t>ā</w:t>
            </w:r>
            <w:r w:rsidRPr="00485B3B">
              <w:rPr>
                <w:rFonts w:ascii="Times New Roman" w:eastAsia="Times New Roman" w:hAnsi="Times New Roman" w:cs="Times New Roman"/>
                <w:i/>
                <w:iCs/>
                <w:color w:val="414142"/>
                <w:sz w:val="20"/>
                <w:szCs w:val="20"/>
                <w:lang w:eastAsia="lv-LV"/>
              </w:rPr>
              <w:t xml:space="preserve"> </w:t>
            </w:r>
            <w:r w:rsidR="005929D7" w:rsidRPr="00485B3B">
              <w:rPr>
                <w:rFonts w:ascii="Times New Roman" w:eastAsia="Times New Roman" w:hAnsi="Times New Roman" w:cs="Times New Roman"/>
                <w:i/>
                <w:iCs/>
                <w:color w:val="414142"/>
                <w:sz w:val="20"/>
                <w:szCs w:val="20"/>
                <w:lang w:eastAsia="lv-LV"/>
              </w:rPr>
              <w:t xml:space="preserve">rentabilitāte </w:t>
            </w:r>
            <w:r w:rsidRPr="00485B3B">
              <w:rPr>
                <w:rFonts w:ascii="Times New Roman" w:eastAsia="Times New Roman" w:hAnsi="Times New Roman" w:cs="Times New Roman"/>
                <w:i/>
                <w:iCs/>
                <w:color w:val="414142"/>
                <w:sz w:val="20"/>
                <w:szCs w:val="20"/>
                <w:lang w:eastAsia="lv-LV"/>
              </w:rPr>
              <w:t>pašu kapitālam</w:t>
            </w:r>
          </w:p>
          <w:p w14:paraId="5734EDB0" w14:textId="55383CA0" w:rsidR="005929D7" w:rsidRPr="00485B3B" w:rsidRDefault="00B35B00" w:rsidP="005929D7">
            <w:pPr>
              <w:spacing w:before="60" w:after="0" w:line="240" w:lineRule="auto"/>
              <w:ind w:left="57"/>
              <w:rPr>
                <w:rFonts w:ascii="Times New Roman" w:eastAsia="Times New Roman" w:hAnsi="Times New Roman" w:cs="Times New Roman"/>
                <w:i/>
                <w:iCs/>
                <w:color w:val="414142"/>
                <w:sz w:val="20"/>
                <w:szCs w:val="20"/>
                <w:lang w:eastAsia="lv-LV"/>
              </w:rPr>
            </w:pPr>
            <w:r w:rsidRPr="00485B3B">
              <w:rPr>
                <w:rFonts w:ascii="Times New Roman" w:eastAsia="Times New Roman" w:hAnsi="Times New Roman" w:cs="Times New Roman"/>
                <w:i/>
                <w:iCs/>
                <w:color w:val="414142"/>
                <w:sz w:val="20"/>
                <w:szCs w:val="20"/>
                <w:lang w:eastAsia="lv-LV"/>
              </w:rPr>
              <w:t xml:space="preserve">FNPV(C) </w:t>
            </w:r>
            <w:r w:rsidR="005929D7" w:rsidRPr="00485B3B">
              <w:rPr>
                <w:rFonts w:ascii="Times New Roman" w:eastAsia="Times New Roman" w:hAnsi="Times New Roman" w:cs="Times New Roman"/>
                <w:i/>
                <w:iCs/>
                <w:color w:val="414142"/>
                <w:sz w:val="20"/>
                <w:szCs w:val="20"/>
                <w:lang w:eastAsia="lv-LV"/>
              </w:rPr>
              <w:t xml:space="preserve">– </w:t>
            </w:r>
            <w:r w:rsidR="00036BE9" w:rsidRPr="00485B3B">
              <w:rPr>
                <w:rFonts w:ascii="Times New Roman" w:eastAsia="Times New Roman" w:hAnsi="Times New Roman" w:cs="Times New Roman"/>
                <w:i/>
                <w:iCs/>
                <w:color w:val="414142"/>
                <w:sz w:val="20"/>
                <w:szCs w:val="20"/>
                <w:lang w:eastAsia="lv-LV"/>
              </w:rPr>
              <w:t xml:space="preserve">investīciju </w:t>
            </w:r>
            <w:r w:rsidR="005929D7" w:rsidRPr="00485B3B">
              <w:rPr>
                <w:rFonts w:ascii="Times New Roman" w:eastAsia="Times New Roman" w:hAnsi="Times New Roman" w:cs="Times New Roman"/>
                <w:i/>
                <w:iCs/>
                <w:color w:val="414142"/>
                <w:sz w:val="20"/>
                <w:szCs w:val="20"/>
                <w:lang w:eastAsia="lv-LV"/>
              </w:rPr>
              <w:t xml:space="preserve">finansiālā </w:t>
            </w:r>
            <w:r w:rsidR="00036BE9" w:rsidRPr="00485B3B">
              <w:rPr>
                <w:rFonts w:ascii="Times New Roman" w:eastAsia="Times New Roman" w:hAnsi="Times New Roman" w:cs="Times New Roman"/>
                <w:i/>
                <w:iCs/>
                <w:color w:val="414142"/>
                <w:sz w:val="20"/>
                <w:szCs w:val="20"/>
                <w:lang w:eastAsia="lv-LV"/>
              </w:rPr>
              <w:t xml:space="preserve">neto </w:t>
            </w:r>
            <w:r w:rsidR="005929D7" w:rsidRPr="00485B3B">
              <w:rPr>
                <w:rFonts w:ascii="Times New Roman" w:eastAsia="Times New Roman" w:hAnsi="Times New Roman" w:cs="Times New Roman"/>
                <w:i/>
                <w:iCs/>
                <w:color w:val="414142"/>
                <w:sz w:val="20"/>
                <w:szCs w:val="20"/>
                <w:lang w:eastAsia="lv-LV"/>
              </w:rPr>
              <w:t xml:space="preserve">pašreizējā vērtība </w:t>
            </w:r>
          </w:p>
          <w:p w14:paraId="543BC2EB" w14:textId="018459FD" w:rsidR="00B35B00" w:rsidRPr="00485B3B" w:rsidRDefault="00B35B00" w:rsidP="00485B3B">
            <w:pPr>
              <w:spacing w:before="60" w:after="0" w:line="240" w:lineRule="auto"/>
              <w:ind w:left="57"/>
              <w:rPr>
                <w:rFonts w:ascii="Times New Roman" w:eastAsia="Times New Roman" w:hAnsi="Times New Roman" w:cs="Times New Roman"/>
                <w:i/>
                <w:iCs/>
                <w:color w:val="414142"/>
                <w:sz w:val="20"/>
                <w:szCs w:val="20"/>
                <w:lang w:eastAsia="lv-LV"/>
              </w:rPr>
            </w:pPr>
            <w:r w:rsidRPr="00485B3B">
              <w:rPr>
                <w:rFonts w:ascii="Times New Roman" w:eastAsia="Times New Roman" w:hAnsi="Times New Roman" w:cs="Times New Roman"/>
                <w:i/>
                <w:iCs/>
                <w:color w:val="414142"/>
                <w:sz w:val="20"/>
                <w:szCs w:val="20"/>
                <w:lang w:eastAsia="lv-LV"/>
              </w:rPr>
              <w:t xml:space="preserve">FNPV(K) </w:t>
            </w:r>
            <w:r w:rsidR="005929D7" w:rsidRPr="00485B3B">
              <w:rPr>
                <w:rFonts w:ascii="Times New Roman" w:eastAsia="Times New Roman" w:hAnsi="Times New Roman" w:cs="Times New Roman"/>
                <w:i/>
                <w:iCs/>
                <w:color w:val="414142"/>
                <w:sz w:val="20"/>
                <w:szCs w:val="20"/>
                <w:lang w:eastAsia="lv-LV"/>
              </w:rPr>
              <w:t xml:space="preserve">– </w:t>
            </w:r>
            <w:r w:rsidR="00036BE9" w:rsidRPr="00485B3B">
              <w:rPr>
                <w:rFonts w:ascii="Times New Roman" w:eastAsia="Times New Roman" w:hAnsi="Times New Roman" w:cs="Times New Roman"/>
                <w:i/>
                <w:iCs/>
                <w:color w:val="414142"/>
                <w:sz w:val="20"/>
                <w:szCs w:val="20"/>
                <w:lang w:eastAsia="lv-LV"/>
              </w:rPr>
              <w:t xml:space="preserve">pašu kapitāla </w:t>
            </w:r>
            <w:r w:rsidR="005929D7" w:rsidRPr="00485B3B">
              <w:rPr>
                <w:rFonts w:ascii="Times New Roman" w:eastAsia="Times New Roman" w:hAnsi="Times New Roman" w:cs="Times New Roman"/>
                <w:i/>
                <w:iCs/>
                <w:color w:val="414142"/>
                <w:sz w:val="20"/>
                <w:szCs w:val="20"/>
                <w:lang w:eastAsia="lv-LV"/>
              </w:rPr>
              <w:t xml:space="preserve">finansiālā </w:t>
            </w:r>
            <w:r w:rsidR="00036BE9" w:rsidRPr="00485B3B">
              <w:rPr>
                <w:rFonts w:ascii="Times New Roman" w:eastAsia="Times New Roman" w:hAnsi="Times New Roman" w:cs="Times New Roman"/>
                <w:i/>
                <w:iCs/>
                <w:color w:val="414142"/>
                <w:sz w:val="20"/>
                <w:szCs w:val="20"/>
                <w:lang w:eastAsia="lv-LV"/>
              </w:rPr>
              <w:t xml:space="preserve">neto </w:t>
            </w:r>
            <w:r w:rsidR="005929D7" w:rsidRPr="00485B3B">
              <w:rPr>
                <w:rFonts w:ascii="Times New Roman" w:eastAsia="Times New Roman" w:hAnsi="Times New Roman" w:cs="Times New Roman"/>
                <w:i/>
                <w:iCs/>
                <w:color w:val="414142"/>
                <w:sz w:val="20"/>
                <w:szCs w:val="20"/>
                <w:lang w:eastAsia="lv-LV"/>
              </w:rPr>
              <w:t>pašreizējā vērtība</w:t>
            </w:r>
          </w:p>
          <w:p w14:paraId="13B19C72" w14:textId="77777777" w:rsidR="00B35B00" w:rsidRPr="00485B3B" w:rsidRDefault="00B35B00" w:rsidP="00485B3B">
            <w:pPr>
              <w:spacing w:after="0" w:line="240" w:lineRule="auto"/>
              <w:rPr>
                <w:rFonts w:ascii="Times New Roman" w:eastAsia="Times New Roman" w:hAnsi="Times New Roman" w:cs="Times New Roman"/>
                <w:color w:val="414142"/>
                <w:sz w:val="2"/>
                <w:szCs w:val="2"/>
                <w:lang w:eastAsia="lv-LV"/>
              </w:rPr>
            </w:pPr>
          </w:p>
        </w:tc>
      </w:tr>
    </w:tbl>
    <w:p w14:paraId="573CB67B" w14:textId="40B87EEE" w:rsidR="009D0B2C" w:rsidRPr="00485B3B" w:rsidRDefault="009D0B2C" w:rsidP="00485B3B">
      <w:pPr>
        <w:spacing w:after="0" w:line="240" w:lineRule="auto"/>
        <w:rPr>
          <w:rFonts w:ascii="Times New Roman" w:eastAsia="Times New Roman" w:hAnsi="Times New Roman" w:cs="Times New Roman"/>
          <w:color w:val="333333"/>
          <w:sz w:val="28"/>
          <w:lang w:eastAsia="en-GB"/>
        </w:rPr>
      </w:pP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9055"/>
      </w:tblGrid>
      <w:tr w:rsidR="00B35B00" w:rsidRPr="00496169" w14:paraId="48F8240B" w14:textId="77777777" w:rsidTr="00485B3B">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899A7A" w14:textId="76668D04" w:rsidR="00B35B00" w:rsidRPr="00496169" w:rsidRDefault="00B35B00" w:rsidP="00485B3B">
            <w:pPr>
              <w:spacing w:before="60" w:after="6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II. Ekonomiskā analīze</w:t>
            </w:r>
          </w:p>
        </w:tc>
      </w:tr>
      <w:tr w:rsidR="00B35B00" w:rsidRPr="00C5615F" w14:paraId="716556E2" w14:textId="77777777" w:rsidTr="00485B3B">
        <w:tc>
          <w:tcPr>
            <w:tcW w:w="0" w:type="auto"/>
            <w:tcBorders>
              <w:top w:val="outset" w:sz="6" w:space="0" w:color="414142"/>
              <w:left w:val="nil"/>
              <w:bottom w:val="nil"/>
              <w:right w:val="nil"/>
            </w:tcBorders>
            <w:shd w:val="clear" w:color="auto" w:fill="FFFFFF" w:themeFill="background1"/>
            <w:vAlign w:val="center"/>
            <w:hideMark/>
          </w:tcPr>
          <w:p w14:paraId="728B9F26" w14:textId="4C717CE4" w:rsidR="00B35B00" w:rsidRPr="00496169" w:rsidRDefault="00B35B00" w:rsidP="00485B3B">
            <w:pPr>
              <w:spacing w:before="60" w:after="60" w:line="240" w:lineRule="auto"/>
              <w:jc w:val="center"/>
              <w:rPr>
                <w:rFonts w:ascii="Times New Roman" w:eastAsia="Times New Roman" w:hAnsi="Times New Roman" w:cs="Times New Roman"/>
                <w:i/>
                <w:iCs/>
                <w:color w:val="414142"/>
                <w:sz w:val="20"/>
                <w:szCs w:val="20"/>
                <w:lang w:eastAsia="lv-LV"/>
              </w:rPr>
            </w:pPr>
            <w:r w:rsidRPr="00C5615F">
              <w:rPr>
                <w:rFonts w:ascii="Times New Roman" w:eastAsia="Times New Roman" w:hAnsi="Times New Roman" w:cs="Times New Roman"/>
                <w:i/>
                <w:iCs/>
                <w:color w:val="414142"/>
                <w:sz w:val="20"/>
                <w:szCs w:val="20"/>
                <w:lang w:eastAsia="lv-LV"/>
              </w:rPr>
              <w:t>(</w:t>
            </w:r>
            <w:r w:rsidR="00910CBC">
              <w:rPr>
                <w:rFonts w:ascii="Times New Roman" w:eastAsia="Times New Roman" w:hAnsi="Times New Roman" w:cs="Times New Roman"/>
                <w:i/>
                <w:iCs/>
                <w:color w:val="414142"/>
                <w:sz w:val="20"/>
                <w:szCs w:val="20"/>
                <w:lang w:eastAsia="lv-LV"/>
              </w:rPr>
              <w:t>a</w:t>
            </w:r>
            <w:r w:rsidR="00910CBC" w:rsidRPr="00C5615F">
              <w:rPr>
                <w:rFonts w:ascii="Times New Roman" w:eastAsia="Times New Roman" w:hAnsi="Times New Roman" w:cs="Times New Roman"/>
                <w:i/>
                <w:iCs/>
                <w:color w:val="414142"/>
                <w:sz w:val="20"/>
                <w:szCs w:val="20"/>
                <w:lang w:eastAsia="lv-LV"/>
              </w:rPr>
              <w:t>izpilda</w:t>
            </w:r>
            <w:r w:rsidRPr="00C5615F">
              <w:rPr>
                <w:rFonts w:ascii="Times New Roman" w:eastAsia="Times New Roman" w:hAnsi="Times New Roman" w:cs="Times New Roman"/>
                <w:i/>
                <w:iCs/>
                <w:color w:val="414142"/>
                <w:sz w:val="20"/>
                <w:szCs w:val="20"/>
                <w:lang w:eastAsia="lv-LV"/>
              </w:rPr>
              <w:t>, ja piemēro darbības diskontēto neto ienākumu aprēķināšanas metodi)</w:t>
            </w:r>
          </w:p>
        </w:tc>
      </w:tr>
    </w:tbl>
    <w:p w14:paraId="45107A1D" w14:textId="16BB4E7D" w:rsidR="00C5615F" w:rsidRPr="00485B3B" w:rsidRDefault="00C5615F" w:rsidP="00485B3B">
      <w:pPr>
        <w:spacing w:after="0" w:line="240" w:lineRule="auto"/>
        <w:rPr>
          <w:rFonts w:ascii="Times New Roman" w:eastAsia="Times New Roman" w:hAnsi="Times New Roman" w:cs="Times New Roman"/>
          <w:color w:val="333333"/>
          <w:sz w:val="16"/>
          <w:szCs w:val="16"/>
          <w:lang w:eastAsia="en-GB"/>
        </w:rPr>
      </w:pP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9055"/>
      </w:tblGrid>
      <w:tr w:rsidR="00B35B00" w:rsidRPr="00496169" w14:paraId="71CE7D57" w14:textId="77777777" w:rsidTr="00B0185B">
        <w:tc>
          <w:tcPr>
            <w:tcW w:w="0" w:type="auto"/>
            <w:tcBorders>
              <w:top w:val="outset" w:sz="6" w:space="0" w:color="414142"/>
              <w:left w:val="outset" w:sz="6" w:space="0" w:color="414142"/>
              <w:bottom w:val="outset" w:sz="6" w:space="0" w:color="414142"/>
              <w:right w:val="outset" w:sz="6" w:space="0" w:color="414142"/>
            </w:tcBorders>
            <w:vAlign w:val="center"/>
            <w:hideMark/>
          </w:tcPr>
          <w:p w14:paraId="57C31376" w14:textId="1346D4E8" w:rsidR="00B35B00" w:rsidRPr="00496169" w:rsidRDefault="00B35B00" w:rsidP="00485B3B">
            <w:pPr>
              <w:spacing w:before="120" w:after="120" w:line="240" w:lineRule="auto"/>
              <w:ind w:left="284" w:right="57" w:hanging="227"/>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 xml:space="preserve">1. Galvenie pieņēmumi, novērtējot izmaksas (tai skaitā </w:t>
            </w:r>
            <w:r w:rsidR="00272D51" w:rsidRPr="00496169">
              <w:rPr>
                <w:rFonts w:ascii="Times New Roman" w:eastAsia="Times New Roman" w:hAnsi="Times New Roman" w:cs="Times New Roman"/>
                <w:b/>
                <w:bCs/>
                <w:color w:val="414142"/>
                <w:sz w:val="20"/>
                <w:szCs w:val="20"/>
                <w:lang w:eastAsia="lv-LV"/>
              </w:rPr>
              <w:t>attiecīg</w:t>
            </w:r>
            <w:r w:rsidR="00272D51">
              <w:rPr>
                <w:rFonts w:ascii="Times New Roman" w:eastAsia="Times New Roman" w:hAnsi="Times New Roman" w:cs="Times New Roman"/>
                <w:b/>
                <w:bCs/>
                <w:color w:val="414142"/>
                <w:sz w:val="20"/>
                <w:szCs w:val="20"/>
                <w:lang w:eastAsia="lv-LV"/>
              </w:rPr>
              <w:t>ā</w:t>
            </w:r>
            <w:r w:rsidR="00272D51" w:rsidRPr="00496169">
              <w:rPr>
                <w:rFonts w:ascii="Times New Roman" w:eastAsia="Times New Roman" w:hAnsi="Times New Roman" w:cs="Times New Roman"/>
                <w:b/>
                <w:bCs/>
                <w:color w:val="414142"/>
                <w:sz w:val="20"/>
                <w:szCs w:val="20"/>
                <w:lang w:eastAsia="lv-LV"/>
              </w:rPr>
              <w:t xml:space="preserve">s </w:t>
            </w:r>
            <w:r w:rsidRPr="00496169">
              <w:rPr>
                <w:rFonts w:ascii="Times New Roman" w:eastAsia="Times New Roman" w:hAnsi="Times New Roman" w:cs="Times New Roman"/>
                <w:b/>
                <w:bCs/>
                <w:color w:val="414142"/>
                <w:sz w:val="20"/>
                <w:szCs w:val="20"/>
                <w:lang w:eastAsia="lv-LV"/>
              </w:rPr>
              <w:t xml:space="preserve">izmaksu komponentes </w:t>
            </w:r>
            <w:r w:rsidR="00CF45EB" w:rsidRPr="00496169">
              <w:rPr>
                <w:rFonts w:ascii="Times New Roman" w:eastAsia="Times New Roman" w:hAnsi="Times New Roman" w:cs="Times New Roman"/>
                <w:color w:val="414142"/>
                <w:sz w:val="20"/>
                <w:szCs w:val="20"/>
                <w:lang w:eastAsia="lv-LV"/>
              </w:rPr>
              <w:t>–</w:t>
            </w:r>
            <w:r w:rsidRPr="00496169">
              <w:rPr>
                <w:rFonts w:ascii="Times New Roman" w:eastAsia="Times New Roman" w:hAnsi="Times New Roman" w:cs="Times New Roman"/>
                <w:b/>
                <w:bCs/>
                <w:color w:val="414142"/>
                <w:sz w:val="20"/>
                <w:szCs w:val="20"/>
                <w:lang w:eastAsia="lv-LV"/>
              </w:rPr>
              <w:t xml:space="preserve"> ieguldījumu izmaksas, rezerves izmaksas, darbības izmaksas), ekonomiskos ieguvumus un ārējos faktorus</w:t>
            </w:r>
            <w:r w:rsidR="00272D51">
              <w:rPr>
                <w:rFonts w:ascii="Times New Roman" w:eastAsia="Times New Roman" w:hAnsi="Times New Roman" w:cs="Times New Roman"/>
                <w:b/>
                <w:bCs/>
                <w:color w:val="414142"/>
                <w:sz w:val="20"/>
                <w:szCs w:val="20"/>
                <w:lang w:eastAsia="lv-LV"/>
              </w:rPr>
              <w:t xml:space="preserve"> (</w:t>
            </w:r>
            <w:r w:rsidRPr="00496169">
              <w:rPr>
                <w:rFonts w:ascii="Times New Roman" w:eastAsia="Times New Roman" w:hAnsi="Times New Roman" w:cs="Times New Roman"/>
                <w:b/>
                <w:bCs/>
                <w:color w:val="414142"/>
                <w:sz w:val="20"/>
                <w:szCs w:val="20"/>
                <w:lang w:eastAsia="lv-LV"/>
              </w:rPr>
              <w:t>tostarp tos, kas saistīti ar vidi, klimata pārmaiņu mazināšanu un noturību katastrofu gadījumā</w:t>
            </w:r>
            <w:r w:rsidR="00272D51">
              <w:rPr>
                <w:rFonts w:ascii="Times New Roman" w:eastAsia="Times New Roman" w:hAnsi="Times New Roman" w:cs="Times New Roman"/>
                <w:b/>
                <w:bCs/>
                <w:color w:val="414142"/>
                <w:sz w:val="20"/>
                <w:szCs w:val="20"/>
                <w:lang w:eastAsia="lv-LV"/>
              </w:rPr>
              <w:t>)</w:t>
            </w:r>
            <w:r w:rsidRPr="00496169">
              <w:rPr>
                <w:rFonts w:ascii="Times New Roman" w:eastAsia="Times New Roman" w:hAnsi="Times New Roman" w:cs="Times New Roman"/>
                <w:b/>
                <w:bCs/>
                <w:color w:val="414142"/>
                <w:sz w:val="20"/>
                <w:szCs w:val="20"/>
                <w:lang w:eastAsia="lv-LV"/>
              </w:rPr>
              <w:t xml:space="preserve">, </w:t>
            </w:r>
            <w:r w:rsidR="00CE1154" w:rsidRPr="00496169">
              <w:rPr>
                <w:rFonts w:ascii="Times New Roman" w:eastAsia="Times New Roman" w:hAnsi="Times New Roman" w:cs="Times New Roman"/>
                <w:b/>
                <w:bCs/>
                <w:color w:val="414142"/>
                <w:sz w:val="20"/>
                <w:szCs w:val="20"/>
                <w:lang w:eastAsia="lv-LV"/>
              </w:rPr>
              <w:t>un</w:t>
            </w:r>
            <w:r w:rsidR="00CE1154">
              <w:rPr>
                <w:rFonts w:ascii="Times New Roman" w:eastAsia="Times New Roman" w:hAnsi="Times New Roman" w:cs="Times New Roman"/>
                <w:b/>
                <w:bCs/>
                <w:color w:val="414142"/>
                <w:sz w:val="20"/>
                <w:szCs w:val="20"/>
                <w:lang w:eastAsia="lv-LV"/>
              </w:rPr>
              <w:t> </w:t>
            </w:r>
            <w:r w:rsidRPr="00496169">
              <w:rPr>
                <w:rFonts w:ascii="Times New Roman" w:eastAsia="Times New Roman" w:hAnsi="Times New Roman" w:cs="Times New Roman"/>
                <w:b/>
                <w:bCs/>
                <w:color w:val="414142"/>
                <w:sz w:val="20"/>
                <w:szCs w:val="20"/>
                <w:lang w:eastAsia="lv-LV"/>
              </w:rPr>
              <w:t>galvenie secinājumi no sociāli</w:t>
            </w:r>
            <w:r w:rsidR="00CF45EB" w:rsidRPr="00496169">
              <w:rPr>
                <w:rFonts w:ascii="Times New Roman" w:eastAsia="Times New Roman" w:hAnsi="Times New Roman" w:cs="Times New Roman"/>
                <w:b/>
                <w:bCs/>
                <w:color w:val="414142"/>
                <w:sz w:val="20"/>
                <w:szCs w:val="20"/>
                <w:lang w:eastAsia="lv-LV"/>
              </w:rPr>
              <w:t xml:space="preserve"> </w:t>
            </w:r>
            <w:r w:rsidRPr="00496169">
              <w:rPr>
                <w:rFonts w:ascii="Times New Roman" w:eastAsia="Times New Roman" w:hAnsi="Times New Roman" w:cs="Times New Roman"/>
                <w:b/>
                <w:bCs/>
                <w:color w:val="414142"/>
                <w:sz w:val="20"/>
                <w:szCs w:val="20"/>
                <w:lang w:eastAsia="lv-LV"/>
              </w:rPr>
              <w:t>ekonomiskās analīzes</w:t>
            </w:r>
          </w:p>
        </w:tc>
      </w:tr>
      <w:tr w:rsidR="00B35B00" w:rsidRPr="00496169" w14:paraId="607D2B16" w14:textId="77777777" w:rsidTr="00B0185B">
        <w:trPr>
          <w:trHeight w:val="700"/>
        </w:trPr>
        <w:tc>
          <w:tcPr>
            <w:tcW w:w="0" w:type="auto"/>
            <w:tcBorders>
              <w:top w:val="outset" w:sz="6" w:space="0" w:color="414142"/>
              <w:left w:val="outset" w:sz="6" w:space="0" w:color="414142"/>
              <w:bottom w:val="outset" w:sz="6" w:space="0" w:color="414142"/>
              <w:right w:val="outset" w:sz="6" w:space="0" w:color="414142"/>
            </w:tcBorders>
            <w:vAlign w:val="center"/>
            <w:hideMark/>
          </w:tcPr>
          <w:p w14:paraId="19AB6CE4" w14:textId="1F627BE9" w:rsidR="00B35B00" w:rsidRPr="00496169" w:rsidRDefault="00B35B00" w:rsidP="00485B3B">
            <w:pPr>
              <w:spacing w:before="100" w:beforeAutospacing="1" w:after="0" w:line="293" w:lineRule="atLeast"/>
              <w:rPr>
                <w:rFonts w:ascii="Times New Roman" w:eastAsia="Times New Roman" w:hAnsi="Times New Roman" w:cs="Times New Roman"/>
                <w:color w:val="414142"/>
                <w:sz w:val="20"/>
                <w:szCs w:val="20"/>
                <w:lang w:eastAsia="lv-LV"/>
              </w:rPr>
            </w:pPr>
          </w:p>
        </w:tc>
      </w:tr>
    </w:tbl>
    <w:p w14:paraId="3CEAD70A" w14:textId="77777777" w:rsidR="00B35B00" w:rsidRPr="00485B3B" w:rsidRDefault="00B35B00" w:rsidP="00485B3B">
      <w:pPr>
        <w:spacing w:after="0" w:line="240" w:lineRule="auto"/>
        <w:rPr>
          <w:rFonts w:ascii="Times New Roman" w:eastAsia="Times New Roman" w:hAnsi="Times New Roman" w:cs="Times New Roman"/>
          <w:color w:val="333333"/>
          <w:sz w:val="28"/>
          <w:lang w:eastAsia="en-GB"/>
        </w:rPr>
      </w:pPr>
    </w:p>
    <w:tbl>
      <w:tblPr>
        <w:tblW w:w="5000" w:type="pct"/>
        <w:tblBorders>
          <w:top w:val="outset" w:sz="6" w:space="0" w:color="414142"/>
          <w:left w:val="outset" w:sz="6"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2402"/>
        <w:gridCol w:w="2693"/>
        <w:gridCol w:w="2269"/>
        <w:gridCol w:w="1691"/>
      </w:tblGrid>
      <w:tr w:rsidR="00B35B00" w:rsidRPr="00496169" w14:paraId="2E3BDC8B" w14:textId="77777777" w:rsidTr="00B0185B">
        <w:tc>
          <w:tcPr>
            <w:tcW w:w="0" w:type="auto"/>
            <w:gridSpan w:val="4"/>
            <w:tcBorders>
              <w:top w:val="outset" w:sz="6" w:space="0" w:color="414142"/>
              <w:left w:val="outset" w:sz="6" w:space="0" w:color="414142"/>
              <w:bottom w:val="outset" w:sz="6" w:space="0" w:color="414142"/>
              <w:right w:val="outset" w:sz="6" w:space="0" w:color="414142"/>
            </w:tcBorders>
            <w:vAlign w:val="center"/>
            <w:hideMark/>
          </w:tcPr>
          <w:p w14:paraId="184871A1" w14:textId="203852E4" w:rsidR="00B35B00" w:rsidRPr="00496169" w:rsidRDefault="00B35B00" w:rsidP="00485B3B">
            <w:pPr>
              <w:spacing w:before="120" w:after="120" w:line="240" w:lineRule="auto"/>
              <w:ind w:left="284" w:hanging="227"/>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2. Informācija par ekonomiskajiem ieguvumiem un izmaksām</w:t>
            </w:r>
          </w:p>
        </w:tc>
      </w:tr>
      <w:tr w:rsidR="00520BB2" w:rsidRPr="00916A7E" w14:paraId="2CFF6741" w14:textId="77777777" w:rsidTr="00520BB2">
        <w:trPr>
          <w:trHeight w:val="440"/>
        </w:trPr>
        <w:tc>
          <w:tcPr>
            <w:tcW w:w="13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9889D08" w14:textId="49878F57" w:rsidR="00916A7E" w:rsidRPr="00496169" w:rsidRDefault="00916A7E" w:rsidP="00485B3B">
            <w:pPr>
              <w:spacing w:after="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Ieguvumi</w:t>
            </w:r>
          </w:p>
        </w:tc>
        <w:tc>
          <w:tcPr>
            <w:tcW w:w="1487"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FD2243" w14:textId="2BD0C5FA" w:rsidR="00916A7E" w:rsidRPr="00496169" w:rsidRDefault="00916A7E" w:rsidP="00485B3B">
            <w:pPr>
              <w:spacing w:after="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Vienības vērtība (ja</w:t>
            </w:r>
            <w:r>
              <w:rPr>
                <w:rFonts w:ascii="Times New Roman" w:eastAsia="Times New Roman" w:hAnsi="Times New Roman" w:cs="Times New Roman"/>
                <w:b/>
                <w:bCs/>
                <w:color w:val="414142"/>
                <w:sz w:val="20"/>
                <w:szCs w:val="20"/>
                <w:lang w:eastAsia="lv-LV"/>
              </w:rPr>
              <w:t> </w:t>
            </w:r>
            <w:r w:rsidRPr="00496169">
              <w:rPr>
                <w:rFonts w:ascii="Times New Roman" w:eastAsia="Times New Roman" w:hAnsi="Times New Roman" w:cs="Times New Roman"/>
                <w:b/>
                <w:bCs/>
                <w:color w:val="414142"/>
                <w:sz w:val="20"/>
                <w:szCs w:val="20"/>
                <w:lang w:eastAsia="lv-LV"/>
              </w:rPr>
              <w:t>piemērojams)</w:t>
            </w:r>
          </w:p>
        </w:tc>
        <w:tc>
          <w:tcPr>
            <w:tcW w:w="125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181C76" w14:textId="0347D6CC" w:rsidR="00916A7E" w:rsidRPr="00496169" w:rsidRDefault="00916A7E" w:rsidP="00485B3B">
            <w:pPr>
              <w:spacing w:before="60" w:after="6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Kopējā vērtība</w:t>
            </w:r>
            <w:r w:rsidRPr="00496169">
              <w:rPr>
                <w:rFonts w:ascii="Times New Roman" w:eastAsia="Times New Roman" w:hAnsi="Times New Roman" w:cs="Times New Roman"/>
                <w:b/>
                <w:bCs/>
                <w:color w:val="414142"/>
                <w:sz w:val="20"/>
                <w:szCs w:val="20"/>
                <w:lang w:eastAsia="lv-LV"/>
              </w:rPr>
              <w:br/>
              <w:t xml:space="preserve">(EUR, </w:t>
            </w:r>
            <w:r w:rsidR="00520BB2" w:rsidRPr="00496169">
              <w:rPr>
                <w:rFonts w:ascii="Times New Roman" w:eastAsia="Times New Roman" w:hAnsi="Times New Roman" w:cs="Times New Roman"/>
                <w:b/>
                <w:bCs/>
                <w:color w:val="414142"/>
                <w:sz w:val="20"/>
                <w:szCs w:val="20"/>
                <w:lang w:eastAsia="lv-LV"/>
              </w:rPr>
              <w:t>diskontēt</w:t>
            </w:r>
            <w:r w:rsidR="00520BB2">
              <w:rPr>
                <w:rFonts w:ascii="Times New Roman" w:eastAsia="Times New Roman" w:hAnsi="Times New Roman" w:cs="Times New Roman"/>
                <w:b/>
                <w:bCs/>
                <w:color w:val="414142"/>
                <w:sz w:val="20"/>
                <w:szCs w:val="20"/>
                <w:lang w:eastAsia="lv-LV"/>
              </w:rPr>
              <w:t>ā</w:t>
            </w:r>
            <w:r w:rsidRPr="00496169">
              <w:rPr>
                <w:rFonts w:ascii="Times New Roman" w:eastAsia="Times New Roman" w:hAnsi="Times New Roman" w:cs="Times New Roman"/>
                <w:b/>
                <w:bCs/>
                <w:color w:val="414142"/>
                <w:sz w:val="20"/>
                <w:szCs w:val="20"/>
                <w:lang w:eastAsia="lv-LV"/>
              </w:rPr>
              <w:t>)</w:t>
            </w:r>
          </w:p>
        </w:tc>
        <w:tc>
          <w:tcPr>
            <w:tcW w:w="93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208B695" w14:textId="77777777" w:rsidR="00916A7E" w:rsidRPr="00496169" w:rsidRDefault="00916A7E" w:rsidP="00485B3B">
            <w:pPr>
              <w:spacing w:before="60" w:after="6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 no ieguvumu kopsummas</w:t>
            </w:r>
          </w:p>
        </w:tc>
      </w:tr>
      <w:tr w:rsidR="00520BB2" w:rsidRPr="00916A7E" w14:paraId="5D0252F1" w14:textId="77777777" w:rsidTr="00520BB2">
        <w:trPr>
          <w:trHeight w:val="250"/>
        </w:trPr>
        <w:tc>
          <w:tcPr>
            <w:tcW w:w="1326" w:type="pct"/>
            <w:tcBorders>
              <w:top w:val="outset" w:sz="6" w:space="0" w:color="414142"/>
              <w:left w:val="outset" w:sz="6" w:space="0" w:color="414142"/>
              <w:bottom w:val="outset" w:sz="6" w:space="0" w:color="414142"/>
              <w:right w:val="outset" w:sz="6" w:space="0" w:color="414142"/>
            </w:tcBorders>
            <w:vAlign w:val="center"/>
          </w:tcPr>
          <w:p w14:paraId="5D290034" w14:textId="760814D1" w:rsidR="00916A7E" w:rsidRPr="00496169" w:rsidRDefault="00916A7E" w:rsidP="00485B3B">
            <w:pPr>
              <w:spacing w:before="60" w:after="60" w:line="240" w:lineRule="auto"/>
              <w:rPr>
                <w:rFonts w:ascii="Times New Roman" w:eastAsia="Times New Roman" w:hAnsi="Times New Roman" w:cs="Times New Roman"/>
                <w:color w:val="414142"/>
                <w:sz w:val="20"/>
                <w:szCs w:val="20"/>
                <w:lang w:eastAsia="lv-LV"/>
              </w:rPr>
            </w:pPr>
          </w:p>
        </w:tc>
        <w:tc>
          <w:tcPr>
            <w:tcW w:w="1487" w:type="pct"/>
            <w:tcBorders>
              <w:top w:val="outset" w:sz="6" w:space="0" w:color="414142"/>
              <w:left w:val="outset" w:sz="6" w:space="0" w:color="414142"/>
              <w:bottom w:val="outset" w:sz="6" w:space="0" w:color="414142"/>
              <w:right w:val="outset" w:sz="6" w:space="0" w:color="414142"/>
            </w:tcBorders>
            <w:vAlign w:val="center"/>
          </w:tcPr>
          <w:p w14:paraId="08F9B1B2" w14:textId="2F13856C" w:rsidR="00916A7E" w:rsidRPr="00496169" w:rsidRDefault="00916A7E" w:rsidP="00485B3B">
            <w:pPr>
              <w:spacing w:before="60" w:after="60" w:line="240" w:lineRule="auto"/>
              <w:rPr>
                <w:rFonts w:ascii="Times New Roman" w:eastAsia="Times New Roman" w:hAnsi="Times New Roman" w:cs="Times New Roman"/>
                <w:color w:val="414142"/>
                <w:sz w:val="20"/>
                <w:szCs w:val="20"/>
                <w:lang w:eastAsia="lv-LV"/>
              </w:rPr>
            </w:pPr>
          </w:p>
        </w:tc>
        <w:tc>
          <w:tcPr>
            <w:tcW w:w="1253" w:type="pct"/>
            <w:tcBorders>
              <w:top w:val="outset" w:sz="6" w:space="0" w:color="414142"/>
              <w:left w:val="outset" w:sz="6" w:space="0" w:color="414142"/>
              <w:bottom w:val="outset" w:sz="6" w:space="0" w:color="414142"/>
              <w:right w:val="outset" w:sz="6" w:space="0" w:color="414142"/>
            </w:tcBorders>
            <w:vAlign w:val="center"/>
          </w:tcPr>
          <w:p w14:paraId="6E22B53B" w14:textId="1AF25595" w:rsidR="00916A7E" w:rsidRPr="00496169" w:rsidRDefault="00916A7E" w:rsidP="00485B3B">
            <w:pPr>
              <w:spacing w:before="60" w:after="60" w:line="240" w:lineRule="auto"/>
              <w:rPr>
                <w:rFonts w:ascii="Times New Roman" w:eastAsia="Times New Roman" w:hAnsi="Times New Roman" w:cs="Times New Roman"/>
                <w:color w:val="414142"/>
                <w:sz w:val="20"/>
                <w:szCs w:val="20"/>
                <w:lang w:eastAsia="lv-LV"/>
              </w:rPr>
            </w:pPr>
          </w:p>
        </w:tc>
        <w:tc>
          <w:tcPr>
            <w:tcW w:w="934" w:type="pct"/>
            <w:tcBorders>
              <w:top w:val="outset" w:sz="6" w:space="0" w:color="414142"/>
              <w:left w:val="outset" w:sz="6" w:space="0" w:color="414142"/>
              <w:bottom w:val="outset" w:sz="6" w:space="0" w:color="414142"/>
              <w:right w:val="outset" w:sz="6" w:space="0" w:color="414142"/>
            </w:tcBorders>
            <w:vAlign w:val="center"/>
          </w:tcPr>
          <w:p w14:paraId="448F81C8" w14:textId="5DC9E455" w:rsidR="00916A7E" w:rsidRPr="00496169" w:rsidRDefault="00916A7E" w:rsidP="00485B3B">
            <w:pPr>
              <w:spacing w:before="60" w:after="60" w:line="240" w:lineRule="auto"/>
              <w:rPr>
                <w:rFonts w:ascii="Times New Roman" w:eastAsia="Times New Roman" w:hAnsi="Times New Roman" w:cs="Times New Roman"/>
                <w:color w:val="414142"/>
                <w:sz w:val="20"/>
                <w:szCs w:val="20"/>
                <w:lang w:eastAsia="lv-LV"/>
              </w:rPr>
            </w:pPr>
          </w:p>
        </w:tc>
      </w:tr>
      <w:tr w:rsidR="00520BB2" w:rsidRPr="00916A7E" w14:paraId="123FDC73" w14:textId="77777777" w:rsidTr="00520BB2">
        <w:tc>
          <w:tcPr>
            <w:tcW w:w="1326" w:type="pct"/>
            <w:tcBorders>
              <w:top w:val="outset" w:sz="6" w:space="0" w:color="414142"/>
              <w:left w:val="outset" w:sz="6" w:space="0" w:color="414142"/>
              <w:bottom w:val="outset" w:sz="6" w:space="0" w:color="414142"/>
              <w:right w:val="outset" w:sz="6" w:space="0" w:color="414142"/>
            </w:tcBorders>
            <w:vAlign w:val="center"/>
            <w:hideMark/>
          </w:tcPr>
          <w:p w14:paraId="3D34D4B9" w14:textId="77777777" w:rsidR="00916A7E" w:rsidRPr="00496169" w:rsidRDefault="00916A7E" w:rsidP="00485B3B">
            <w:pPr>
              <w:spacing w:before="60" w:after="60" w:line="240" w:lineRule="auto"/>
              <w:jc w:val="center"/>
              <w:rPr>
                <w:rFonts w:ascii="Times New Roman" w:eastAsia="Times New Roman" w:hAnsi="Times New Roman" w:cs="Times New Roman"/>
                <w:i/>
                <w:iCs/>
                <w:color w:val="414142"/>
                <w:sz w:val="20"/>
                <w:szCs w:val="20"/>
                <w:lang w:eastAsia="lv-LV"/>
              </w:rPr>
            </w:pPr>
            <w:r w:rsidRPr="00496169">
              <w:rPr>
                <w:rFonts w:ascii="Times New Roman" w:eastAsia="Times New Roman" w:hAnsi="Times New Roman" w:cs="Times New Roman"/>
                <w:i/>
                <w:iCs/>
                <w:color w:val="414142"/>
                <w:sz w:val="20"/>
                <w:szCs w:val="20"/>
                <w:lang w:eastAsia="lv-LV"/>
              </w:rPr>
              <w:t>…</w:t>
            </w:r>
          </w:p>
        </w:tc>
        <w:tc>
          <w:tcPr>
            <w:tcW w:w="1487" w:type="pct"/>
            <w:tcBorders>
              <w:top w:val="outset" w:sz="6" w:space="0" w:color="414142"/>
              <w:left w:val="outset" w:sz="6" w:space="0" w:color="414142"/>
              <w:bottom w:val="outset" w:sz="6" w:space="0" w:color="414142"/>
              <w:right w:val="outset" w:sz="6" w:space="0" w:color="414142"/>
            </w:tcBorders>
            <w:vAlign w:val="center"/>
            <w:hideMark/>
          </w:tcPr>
          <w:p w14:paraId="2ED189A3" w14:textId="77777777" w:rsidR="00916A7E" w:rsidRPr="00496169" w:rsidRDefault="00916A7E" w:rsidP="00485B3B">
            <w:pPr>
              <w:spacing w:before="60" w:after="60" w:line="240" w:lineRule="auto"/>
              <w:jc w:val="center"/>
              <w:rPr>
                <w:rFonts w:ascii="Times New Roman" w:eastAsia="Times New Roman" w:hAnsi="Times New Roman" w:cs="Times New Roman"/>
                <w:i/>
                <w:iCs/>
                <w:color w:val="414142"/>
                <w:sz w:val="20"/>
                <w:szCs w:val="20"/>
                <w:lang w:eastAsia="lv-LV"/>
              </w:rPr>
            </w:pPr>
            <w:r w:rsidRPr="00496169">
              <w:rPr>
                <w:rFonts w:ascii="Times New Roman" w:eastAsia="Times New Roman" w:hAnsi="Times New Roman" w:cs="Times New Roman"/>
                <w:i/>
                <w:iCs/>
                <w:color w:val="414142"/>
                <w:sz w:val="20"/>
                <w:szCs w:val="20"/>
                <w:lang w:eastAsia="lv-LV"/>
              </w:rPr>
              <w:t>…</w:t>
            </w:r>
          </w:p>
        </w:tc>
        <w:tc>
          <w:tcPr>
            <w:tcW w:w="1253" w:type="pct"/>
            <w:tcBorders>
              <w:top w:val="outset" w:sz="6" w:space="0" w:color="414142"/>
              <w:left w:val="outset" w:sz="6" w:space="0" w:color="414142"/>
              <w:bottom w:val="outset" w:sz="6" w:space="0" w:color="414142"/>
              <w:right w:val="outset" w:sz="6" w:space="0" w:color="414142"/>
            </w:tcBorders>
            <w:vAlign w:val="center"/>
            <w:hideMark/>
          </w:tcPr>
          <w:p w14:paraId="3799F02E" w14:textId="77777777" w:rsidR="00916A7E" w:rsidRPr="00496169" w:rsidRDefault="00916A7E" w:rsidP="00485B3B">
            <w:pPr>
              <w:spacing w:before="60" w:after="60" w:line="240" w:lineRule="auto"/>
              <w:jc w:val="center"/>
              <w:rPr>
                <w:rFonts w:ascii="Times New Roman" w:eastAsia="Times New Roman" w:hAnsi="Times New Roman" w:cs="Times New Roman"/>
                <w:i/>
                <w:iCs/>
                <w:color w:val="414142"/>
                <w:sz w:val="20"/>
                <w:szCs w:val="20"/>
                <w:lang w:eastAsia="lv-LV"/>
              </w:rPr>
            </w:pPr>
            <w:r w:rsidRPr="00496169">
              <w:rPr>
                <w:rFonts w:ascii="Times New Roman" w:eastAsia="Times New Roman" w:hAnsi="Times New Roman" w:cs="Times New Roman"/>
                <w:i/>
                <w:iCs/>
                <w:color w:val="414142"/>
                <w:sz w:val="20"/>
                <w:szCs w:val="20"/>
                <w:lang w:eastAsia="lv-LV"/>
              </w:rPr>
              <w:t>…</w:t>
            </w:r>
          </w:p>
        </w:tc>
        <w:tc>
          <w:tcPr>
            <w:tcW w:w="934" w:type="pct"/>
            <w:tcBorders>
              <w:top w:val="outset" w:sz="6" w:space="0" w:color="414142"/>
              <w:left w:val="outset" w:sz="6" w:space="0" w:color="414142"/>
              <w:bottom w:val="outset" w:sz="6" w:space="0" w:color="414142"/>
              <w:right w:val="outset" w:sz="6" w:space="0" w:color="414142"/>
            </w:tcBorders>
            <w:vAlign w:val="center"/>
            <w:hideMark/>
          </w:tcPr>
          <w:p w14:paraId="279FF6DE" w14:textId="77777777" w:rsidR="00916A7E" w:rsidRPr="00496169" w:rsidRDefault="00916A7E" w:rsidP="00485B3B">
            <w:pPr>
              <w:spacing w:before="60" w:after="60" w:line="240" w:lineRule="auto"/>
              <w:jc w:val="center"/>
              <w:rPr>
                <w:rFonts w:ascii="Times New Roman" w:eastAsia="Times New Roman" w:hAnsi="Times New Roman" w:cs="Times New Roman"/>
                <w:i/>
                <w:iCs/>
                <w:color w:val="414142"/>
                <w:sz w:val="20"/>
                <w:szCs w:val="20"/>
                <w:lang w:eastAsia="lv-LV"/>
              </w:rPr>
            </w:pPr>
            <w:r w:rsidRPr="00496169">
              <w:rPr>
                <w:rFonts w:ascii="Times New Roman" w:eastAsia="Times New Roman" w:hAnsi="Times New Roman" w:cs="Times New Roman"/>
                <w:i/>
                <w:iCs/>
                <w:color w:val="414142"/>
                <w:sz w:val="20"/>
                <w:szCs w:val="20"/>
                <w:lang w:eastAsia="lv-LV"/>
              </w:rPr>
              <w:t>…</w:t>
            </w:r>
          </w:p>
        </w:tc>
      </w:tr>
      <w:tr w:rsidR="00520BB2" w:rsidRPr="00916A7E" w14:paraId="60A5DEF4" w14:textId="77777777" w:rsidTr="00520BB2">
        <w:tc>
          <w:tcPr>
            <w:tcW w:w="1326" w:type="pct"/>
            <w:tcBorders>
              <w:top w:val="outset" w:sz="6" w:space="0" w:color="414142"/>
              <w:left w:val="outset" w:sz="6" w:space="0" w:color="414142"/>
              <w:bottom w:val="outset" w:sz="6" w:space="0" w:color="414142"/>
              <w:right w:val="outset" w:sz="6" w:space="0" w:color="414142"/>
            </w:tcBorders>
            <w:vAlign w:val="center"/>
            <w:hideMark/>
          </w:tcPr>
          <w:p w14:paraId="36F8D2DD" w14:textId="77777777" w:rsidR="00916A7E" w:rsidRPr="00496169" w:rsidRDefault="00916A7E" w:rsidP="00485B3B">
            <w:pPr>
              <w:spacing w:after="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Kopā</w:t>
            </w:r>
          </w:p>
        </w:tc>
        <w:tc>
          <w:tcPr>
            <w:tcW w:w="1487" w:type="pct"/>
            <w:tcBorders>
              <w:top w:val="outset" w:sz="6" w:space="0" w:color="414142"/>
              <w:left w:val="outset" w:sz="6" w:space="0" w:color="414142"/>
              <w:bottom w:val="outset" w:sz="6" w:space="0" w:color="414142"/>
              <w:right w:val="outset" w:sz="6" w:space="0" w:color="414142"/>
            </w:tcBorders>
            <w:shd w:val="clear" w:color="auto" w:fill="595959"/>
            <w:vAlign w:val="center"/>
            <w:hideMark/>
          </w:tcPr>
          <w:p w14:paraId="02BE2CC6" w14:textId="77777777" w:rsidR="00916A7E" w:rsidRPr="00496169" w:rsidRDefault="00916A7E" w:rsidP="00485B3B">
            <w:pPr>
              <w:spacing w:after="0" w:line="240" w:lineRule="auto"/>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 </w:t>
            </w:r>
          </w:p>
        </w:tc>
        <w:tc>
          <w:tcPr>
            <w:tcW w:w="1253" w:type="pct"/>
            <w:tcBorders>
              <w:top w:val="outset" w:sz="6" w:space="0" w:color="414142"/>
              <w:left w:val="outset" w:sz="6" w:space="0" w:color="414142"/>
              <w:bottom w:val="outset" w:sz="6" w:space="0" w:color="414142"/>
              <w:right w:val="outset" w:sz="6" w:space="0" w:color="414142"/>
            </w:tcBorders>
            <w:vAlign w:val="center"/>
            <w:hideMark/>
          </w:tcPr>
          <w:p w14:paraId="54C85C27" w14:textId="77777777" w:rsidR="00916A7E" w:rsidRPr="00496169" w:rsidRDefault="00916A7E" w:rsidP="00485B3B">
            <w:pPr>
              <w:spacing w:before="60" w:after="60" w:line="240" w:lineRule="auto"/>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 </w:t>
            </w:r>
          </w:p>
        </w:tc>
        <w:tc>
          <w:tcPr>
            <w:tcW w:w="934" w:type="pct"/>
            <w:tcBorders>
              <w:top w:val="outset" w:sz="6" w:space="0" w:color="414142"/>
              <w:left w:val="outset" w:sz="6" w:space="0" w:color="414142"/>
              <w:bottom w:val="outset" w:sz="6" w:space="0" w:color="414142"/>
              <w:right w:val="outset" w:sz="6" w:space="0" w:color="414142"/>
            </w:tcBorders>
            <w:vAlign w:val="center"/>
            <w:hideMark/>
          </w:tcPr>
          <w:p w14:paraId="2584352A" w14:textId="6DF81C3F" w:rsidR="00916A7E" w:rsidRPr="00496169" w:rsidRDefault="00916A7E" w:rsidP="00485B3B">
            <w:pPr>
              <w:spacing w:before="60" w:after="6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100</w:t>
            </w:r>
            <w:r>
              <w:rPr>
                <w:rFonts w:ascii="Times New Roman" w:eastAsia="Times New Roman" w:hAnsi="Times New Roman" w:cs="Times New Roman"/>
                <w:b/>
                <w:bCs/>
                <w:color w:val="414142"/>
                <w:sz w:val="20"/>
                <w:szCs w:val="20"/>
                <w:lang w:eastAsia="lv-LV"/>
              </w:rPr>
              <w:t xml:space="preserve"> </w:t>
            </w:r>
            <w:r w:rsidRPr="00496169">
              <w:rPr>
                <w:rFonts w:ascii="Times New Roman" w:eastAsia="Times New Roman" w:hAnsi="Times New Roman" w:cs="Times New Roman"/>
                <w:b/>
                <w:bCs/>
                <w:color w:val="414142"/>
                <w:sz w:val="20"/>
                <w:szCs w:val="20"/>
                <w:lang w:eastAsia="lv-LV"/>
              </w:rPr>
              <w:t>%</w:t>
            </w:r>
          </w:p>
        </w:tc>
      </w:tr>
      <w:tr w:rsidR="00520BB2" w:rsidRPr="00916A7E" w14:paraId="1813129B" w14:textId="77777777" w:rsidTr="00520BB2">
        <w:trPr>
          <w:trHeight w:val="440"/>
        </w:trPr>
        <w:tc>
          <w:tcPr>
            <w:tcW w:w="1326" w:type="pct"/>
            <w:tcBorders>
              <w:top w:val="outset" w:sz="6" w:space="0" w:color="414142"/>
              <w:left w:val="outset" w:sz="6" w:space="0" w:color="414142"/>
              <w:bottom w:val="outset" w:sz="6" w:space="0" w:color="414142"/>
              <w:right w:val="outset" w:sz="6" w:space="0" w:color="414142"/>
            </w:tcBorders>
            <w:vAlign w:val="center"/>
            <w:hideMark/>
          </w:tcPr>
          <w:p w14:paraId="56672CBA" w14:textId="77777777" w:rsidR="00916A7E" w:rsidRPr="00496169" w:rsidRDefault="00916A7E" w:rsidP="00485B3B">
            <w:pPr>
              <w:spacing w:after="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Izmaksas</w:t>
            </w:r>
          </w:p>
        </w:tc>
        <w:tc>
          <w:tcPr>
            <w:tcW w:w="1487" w:type="pct"/>
            <w:tcBorders>
              <w:top w:val="outset" w:sz="6" w:space="0" w:color="414142"/>
              <w:left w:val="outset" w:sz="6" w:space="0" w:color="414142"/>
              <w:bottom w:val="outset" w:sz="6" w:space="0" w:color="414142"/>
              <w:right w:val="outset" w:sz="6" w:space="0" w:color="414142"/>
            </w:tcBorders>
            <w:vAlign w:val="center"/>
            <w:hideMark/>
          </w:tcPr>
          <w:p w14:paraId="4F2BBF99" w14:textId="25497B5B" w:rsidR="00916A7E" w:rsidRPr="00496169" w:rsidRDefault="00916A7E" w:rsidP="00485B3B">
            <w:pPr>
              <w:spacing w:after="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Vienības vērtība (ja</w:t>
            </w:r>
            <w:r>
              <w:rPr>
                <w:rFonts w:ascii="Times New Roman" w:eastAsia="Times New Roman" w:hAnsi="Times New Roman" w:cs="Times New Roman"/>
                <w:b/>
                <w:bCs/>
                <w:color w:val="414142"/>
                <w:sz w:val="20"/>
                <w:szCs w:val="20"/>
                <w:lang w:eastAsia="lv-LV"/>
              </w:rPr>
              <w:t> </w:t>
            </w:r>
            <w:r w:rsidRPr="00496169">
              <w:rPr>
                <w:rFonts w:ascii="Times New Roman" w:eastAsia="Times New Roman" w:hAnsi="Times New Roman" w:cs="Times New Roman"/>
                <w:b/>
                <w:bCs/>
                <w:color w:val="414142"/>
                <w:sz w:val="20"/>
                <w:szCs w:val="20"/>
                <w:lang w:eastAsia="lv-LV"/>
              </w:rPr>
              <w:t>piemērojams)</w:t>
            </w:r>
          </w:p>
        </w:tc>
        <w:tc>
          <w:tcPr>
            <w:tcW w:w="1253" w:type="pct"/>
            <w:tcBorders>
              <w:top w:val="outset" w:sz="6" w:space="0" w:color="414142"/>
              <w:left w:val="outset" w:sz="6" w:space="0" w:color="414142"/>
              <w:bottom w:val="outset" w:sz="6" w:space="0" w:color="414142"/>
              <w:right w:val="outset" w:sz="6" w:space="0" w:color="414142"/>
            </w:tcBorders>
            <w:vAlign w:val="center"/>
            <w:hideMark/>
          </w:tcPr>
          <w:p w14:paraId="5C623D3A" w14:textId="0F0E09CF" w:rsidR="00916A7E" w:rsidRPr="00496169" w:rsidRDefault="00916A7E" w:rsidP="00485B3B">
            <w:pPr>
              <w:spacing w:before="60" w:after="6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Kopējā vērtība</w:t>
            </w:r>
            <w:r w:rsidRPr="00496169">
              <w:rPr>
                <w:rFonts w:ascii="Times New Roman" w:eastAsia="Times New Roman" w:hAnsi="Times New Roman" w:cs="Times New Roman"/>
                <w:b/>
                <w:bCs/>
                <w:color w:val="414142"/>
                <w:sz w:val="20"/>
                <w:szCs w:val="20"/>
                <w:lang w:eastAsia="lv-LV"/>
              </w:rPr>
              <w:br/>
              <w:t xml:space="preserve">(EUR, </w:t>
            </w:r>
            <w:r w:rsidR="00520BB2" w:rsidRPr="00496169">
              <w:rPr>
                <w:rFonts w:ascii="Times New Roman" w:eastAsia="Times New Roman" w:hAnsi="Times New Roman" w:cs="Times New Roman"/>
                <w:b/>
                <w:bCs/>
                <w:color w:val="414142"/>
                <w:sz w:val="20"/>
                <w:szCs w:val="20"/>
                <w:lang w:eastAsia="lv-LV"/>
              </w:rPr>
              <w:t>diskontēt</w:t>
            </w:r>
            <w:r w:rsidR="00520BB2">
              <w:rPr>
                <w:rFonts w:ascii="Times New Roman" w:eastAsia="Times New Roman" w:hAnsi="Times New Roman" w:cs="Times New Roman"/>
                <w:b/>
                <w:bCs/>
                <w:color w:val="414142"/>
                <w:sz w:val="20"/>
                <w:szCs w:val="20"/>
                <w:lang w:eastAsia="lv-LV"/>
              </w:rPr>
              <w:t>ā</w:t>
            </w:r>
            <w:r w:rsidRPr="00496169">
              <w:rPr>
                <w:rFonts w:ascii="Times New Roman" w:eastAsia="Times New Roman" w:hAnsi="Times New Roman" w:cs="Times New Roman"/>
                <w:b/>
                <w:bCs/>
                <w:color w:val="414142"/>
                <w:sz w:val="20"/>
                <w:szCs w:val="20"/>
                <w:lang w:eastAsia="lv-LV"/>
              </w:rPr>
              <w:t>)</w:t>
            </w:r>
          </w:p>
        </w:tc>
        <w:tc>
          <w:tcPr>
            <w:tcW w:w="934" w:type="pct"/>
            <w:tcBorders>
              <w:top w:val="outset" w:sz="6" w:space="0" w:color="414142"/>
              <w:left w:val="outset" w:sz="6" w:space="0" w:color="414142"/>
              <w:bottom w:val="outset" w:sz="6" w:space="0" w:color="414142"/>
              <w:right w:val="outset" w:sz="6" w:space="0" w:color="414142"/>
            </w:tcBorders>
            <w:vAlign w:val="center"/>
            <w:hideMark/>
          </w:tcPr>
          <w:p w14:paraId="3FD3C272" w14:textId="77777777" w:rsidR="00916A7E" w:rsidRPr="00496169" w:rsidRDefault="00916A7E" w:rsidP="00485B3B">
            <w:pPr>
              <w:spacing w:before="60" w:after="6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 no izmaksu kopsummas</w:t>
            </w:r>
          </w:p>
        </w:tc>
      </w:tr>
      <w:tr w:rsidR="00520BB2" w:rsidRPr="00916A7E" w14:paraId="6B62A6BC" w14:textId="77777777" w:rsidTr="00520BB2">
        <w:trPr>
          <w:trHeight w:val="250"/>
        </w:trPr>
        <w:tc>
          <w:tcPr>
            <w:tcW w:w="1326" w:type="pct"/>
            <w:tcBorders>
              <w:top w:val="outset" w:sz="6" w:space="0" w:color="414142"/>
              <w:left w:val="outset" w:sz="6" w:space="0" w:color="414142"/>
              <w:bottom w:val="outset" w:sz="6" w:space="0" w:color="414142"/>
              <w:right w:val="outset" w:sz="6" w:space="0" w:color="414142"/>
            </w:tcBorders>
            <w:vAlign w:val="center"/>
          </w:tcPr>
          <w:p w14:paraId="2EBD8E7D" w14:textId="289B0312" w:rsidR="00916A7E" w:rsidRPr="00496169" w:rsidRDefault="00916A7E" w:rsidP="00485B3B">
            <w:pPr>
              <w:spacing w:before="60" w:after="60" w:line="240" w:lineRule="auto"/>
              <w:rPr>
                <w:rFonts w:ascii="Times New Roman" w:eastAsia="Times New Roman" w:hAnsi="Times New Roman" w:cs="Times New Roman"/>
                <w:color w:val="414142"/>
                <w:sz w:val="20"/>
                <w:szCs w:val="20"/>
                <w:lang w:eastAsia="lv-LV"/>
              </w:rPr>
            </w:pPr>
          </w:p>
        </w:tc>
        <w:tc>
          <w:tcPr>
            <w:tcW w:w="1487" w:type="pct"/>
            <w:tcBorders>
              <w:top w:val="outset" w:sz="6" w:space="0" w:color="414142"/>
              <w:left w:val="outset" w:sz="6" w:space="0" w:color="414142"/>
              <w:bottom w:val="outset" w:sz="6" w:space="0" w:color="414142"/>
              <w:right w:val="outset" w:sz="6" w:space="0" w:color="414142"/>
            </w:tcBorders>
            <w:vAlign w:val="center"/>
          </w:tcPr>
          <w:p w14:paraId="39102482" w14:textId="5DD19E35" w:rsidR="00916A7E" w:rsidRPr="00496169" w:rsidRDefault="00916A7E" w:rsidP="00485B3B">
            <w:pPr>
              <w:spacing w:before="60" w:after="60" w:line="240" w:lineRule="auto"/>
              <w:rPr>
                <w:rFonts w:ascii="Times New Roman" w:eastAsia="Times New Roman" w:hAnsi="Times New Roman" w:cs="Times New Roman"/>
                <w:color w:val="414142"/>
                <w:sz w:val="20"/>
                <w:szCs w:val="20"/>
                <w:lang w:eastAsia="lv-LV"/>
              </w:rPr>
            </w:pPr>
          </w:p>
        </w:tc>
        <w:tc>
          <w:tcPr>
            <w:tcW w:w="1253" w:type="pct"/>
            <w:tcBorders>
              <w:top w:val="outset" w:sz="6" w:space="0" w:color="414142"/>
              <w:left w:val="outset" w:sz="6" w:space="0" w:color="414142"/>
              <w:bottom w:val="outset" w:sz="6" w:space="0" w:color="414142"/>
              <w:right w:val="outset" w:sz="6" w:space="0" w:color="414142"/>
            </w:tcBorders>
            <w:vAlign w:val="center"/>
          </w:tcPr>
          <w:p w14:paraId="3B555390" w14:textId="4DAF3AD5" w:rsidR="00916A7E" w:rsidRPr="00496169" w:rsidRDefault="00916A7E" w:rsidP="00485B3B">
            <w:pPr>
              <w:spacing w:before="60" w:after="60" w:line="240" w:lineRule="auto"/>
              <w:rPr>
                <w:rFonts w:ascii="Times New Roman" w:eastAsia="Times New Roman" w:hAnsi="Times New Roman" w:cs="Times New Roman"/>
                <w:color w:val="414142"/>
                <w:sz w:val="20"/>
                <w:szCs w:val="20"/>
                <w:lang w:eastAsia="lv-LV"/>
              </w:rPr>
            </w:pPr>
          </w:p>
        </w:tc>
        <w:tc>
          <w:tcPr>
            <w:tcW w:w="934" w:type="pct"/>
            <w:tcBorders>
              <w:top w:val="outset" w:sz="6" w:space="0" w:color="414142"/>
              <w:left w:val="outset" w:sz="6" w:space="0" w:color="414142"/>
              <w:bottom w:val="outset" w:sz="6" w:space="0" w:color="414142"/>
              <w:right w:val="outset" w:sz="6" w:space="0" w:color="414142"/>
            </w:tcBorders>
            <w:vAlign w:val="center"/>
          </w:tcPr>
          <w:p w14:paraId="537387F7" w14:textId="5670E694" w:rsidR="00916A7E" w:rsidRPr="00496169" w:rsidRDefault="00916A7E" w:rsidP="00485B3B">
            <w:pPr>
              <w:spacing w:before="60" w:after="60" w:line="240" w:lineRule="auto"/>
              <w:rPr>
                <w:rFonts w:ascii="Times New Roman" w:eastAsia="Times New Roman" w:hAnsi="Times New Roman" w:cs="Times New Roman"/>
                <w:color w:val="414142"/>
                <w:sz w:val="20"/>
                <w:szCs w:val="20"/>
                <w:lang w:eastAsia="lv-LV"/>
              </w:rPr>
            </w:pPr>
          </w:p>
        </w:tc>
      </w:tr>
      <w:tr w:rsidR="00520BB2" w:rsidRPr="00916A7E" w14:paraId="43459489" w14:textId="77777777" w:rsidTr="00520BB2">
        <w:tc>
          <w:tcPr>
            <w:tcW w:w="1326" w:type="pct"/>
            <w:tcBorders>
              <w:top w:val="outset" w:sz="6" w:space="0" w:color="414142"/>
              <w:left w:val="outset" w:sz="6" w:space="0" w:color="414142"/>
              <w:bottom w:val="outset" w:sz="6" w:space="0" w:color="414142"/>
              <w:right w:val="outset" w:sz="6" w:space="0" w:color="414142"/>
            </w:tcBorders>
            <w:vAlign w:val="center"/>
            <w:hideMark/>
          </w:tcPr>
          <w:p w14:paraId="42A379AD" w14:textId="77777777" w:rsidR="00916A7E" w:rsidRPr="00496169" w:rsidRDefault="00916A7E" w:rsidP="00485B3B">
            <w:pPr>
              <w:spacing w:before="60" w:after="60" w:line="240" w:lineRule="auto"/>
              <w:jc w:val="center"/>
              <w:rPr>
                <w:rFonts w:ascii="Times New Roman" w:eastAsia="Times New Roman" w:hAnsi="Times New Roman" w:cs="Times New Roman"/>
                <w:i/>
                <w:iCs/>
                <w:color w:val="414142"/>
                <w:sz w:val="20"/>
                <w:szCs w:val="20"/>
                <w:lang w:eastAsia="lv-LV"/>
              </w:rPr>
            </w:pPr>
            <w:r w:rsidRPr="00496169">
              <w:rPr>
                <w:rFonts w:ascii="Times New Roman" w:eastAsia="Times New Roman" w:hAnsi="Times New Roman" w:cs="Times New Roman"/>
                <w:i/>
                <w:iCs/>
                <w:color w:val="414142"/>
                <w:sz w:val="20"/>
                <w:szCs w:val="20"/>
                <w:lang w:eastAsia="lv-LV"/>
              </w:rPr>
              <w:t>…</w:t>
            </w:r>
          </w:p>
        </w:tc>
        <w:tc>
          <w:tcPr>
            <w:tcW w:w="1487" w:type="pct"/>
            <w:tcBorders>
              <w:top w:val="outset" w:sz="6" w:space="0" w:color="414142"/>
              <w:left w:val="outset" w:sz="6" w:space="0" w:color="414142"/>
              <w:bottom w:val="outset" w:sz="6" w:space="0" w:color="414142"/>
              <w:right w:val="outset" w:sz="6" w:space="0" w:color="414142"/>
            </w:tcBorders>
            <w:vAlign w:val="center"/>
            <w:hideMark/>
          </w:tcPr>
          <w:p w14:paraId="147FB399" w14:textId="77777777" w:rsidR="00916A7E" w:rsidRPr="00496169" w:rsidRDefault="00916A7E" w:rsidP="00485B3B">
            <w:pPr>
              <w:spacing w:before="60" w:after="60" w:line="240" w:lineRule="auto"/>
              <w:jc w:val="center"/>
              <w:rPr>
                <w:rFonts w:ascii="Times New Roman" w:eastAsia="Times New Roman" w:hAnsi="Times New Roman" w:cs="Times New Roman"/>
                <w:i/>
                <w:iCs/>
                <w:color w:val="414142"/>
                <w:sz w:val="20"/>
                <w:szCs w:val="20"/>
                <w:lang w:eastAsia="lv-LV"/>
              </w:rPr>
            </w:pPr>
            <w:r w:rsidRPr="00496169">
              <w:rPr>
                <w:rFonts w:ascii="Times New Roman" w:eastAsia="Times New Roman" w:hAnsi="Times New Roman" w:cs="Times New Roman"/>
                <w:i/>
                <w:iCs/>
                <w:color w:val="414142"/>
                <w:sz w:val="20"/>
                <w:szCs w:val="20"/>
                <w:lang w:eastAsia="lv-LV"/>
              </w:rPr>
              <w:t>…</w:t>
            </w:r>
          </w:p>
        </w:tc>
        <w:tc>
          <w:tcPr>
            <w:tcW w:w="1253" w:type="pct"/>
            <w:tcBorders>
              <w:top w:val="outset" w:sz="6" w:space="0" w:color="414142"/>
              <w:left w:val="outset" w:sz="6" w:space="0" w:color="414142"/>
              <w:bottom w:val="outset" w:sz="6" w:space="0" w:color="414142"/>
              <w:right w:val="outset" w:sz="6" w:space="0" w:color="414142"/>
            </w:tcBorders>
            <w:vAlign w:val="center"/>
            <w:hideMark/>
          </w:tcPr>
          <w:p w14:paraId="0219AE95" w14:textId="77777777" w:rsidR="00916A7E" w:rsidRPr="00496169" w:rsidRDefault="00916A7E" w:rsidP="00485B3B">
            <w:pPr>
              <w:spacing w:before="60" w:after="60" w:line="240" w:lineRule="auto"/>
              <w:jc w:val="center"/>
              <w:rPr>
                <w:rFonts w:ascii="Times New Roman" w:eastAsia="Times New Roman" w:hAnsi="Times New Roman" w:cs="Times New Roman"/>
                <w:i/>
                <w:iCs/>
                <w:color w:val="414142"/>
                <w:sz w:val="20"/>
                <w:szCs w:val="20"/>
                <w:lang w:eastAsia="lv-LV"/>
              </w:rPr>
            </w:pPr>
            <w:r w:rsidRPr="00496169">
              <w:rPr>
                <w:rFonts w:ascii="Times New Roman" w:eastAsia="Times New Roman" w:hAnsi="Times New Roman" w:cs="Times New Roman"/>
                <w:i/>
                <w:iCs/>
                <w:color w:val="414142"/>
                <w:sz w:val="20"/>
                <w:szCs w:val="20"/>
                <w:lang w:eastAsia="lv-LV"/>
              </w:rPr>
              <w:t>…</w:t>
            </w:r>
          </w:p>
        </w:tc>
        <w:tc>
          <w:tcPr>
            <w:tcW w:w="934" w:type="pct"/>
            <w:tcBorders>
              <w:top w:val="outset" w:sz="6" w:space="0" w:color="414142"/>
              <w:left w:val="outset" w:sz="6" w:space="0" w:color="414142"/>
              <w:bottom w:val="outset" w:sz="6" w:space="0" w:color="414142"/>
              <w:right w:val="outset" w:sz="6" w:space="0" w:color="414142"/>
            </w:tcBorders>
            <w:vAlign w:val="center"/>
            <w:hideMark/>
          </w:tcPr>
          <w:p w14:paraId="2E4B2DDF" w14:textId="77777777" w:rsidR="00916A7E" w:rsidRPr="00496169" w:rsidRDefault="00916A7E" w:rsidP="00485B3B">
            <w:pPr>
              <w:spacing w:before="60" w:after="60" w:line="240" w:lineRule="auto"/>
              <w:jc w:val="center"/>
              <w:rPr>
                <w:rFonts w:ascii="Times New Roman" w:eastAsia="Times New Roman" w:hAnsi="Times New Roman" w:cs="Times New Roman"/>
                <w:i/>
                <w:iCs/>
                <w:color w:val="414142"/>
                <w:sz w:val="20"/>
                <w:szCs w:val="20"/>
                <w:lang w:eastAsia="lv-LV"/>
              </w:rPr>
            </w:pPr>
            <w:r w:rsidRPr="00496169">
              <w:rPr>
                <w:rFonts w:ascii="Times New Roman" w:eastAsia="Times New Roman" w:hAnsi="Times New Roman" w:cs="Times New Roman"/>
                <w:i/>
                <w:iCs/>
                <w:color w:val="414142"/>
                <w:sz w:val="20"/>
                <w:szCs w:val="20"/>
                <w:lang w:eastAsia="lv-LV"/>
              </w:rPr>
              <w:t>…</w:t>
            </w:r>
          </w:p>
        </w:tc>
      </w:tr>
      <w:tr w:rsidR="00520BB2" w:rsidRPr="00916A7E" w14:paraId="54E838C7" w14:textId="77777777" w:rsidTr="00520BB2">
        <w:tc>
          <w:tcPr>
            <w:tcW w:w="1326" w:type="pct"/>
            <w:tcBorders>
              <w:top w:val="outset" w:sz="6" w:space="0" w:color="414142"/>
              <w:left w:val="outset" w:sz="6" w:space="0" w:color="414142"/>
              <w:bottom w:val="outset" w:sz="6" w:space="0" w:color="414142"/>
              <w:right w:val="outset" w:sz="6" w:space="0" w:color="414142"/>
            </w:tcBorders>
            <w:vAlign w:val="center"/>
            <w:hideMark/>
          </w:tcPr>
          <w:p w14:paraId="5F603558" w14:textId="77777777" w:rsidR="00916A7E" w:rsidRPr="00496169" w:rsidRDefault="00916A7E" w:rsidP="00485B3B">
            <w:pPr>
              <w:spacing w:after="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Kopā</w:t>
            </w:r>
          </w:p>
        </w:tc>
        <w:tc>
          <w:tcPr>
            <w:tcW w:w="1487" w:type="pct"/>
            <w:tcBorders>
              <w:top w:val="outset" w:sz="6" w:space="0" w:color="414142"/>
              <w:left w:val="outset" w:sz="6" w:space="0" w:color="414142"/>
              <w:bottom w:val="outset" w:sz="6" w:space="0" w:color="414142"/>
              <w:right w:val="outset" w:sz="6" w:space="0" w:color="414142"/>
            </w:tcBorders>
            <w:shd w:val="clear" w:color="auto" w:fill="595959"/>
            <w:vAlign w:val="center"/>
            <w:hideMark/>
          </w:tcPr>
          <w:p w14:paraId="08EB4830" w14:textId="77777777" w:rsidR="00916A7E" w:rsidRPr="00496169" w:rsidRDefault="00916A7E" w:rsidP="00485B3B">
            <w:pPr>
              <w:spacing w:after="0" w:line="240" w:lineRule="auto"/>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 </w:t>
            </w:r>
          </w:p>
        </w:tc>
        <w:tc>
          <w:tcPr>
            <w:tcW w:w="1253" w:type="pct"/>
            <w:tcBorders>
              <w:top w:val="outset" w:sz="6" w:space="0" w:color="414142"/>
              <w:left w:val="outset" w:sz="6" w:space="0" w:color="414142"/>
              <w:bottom w:val="outset" w:sz="6" w:space="0" w:color="414142"/>
              <w:right w:val="outset" w:sz="6" w:space="0" w:color="414142"/>
            </w:tcBorders>
            <w:vAlign w:val="center"/>
            <w:hideMark/>
          </w:tcPr>
          <w:p w14:paraId="453D1D66" w14:textId="77777777" w:rsidR="00916A7E" w:rsidRPr="00496169" w:rsidRDefault="00916A7E" w:rsidP="00485B3B">
            <w:pPr>
              <w:spacing w:before="60" w:after="60" w:line="240" w:lineRule="auto"/>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 </w:t>
            </w:r>
          </w:p>
        </w:tc>
        <w:tc>
          <w:tcPr>
            <w:tcW w:w="934" w:type="pct"/>
            <w:tcBorders>
              <w:top w:val="outset" w:sz="6" w:space="0" w:color="414142"/>
              <w:left w:val="outset" w:sz="6" w:space="0" w:color="414142"/>
              <w:bottom w:val="outset" w:sz="6" w:space="0" w:color="414142"/>
              <w:right w:val="outset" w:sz="6" w:space="0" w:color="414142"/>
            </w:tcBorders>
            <w:vAlign w:val="center"/>
            <w:hideMark/>
          </w:tcPr>
          <w:p w14:paraId="549DA23A" w14:textId="7BB4498E" w:rsidR="00916A7E" w:rsidRPr="00496169" w:rsidRDefault="00916A7E" w:rsidP="00485B3B">
            <w:pPr>
              <w:spacing w:before="60" w:after="6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100</w:t>
            </w:r>
            <w:r>
              <w:rPr>
                <w:rFonts w:ascii="Times New Roman" w:eastAsia="Times New Roman" w:hAnsi="Times New Roman" w:cs="Times New Roman"/>
                <w:b/>
                <w:bCs/>
                <w:color w:val="414142"/>
                <w:sz w:val="20"/>
                <w:szCs w:val="20"/>
                <w:lang w:eastAsia="lv-LV"/>
              </w:rPr>
              <w:t xml:space="preserve"> </w:t>
            </w:r>
            <w:r w:rsidRPr="00496169">
              <w:rPr>
                <w:rFonts w:ascii="Times New Roman" w:eastAsia="Times New Roman" w:hAnsi="Times New Roman" w:cs="Times New Roman"/>
                <w:b/>
                <w:bCs/>
                <w:color w:val="414142"/>
                <w:sz w:val="20"/>
                <w:szCs w:val="20"/>
                <w:lang w:eastAsia="lv-LV"/>
              </w:rPr>
              <w:t>%</w:t>
            </w:r>
          </w:p>
        </w:tc>
      </w:tr>
    </w:tbl>
    <w:p w14:paraId="6BD714EA" w14:textId="77777777" w:rsidR="00B35B00" w:rsidRPr="00485B3B" w:rsidRDefault="00B35B00" w:rsidP="00485B3B">
      <w:pPr>
        <w:spacing w:after="0" w:line="240" w:lineRule="auto"/>
        <w:rPr>
          <w:rFonts w:ascii="Times New Roman" w:eastAsia="Times New Roman" w:hAnsi="Times New Roman" w:cs="Times New Roman"/>
          <w:color w:val="333333"/>
          <w:sz w:val="28"/>
          <w:lang w:eastAsia="en-GB"/>
        </w:rPr>
      </w:pPr>
    </w:p>
    <w:tbl>
      <w:tblPr>
        <w:tblW w:w="5000" w:type="pct"/>
        <w:tblBorders>
          <w:top w:val="outset" w:sz="6" w:space="0" w:color="414142"/>
          <w:left w:val="outset" w:sz="6" w:space="0" w:color="414142"/>
          <w:bottom w:val="outset" w:sz="6"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3817"/>
        <w:gridCol w:w="2409"/>
        <w:gridCol w:w="2829"/>
      </w:tblGrid>
      <w:tr w:rsidR="00B35B00" w:rsidRPr="00496169" w14:paraId="7CAE8D39" w14:textId="77777777" w:rsidTr="00485B3B">
        <w:tc>
          <w:tcPr>
            <w:tcW w:w="5000" w:type="pct"/>
            <w:gridSpan w:val="3"/>
            <w:tcBorders>
              <w:top w:val="outset" w:sz="6" w:space="0" w:color="414142"/>
              <w:left w:val="outset" w:sz="6" w:space="0" w:color="414142"/>
              <w:bottom w:val="outset" w:sz="6" w:space="0" w:color="414142"/>
              <w:right w:val="outset" w:sz="6" w:space="0" w:color="414142"/>
            </w:tcBorders>
            <w:vAlign w:val="center"/>
            <w:hideMark/>
          </w:tcPr>
          <w:p w14:paraId="354A410E" w14:textId="77777777" w:rsidR="00B35B00" w:rsidRPr="00496169" w:rsidRDefault="00B35B00" w:rsidP="00485B3B">
            <w:pPr>
              <w:spacing w:before="120" w:after="120" w:line="240" w:lineRule="auto"/>
              <w:ind w:left="284" w:hanging="227"/>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3. Ekonomiskās analīzes galvenie rādītāji saskaņā ar IIA dokumentu</w:t>
            </w:r>
          </w:p>
        </w:tc>
      </w:tr>
      <w:tr w:rsidR="001425EE" w:rsidRPr="00916A7E" w14:paraId="69813CE9" w14:textId="77777777" w:rsidTr="00207D93">
        <w:tblPrEx>
          <w:tblBorders>
            <w:bottom w:val="outset" w:sz="2" w:space="0" w:color="414142"/>
          </w:tblBorders>
        </w:tblPrEx>
        <w:trPr>
          <w:trHeight w:val="440"/>
        </w:trPr>
        <w:tc>
          <w:tcPr>
            <w:tcW w:w="2108"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38FEBA40" w14:textId="58C6D50E" w:rsidR="00207D93" w:rsidRPr="00496169" w:rsidRDefault="00207D93" w:rsidP="003F1EB5">
            <w:pPr>
              <w:spacing w:after="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Galvenie parametri un rādītāji</w:t>
            </w:r>
          </w:p>
        </w:tc>
        <w:tc>
          <w:tcPr>
            <w:tcW w:w="1330"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1F3BF1A2" w14:textId="2056AF81" w:rsidR="00207D93" w:rsidRPr="00496169" w:rsidRDefault="00207D93" w:rsidP="003F1EB5">
            <w:pPr>
              <w:spacing w:after="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Vērtība</w:t>
            </w:r>
          </w:p>
        </w:tc>
        <w:tc>
          <w:tcPr>
            <w:tcW w:w="1562"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0D4D9469" w14:textId="308D9B5D" w:rsidR="00207D93" w:rsidRPr="00496169" w:rsidRDefault="00207D93" w:rsidP="003F1EB5">
            <w:pPr>
              <w:spacing w:before="60" w:after="6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Atsauce uz IIA dokumentu</w:t>
            </w:r>
          </w:p>
        </w:tc>
      </w:tr>
      <w:tr w:rsidR="00520BB2" w:rsidRPr="00916A7E" w14:paraId="07A01140" w14:textId="77777777" w:rsidTr="00207D93">
        <w:tc>
          <w:tcPr>
            <w:tcW w:w="2108" w:type="pct"/>
            <w:tcBorders>
              <w:top w:val="outset" w:sz="6" w:space="0" w:color="414142"/>
              <w:left w:val="outset" w:sz="6" w:space="0" w:color="414142"/>
              <w:bottom w:val="outset" w:sz="6" w:space="0" w:color="414142"/>
              <w:right w:val="outset" w:sz="6" w:space="0" w:color="414142"/>
            </w:tcBorders>
            <w:vAlign w:val="center"/>
            <w:hideMark/>
          </w:tcPr>
          <w:p w14:paraId="44D3514A" w14:textId="77777777" w:rsidR="00916A7E" w:rsidRPr="00496169" w:rsidRDefault="00916A7E" w:rsidP="00485B3B">
            <w:pPr>
              <w:spacing w:before="60" w:after="60" w:line="240" w:lineRule="auto"/>
              <w:ind w:left="57"/>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1. Sociālā diskonta likme (%)</w:t>
            </w:r>
          </w:p>
        </w:tc>
        <w:tc>
          <w:tcPr>
            <w:tcW w:w="1330" w:type="pct"/>
            <w:tcBorders>
              <w:top w:val="outset" w:sz="6" w:space="0" w:color="414142"/>
              <w:left w:val="outset" w:sz="6" w:space="0" w:color="414142"/>
              <w:bottom w:val="outset" w:sz="6" w:space="0" w:color="414142"/>
              <w:right w:val="outset" w:sz="6" w:space="0" w:color="414142"/>
            </w:tcBorders>
            <w:vAlign w:val="center"/>
          </w:tcPr>
          <w:p w14:paraId="79E25540" w14:textId="444A9681" w:rsidR="00916A7E" w:rsidRPr="00496169" w:rsidRDefault="00916A7E" w:rsidP="00485B3B">
            <w:pPr>
              <w:spacing w:before="60" w:after="60" w:line="240" w:lineRule="auto"/>
              <w:rPr>
                <w:rFonts w:ascii="Times New Roman" w:eastAsia="Times New Roman" w:hAnsi="Times New Roman" w:cs="Times New Roman"/>
                <w:color w:val="414142"/>
                <w:sz w:val="20"/>
                <w:szCs w:val="20"/>
                <w:lang w:eastAsia="lv-LV"/>
              </w:rPr>
            </w:pPr>
          </w:p>
        </w:tc>
        <w:tc>
          <w:tcPr>
            <w:tcW w:w="1562" w:type="pct"/>
            <w:tcBorders>
              <w:top w:val="outset" w:sz="6" w:space="0" w:color="414142"/>
              <w:left w:val="outset" w:sz="6" w:space="0" w:color="414142"/>
              <w:bottom w:val="outset" w:sz="6" w:space="0" w:color="414142"/>
              <w:right w:val="outset" w:sz="6" w:space="0" w:color="414142"/>
            </w:tcBorders>
            <w:vAlign w:val="center"/>
          </w:tcPr>
          <w:p w14:paraId="7AED827D" w14:textId="7C7CAB6D" w:rsidR="00916A7E" w:rsidRPr="00496169" w:rsidRDefault="00916A7E" w:rsidP="00485B3B">
            <w:pPr>
              <w:spacing w:before="60" w:after="60" w:line="240" w:lineRule="auto"/>
              <w:rPr>
                <w:rFonts w:ascii="Times New Roman" w:eastAsia="Times New Roman" w:hAnsi="Times New Roman" w:cs="Times New Roman"/>
                <w:color w:val="414142"/>
                <w:sz w:val="20"/>
                <w:szCs w:val="20"/>
                <w:lang w:eastAsia="lv-LV"/>
              </w:rPr>
            </w:pPr>
          </w:p>
        </w:tc>
      </w:tr>
      <w:tr w:rsidR="00520BB2" w:rsidRPr="00916A7E" w14:paraId="134661AE" w14:textId="77777777" w:rsidTr="00207D93">
        <w:tc>
          <w:tcPr>
            <w:tcW w:w="2108" w:type="pct"/>
            <w:tcBorders>
              <w:top w:val="outset" w:sz="6" w:space="0" w:color="414142"/>
              <w:left w:val="outset" w:sz="6" w:space="0" w:color="414142"/>
              <w:bottom w:val="outset" w:sz="6" w:space="0" w:color="414142"/>
              <w:right w:val="outset" w:sz="6" w:space="0" w:color="414142"/>
            </w:tcBorders>
            <w:vAlign w:val="center"/>
            <w:hideMark/>
          </w:tcPr>
          <w:p w14:paraId="22C27ACD" w14:textId="77777777" w:rsidR="00916A7E" w:rsidRPr="00496169" w:rsidRDefault="00916A7E" w:rsidP="00485B3B">
            <w:pPr>
              <w:spacing w:before="60" w:after="60" w:line="240" w:lineRule="auto"/>
              <w:ind w:left="57"/>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2. Ekonomiskā ienesīguma norma ERR (%)</w:t>
            </w:r>
          </w:p>
        </w:tc>
        <w:tc>
          <w:tcPr>
            <w:tcW w:w="1330" w:type="pct"/>
            <w:tcBorders>
              <w:top w:val="outset" w:sz="6" w:space="0" w:color="414142"/>
              <w:left w:val="outset" w:sz="6" w:space="0" w:color="414142"/>
              <w:bottom w:val="outset" w:sz="6" w:space="0" w:color="414142"/>
              <w:right w:val="outset" w:sz="6" w:space="0" w:color="414142"/>
            </w:tcBorders>
            <w:vAlign w:val="center"/>
          </w:tcPr>
          <w:p w14:paraId="19EDC6F1" w14:textId="55C96943" w:rsidR="00916A7E" w:rsidRPr="00496169" w:rsidRDefault="00916A7E" w:rsidP="00485B3B">
            <w:pPr>
              <w:spacing w:before="60" w:after="60" w:line="240" w:lineRule="auto"/>
              <w:rPr>
                <w:rFonts w:ascii="Times New Roman" w:eastAsia="Times New Roman" w:hAnsi="Times New Roman" w:cs="Times New Roman"/>
                <w:color w:val="414142"/>
                <w:sz w:val="20"/>
                <w:szCs w:val="20"/>
                <w:lang w:eastAsia="lv-LV"/>
              </w:rPr>
            </w:pPr>
          </w:p>
        </w:tc>
        <w:tc>
          <w:tcPr>
            <w:tcW w:w="1562" w:type="pct"/>
            <w:tcBorders>
              <w:top w:val="outset" w:sz="6" w:space="0" w:color="414142"/>
              <w:left w:val="outset" w:sz="6" w:space="0" w:color="414142"/>
              <w:bottom w:val="outset" w:sz="6" w:space="0" w:color="414142"/>
              <w:right w:val="outset" w:sz="6" w:space="0" w:color="414142"/>
            </w:tcBorders>
            <w:vAlign w:val="center"/>
          </w:tcPr>
          <w:p w14:paraId="51F5D56E" w14:textId="2AD80223" w:rsidR="00916A7E" w:rsidRPr="00496169" w:rsidRDefault="00916A7E" w:rsidP="00485B3B">
            <w:pPr>
              <w:spacing w:before="60" w:after="60" w:line="240" w:lineRule="auto"/>
              <w:rPr>
                <w:rFonts w:ascii="Times New Roman" w:eastAsia="Times New Roman" w:hAnsi="Times New Roman" w:cs="Times New Roman"/>
                <w:color w:val="414142"/>
                <w:sz w:val="20"/>
                <w:szCs w:val="20"/>
                <w:lang w:eastAsia="lv-LV"/>
              </w:rPr>
            </w:pPr>
          </w:p>
        </w:tc>
      </w:tr>
      <w:tr w:rsidR="00520BB2" w:rsidRPr="00916A7E" w14:paraId="36DAF9FD" w14:textId="77777777" w:rsidTr="00207D93">
        <w:tc>
          <w:tcPr>
            <w:tcW w:w="2108" w:type="pct"/>
            <w:tcBorders>
              <w:top w:val="outset" w:sz="6" w:space="0" w:color="414142"/>
              <w:left w:val="outset" w:sz="6" w:space="0" w:color="414142"/>
              <w:bottom w:val="outset" w:sz="6" w:space="0" w:color="414142"/>
              <w:right w:val="outset" w:sz="6" w:space="0" w:color="414142"/>
            </w:tcBorders>
            <w:vAlign w:val="center"/>
            <w:hideMark/>
          </w:tcPr>
          <w:p w14:paraId="0E1E1B5E" w14:textId="77777777" w:rsidR="00916A7E" w:rsidRPr="00496169" w:rsidRDefault="00916A7E" w:rsidP="00485B3B">
            <w:pPr>
              <w:spacing w:before="60" w:after="60" w:line="240" w:lineRule="auto"/>
              <w:ind w:left="57"/>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3. Ekonomiskā neto pašreizējā vērtība ENPV</w:t>
            </w:r>
          </w:p>
        </w:tc>
        <w:tc>
          <w:tcPr>
            <w:tcW w:w="1330" w:type="pct"/>
            <w:tcBorders>
              <w:top w:val="outset" w:sz="6" w:space="0" w:color="414142"/>
              <w:left w:val="outset" w:sz="6" w:space="0" w:color="414142"/>
              <w:bottom w:val="outset" w:sz="6" w:space="0" w:color="414142"/>
              <w:right w:val="outset" w:sz="6" w:space="0" w:color="414142"/>
            </w:tcBorders>
            <w:vAlign w:val="center"/>
          </w:tcPr>
          <w:p w14:paraId="340C9FBE" w14:textId="3BD6C78A" w:rsidR="00916A7E" w:rsidRPr="00496169" w:rsidRDefault="00916A7E" w:rsidP="00485B3B">
            <w:pPr>
              <w:spacing w:before="60" w:after="60" w:line="240" w:lineRule="auto"/>
              <w:rPr>
                <w:rFonts w:ascii="Times New Roman" w:eastAsia="Times New Roman" w:hAnsi="Times New Roman" w:cs="Times New Roman"/>
                <w:color w:val="414142"/>
                <w:sz w:val="20"/>
                <w:szCs w:val="20"/>
                <w:lang w:eastAsia="lv-LV"/>
              </w:rPr>
            </w:pPr>
          </w:p>
        </w:tc>
        <w:tc>
          <w:tcPr>
            <w:tcW w:w="1562" w:type="pct"/>
            <w:tcBorders>
              <w:top w:val="outset" w:sz="6" w:space="0" w:color="414142"/>
              <w:left w:val="outset" w:sz="6" w:space="0" w:color="414142"/>
              <w:bottom w:val="outset" w:sz="6" w:space="0" w:color="414142"/>
              <w:right w:val="outset" w:sz="6" w:space="0" w:color="414142"/>
            </w:tcBorders>
            <w:vAlign w:val="center"/>
          </w:tcPr>
          <w:p w14:paraId="63591782" w14:textId="39B1D645" w:rsidR="00916A7E" w:rsidRPr="00496169" w:rsidRDefault="00916A7E" w:rsidP="00485B3B">
            <w:pPr>
              <w:spacing w:before="60" w:after="60" w:line="240" w:lineRule="auto"/>
              <w:rPr>
                <w:rFonts w:ascii="Times New Roman" w:eastAsia="Times New Roman" w:hAnsi="Times New Roman" w:cs="Times New Roman"/>
                <w:color w:val="414142"/>
                <w:sz w:val="20"/>
                <w:szCs w:val="20"/>
                <w:lang w:eastAsia="lv-LV"/>
              </w:rPr>
            </w:pPr>
          </w:p>
        </w:tc>
      </w:tr>
      <w:tr w:rsidR="00520BB2" w:rsidRPr="00916A7E" w14:paraId="4B77DF36" w14:textId="77777777" w:rsidTr="00207D93">
        <w:tc>
          <w:tcPr>
            <w:tcW w:w="2108" w:type="pct"/>
            <w:tcBorders>
              <w:top w:val="outset" w:sz="6" w:space="0" w:color="414142"/>
              <w:left w:val="outset" w:sz="6" w:space="0" w:color="414142"/>
              <w:bottom w:val="outset" w:sz="6" w:space="0" w:color="414142"/>
              <w:right w:val="outset" w:sz="6" w:space="0" w:color="414142"/>
            </w:tcBorders>
            <w:vAlign w:val="center"/>
            <w:hideMark/>
          </w:tcPr>
          <w:p w14:paraId="09B53575" w14:textId="77777777" w:rsidR="00916A7E" w:rsidRPr="00496169" w:rsidRDefault="00916A7E" w:rsidP="00485B3B">
            <w:pPr>
              <w:spacing w:before="60" w:after="60" w:line="240" w:lineRule="auto"/>
              <w:ind w:left="57"/>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4. Ieguvumu un izmaksu attiecība</w:t>
            </w:r>
          </w:p>
        </w:tc>
        <w:tc>
          <w:tcPr>
            <w:tcW w:w="1330" w:type="pct"/>
            <w:tcBorders>
              <w:top w:val="outset" w:sz="6" w:space="0" w:color="414142"/>
              <w:left w:val="outset" w:sz="6" w:space="0" w:color="414142"/>
              <w:bottom w:val="outset" w:sz="6" w:space="0" w:color="414142"/>
              <w:right w:val="outset" w:sz="6" w:space="0" w:color="414142"/>
            </w:tcBorders>
            <w:vAlign w:val="center"/>
          </w:tcPr>
          <w:p w14:paraId="07D0751E" w14:textId="7675E66F" w:rsidR="00916A7E" w:rsidRPr="00496169" w:rsidRDefault="00916A7E" w:rsidP="00485B3B">
            <w:pPr>
              <w:spacing w:before="60" w:after="60" w:line="240" w:lineRule="auto"/>
              <w:rPr>
                <w:rFonts w:ascii="Times New Roman" w:eastAsia="Times New Roman" w:hAnsi="Times New Roman" w:cs="Times New Roman"/>
                <w:color w:val="414142"/>
                <w:sz w:val="20"/>
                <w:szCs w:val="20"/>
                <w:lang w:eastAsia="lv-LV"/>
              </w:rPr>
            </w:pPr>
          </w:p>
        </w:tc>
        <w:tc>
          <w:tcPr>
            <w:tcW w:w="1562" w:type="pct"/>
            <w:tcBorders>
              <w:top w:val="outset" w:sz="6" w:space="0" w:color="414142"/>
              <w:left w:val="outset" w:sz="6" w:space="0" w:color="414142"/>
              <w:bottom w:val="outset" w:sz="6" w:space="0" w:color="414142"/>
              <w:right w:val="outset" w:sz="6" w:space="0" w:color="414142"/>
            </w:tcBorders>
            <w:vAlign w:val="center"/>
          </w:tcPr>
          <w:p w14:paraId="6329A86F" w14:textId="24163A92" w:rsidR="00916A7E" w:rsidRPr="00496169" w:rsidRDefault="00916A7E" w:rsidP="00485B3B">
            <w:pPr>
              <w:spacing w:before="60" w:after="60" w:line="240" w:lineRule="auto"/>
              <w:rPr>
                <w:rFonts w:ascii="Times New Roman" w:eastAsia="Times New Roman" w:hAnsi="Times New Roman" w:cs="Times New Roman"/>
                <w:color w:val="414142"/>
                <w:sz w:val="20"/>
                <w:szCs w:val="20"/>
                <w:lang w:eastAsia="lv-LV"/>
              </w:rPr>
            </w:pPr>
          </w:p>
        </w:tc>
      </w:tr>
    </w:tbl>
    <w:p w14:paraId="75EA4F79" w14:textId="77777777" w:rsidR="00C762F7" w:rsidRPr="003F1EB5" w:rsidRDefault="00C762F7" w:rsidP="00C762F7">
      <w:pPr>
        <w:spacing w:after="0" w:line="240" w:lineRule="auto"/>
        <w:rPr>
          <w:rFonts w:ascii="Times New Roman" w:eastAsia="Times New Roman" w:hAnsi="Times New Roman" w:cs="Times New Roman"/>
          <w:color w:val="333333"/>
          <w:sz w:val="28"/>
          <w:lang w:eastAsia="en-GB"/>
        </w:rPr>
      </w:pP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9055"/>
      </w:tblGrid>
      <w:tr w:rsidR="00C762F7" w:rsidRPr="003F1EB5" w14:paraId="17F8695D" w14:textId="77777777" w:rsidTr="003F1EB5">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8F7DD7A" w14:textId="6B1598BB" w:rsidR="00C762F7" w:rsidRPr="00496169" w:rsidRDefault="00C762F7" w:rsidP="003F1EB5">
            <w:pPr>
              <w:spacing w:before="60" w:after="6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III. Riska novērtējums un jutīguma analīze</w:t>
            </w:r>
          </w:p>
        </w:tc>
      </w:tr>
      <w:tr w:rsidR="00C762F7" w:rsidRPr="003F1EB5" w14:paraId="070BB086" w14:textId="77777777" w:rsidTr="003F1EB5">
        <w:tc>
          <w:tcPr>
            <w:tcW w:w="0" w:type="auto"/>
            <w:tcBorders>
              <w:top w:val="outset" w:sz="6" w:space="0" w:color="414142"/>
              <w:left w:val="nil"/>
              <w:bottom w:val="nil"/>
              <w:right w:val="nil"/>
            </w:tcBorders>
            <w:shd w:val="clear" w:color="auto" w:fill="FFFFFF" w:themeFill="background1"/>
            <w:vAlign w:val="center"/>
            <w:hideMark/>
          </w:tcPr>
          <w:p w14:paraId="2FEED8AC" w14:textId="6C29D949" w:rsidR="00C762F7" w:rsidRPr="00496169" w:rsidRDefault="00C762F7" w:rsidP="003F1EB5">
            <w:pPr>
              <w:spacing w:before="60" w:after="60" w:line="240" w:lineRule="auto"/>
              <w:jc w:val="center"/>
              <w:rPr>
                <w:rFonts w:ascii="Times New Roman" w:eastAsia="Times New Roman" w:hAnsi="Times New Roman" w:cs="Times New Roman"/>
                <w:i/>
                <w:iCs/>
                <w:color w:val="414142"/>
                <w:sz w:val="20"/>
                <w:szCs w:val="20"/>
                <w:lang w:eastAsia="lv-LV"/>
              </w:rPr>
            </w:pPr>
            <w:r w:rsidRPr="00C5615F">
              <w:rPr>
                <w:rFonts w:ascii="Times New Roman" w:eastAsia="Times New Roman" w:hAnsi="Times New Roman" w:cs="Times New Roman"/>
                <w:i/>
                <w:iCs/>
                <w:color w:val="414142"/>
                <w:sz w:val="20"/>
                <w:szCs w:val="20"/>
                <w:lang w:eastAsia="lv-LV"/>
              </w:rPr>
              <w:t>(</w:t>
            </w:r>
            <w:r w:rsidRPr="00496169">
              <w:rPr>
                <w:rFonts w:ascii="Times New Roman" w:eastAsia="Times New Roman" w:hAnsi="Times New Roman" w:cs="Times New Roman"/>
                <w:i/>
                <w:iCs/>
                <w:color w:val="414142"/>
                <w:sz w:val="20"/>
                <w:szCs w:val="20"/>
                <w:lang w:eastAsia="lv-LV"/>
              </w:rPr>
              <w:t>aizpilda, ja to paredz attiecīgie MK noteikumi par SAM ieviešanu</w:t>
            </w:r>
            <w:r w:rsidRPr="00C5615F">
              <w:rPr>
                <w:rFonts w:ascii="Times New Roman" w:eastAsia="Times New Roman" w:hAnsi="Times New Roman" w:cs="Times New Roman"/>
                <w:i/>
                <w:iCs/>
                <w:color w:val="414142"/>
                <w:sz w:val="20"/>
                <w:szCs w:val="20"/>
                <w:lang w:eastAsia="lv-LV"/>
              </w:rPr>
              <w:t>)</w:t>
            </w:r>
          </w:p>
        </w:tc>
      </w:tr>
    </w:tbl>
    <w:p w14:paraId="7030EB43" w14:textId="77777777" w:rsidR="00C762F7" w:rsidRPr="00485B3B" w:rsidRDefault="00C762F7" w:rsidP="00485B3B">
      <w:pPr>
        <w:spacing w:after="0" w:line="240" w:lineRule="auto"/>
        <w:rPr>
          <w:rFonts w:ascii="Times New Roman" w:eastAsia="Times New Roman" w:hAnsi="Times New Roman" w:cs="Times New Roman"/>
          <w:color w:val="333333"/>
          <w:sz w:val="28"/>
          <w:lang w:eastAsia="en-GB"/>
        </w:rPr>
      </w:pPr>
    </w:p>
    <w:tbl>
      <w:tblPr>
        <w:tblW w:w="5000" w:type="pct"/>
        <w:tblBorders>
          <w:top w:val="outset" w:sz="6" w:space="0" w:color="414142"/>
          <w:left w:val="outset" w:sz="2" w:space="0" w:color="414142"/>
          <w:bottom w:val="outset" w:sz="6"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9055"/>
      </w:tblGrid>
      <w:tr w:rsidR="00B35B00" w:rsidRPr="00496169" w14:paraId="12028552" w14:textId="77777777" w:rsidTr="00485B3B">
        <w:tc>
          <w:tcPr>
            <w:tcW w:w="0" w:type="auto"/>
            <w:tcBorders>
              <w:top w:val="outset" w:sz="6" w:space="0" w:color="414142"/>
              <w:left w:val="outset" w:sz="6" w:space="0" w:color="414142"/>
              <w:bottom w:val="inset" w:sz="6" w:space="0" w:color="414142"/>
              <w:right w:val="inset" w:sz="6" w:space="0" w:color="414142"/>
            </w:tcBorders>
            <w:vAlign w:val="center"/>
            <w:hideMark/>
          </w:tcPr>
          <w:p w14:paraId="1BC5E583" w14:textId="77777777" w:rsidR="00B35B00" w:rsidRPr="00496169" w:rsidRDefault="00B35B00" w:rsidP="00485B3B">
            <w:pPr>
              <w:spacing w:before="120" w:after="120" w:line="240" w:lineRule="auto"/>
              <w:ind w:left="284" w:hanging="227"/>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1. Risku analīzes kopsavilkums un galvenie identificētie riski</w:t>
            </w:r>
          </w:p>
        </w:tc>
      </w:tr>
      <w:tr w:rsidR="00B35B00" w:rsidRPr="00496169" w14:paraId="63B93A50" w14:textId="77777777" w:rsidTr="00485B3B">
        <w:trPr>
          <w:trHeight w:val="700"/>
        </w:trPr>
        <w:tc>
          <w:tcPr>
            <w:tcW w:w="0" w:type="auto"/>
            <w:tcBorders>
              <w:top w:val="inset" w:sz="6" w:space="0" w:color="414142"/>
              <w:left w:val="outset" w:sz="6" w:space="0" w:color="414142"/>
              <w:bottom w:val="outset" w:sz="6" w:space="0" w:color="414142"/>
              <w:right w:val="outset" w:sz="6" w:space="0" w:color="414142"/>
            </w:tcBorders>
            <w:vAlign w:val="center"/>
            <w:hideMark/>
          </w:tcPr>
          <w:p w14:paraId="05C14D25" w14:textId="03D1AB77" w:rsidR="00B35B00" w:rsidRPr="00496169" w:rsidRDefault="00B35B00" w:rsidP="00B0185B">
            <w:pPr>
              <w:spacing w:before="195" w:after="0" w:line="240" w:lineRule="auto"/>
              <w:rPr>
                <w:rFonts w:ascii="Times New Roman" w:eastAsia="Times New Roman" w:hAnsi="Times New Roman" w:cs="Times New Roman"/>
                <w:color w:val="414142"/>
                <w:sz w:val="20"/>
                <w:szCs w:val="20"/>
                <w:lang w:eastAsia="lv-LV"/>
              </w:rPr>
            </w:pPr>
          </w:p>
        </w:tc>
      </w:tr>
      <w:tr w:rsidR="00B35B00" w:rsidRPr="00496169" w14:paraId="78AC2FE2" w14:textId="77777777" w:rsidTr="00485B3B">
        <w:trPr>
          <w:cantSplit/>
          <w:trHeight w:val="1349"/>
        </w:trPr>
        <w:tc>
          <w:tcPr>
            <w:tcW w:w="0" w:type="auto"/>
            <w:tcBorders>
              <w:top w:val="outset" w:sz="6" w:space="0" w:color="414142"/>
              <w:left w:val="outset" w:sz="6" w:space="0" w:color="414142"/>
              <w:bottom w:val="outset" w:sz="6" w:space="0" w:color="414142"/>
              <w:right w:val="outset" w:sz="6" w:space="0" w:color="414142"/>
            </w:tcBorders>
            <w:hideMark/>
          </w:tcPr>
          <w:p w14:paraId="11E915D7" w14:textId="1DAB9F18" w:rsidR="00CD7A8F" w:rsidRDefault="00CD7A8F" w:rsidP="00CE1154">
            <w:pPr>
              <w:spacing w:after="0" w:line="240" w:lineRule="auto"/>
              <w:rPr>
                <w:rFonts w:ascii="Times New Roman" w:eastAsia="Times New Roman" w:hAnsi="Times New Roman" w:cs="Times New Roman"/>
                <w:color w:val="414142"/>
                <w:sz w:val="16"/>
                <w:szCs w:val="16"/>
                <w:lang w:eastAsia="lv-LV"/>
              </w:rPr>
            </w:pPr>
          </w:p>
          <w:tbl>
            <w:tblPr>
              <w:tblStyle w:val="TableGrid"/>
              <w:tblW w:w="0" w:type="auto"/>
              <w:tblInd w:w="114" w:type="dxa"/>
              <w:tblLook w:val="04A0" w:firstRow="1" w:lastRow="0" w:firstColumn="1" w:lastColumn="0" w:noHBand="0" w:noVBand="1"/>
            </w:tblPr>
            <w:tblGrid>
              <w:gridCol w:w="2268"/>
              <w:gridCol w:w="1701"/>
              <w:gridCol w:w="4820"/>
            </w:tblGrid>
            <w:tr w:rsidR="00C762F7" w:rsidRPr="003F1EB5" w14:paraId="3000D3DF" w14:textId="77777777" w:rsidTr="003F1EB5">
              <w:tc>
                <w:tcPr>
                  <w:tcW w:w="2268" w:type="dxa"/>
                  <w:shd w:val="clear" w:color="auto" w:fill="auto"/>
                </w:tcPr>
                <w:p w14:paraId="10066867" w14:textId="77777777" w:rsidR="00CE1154" w:rsidRPr="00496169" w:rsidRDefault="00CE1154" w:rsidP="00CE1154">
                  <w:pPr>
                    <w:spacing w:before="60" w:after="60"/>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Riska veids</w:t>
                  </w:r>
                </w:p>
              </w:tc>
              <w:tc>
                <w:tcPr>
                  <w:tcW w:w="1701" w:type="dxa"/>
                  <w:shd w:val="clear" w:color="auto" w:fill="auto"/>
                </w:tcPr>
                <w:p w14:paraId="60DFF130" w14:textId="77777777" w:rsidR="00CE1154" w:rsidRPr="00496169" w:rsidRDefault="00CE1154" w:rsidP="00CE1154">
                  <w:pPr>
                    <w:spacing w:before="60" w:after="60"/>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Riska līmenis</w:t>
                  </w:r>
                </w:p>
              </w:tc>
              <w:tc>
                <w:tcPr>
                  <w:tcW w:w="4820" w:type="dxa"/>
                  <w:shd w:val="clear" w:color="auto" w:fill="auto"/>
                </w:tcPr>
                <w:p w14:paraId="0A349A01" w14:textId="77777777" w:rsidR="00CE1154" w:rsidRPr="00496169" w:rsidRDefault="00CE1154" w:rsidP="00CE1154">
                  <w:pPr>
                    <w:spacing w:before="60" w:after="60"/>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Pasākumi riska novēršanai/</w:t>
                  </w:r>
                  <w:r>
                    <w:rPr>
                      <w:rFonts w:ascii="Times New Roman" w:eastAsia="Times New Roman" w:hAnsi="Times New Roman" w:cs="Times New Roman"/>
                      <w:color w:val="414142"/>
                      <w:sz w:val="20"/>
                      <w:szCs w:val="20"/>
                      <w:lang w:eastAsia="lv-LV"/>
                    </w:rPr>
                    <w:br/>
                  </w:r>
                  <w:r w:rsidRPr="00496169">
                    <w:rPr>
                      <w:rFonts w:ascii="Times New Roman" w:eastAsia="Times New Roman" w:hAnsi="Times New Roman" w:cs="Times New Roman"/>
                      <w:color w:val="414142"/>
                      <w:sz w:val="20"/>
                      <w:szCs w:val="20"/>
                      <w:lang w:eastAsia="lv-LV"/>
                    </w:rPr>
                    <w:t>mazināšanai</w:t>
                  </w:r>
                </w:p>
              </w:tc>
            </w:tr>
            <w:tr w:rsidR="00C762F7" w:rsidRPr="003F1EB5" w14:paraId="5C1C6798" w14:textId="77777777" w:rsidTr="003F1EB5">
              <w:tc>
                <w:tcPr>
                  <w:tcW w:w="2268" w:type="dxa"/>
                  <w:shd w:val="clear" w:color="auto" w:fill="auto"/>
                </w:tcPr>
                <w:p w14:paraId="15D90B1C" w14:textId="77777777" w:rsidR="00CE1154" w:rsidRPr="00496169" w:rsidRDefault="00CE1154" w:rsidP="00CE1154">
                  <w:pPr>
                    <w:spacing w:before="60" w:after="60"/>
                    <w:rPr>
                      <w:rFonts w:ascii="Times New Roman" w:eastAsia="Times New Roman" w:hAnsi="Times New Roman" w:cs="Times New Roman"/>
                      <w:color w:val="414142"/>
                      <w:sz w:val="20"/>
                      <w:szCs w:val="20"/>
                      <w:lang w:eastAsia="lv-LV"/>
                    </w:rPr>
                  </w:pPr>
                </w:p>
              </w:tc>
              <w:tc>
                <w:tcPr>
                  <w:tcW w:w="1701" w:type="dxa"/>
                  <w:shd w:val="clear" w:color="auto" w:fill="auto"/>
                </w:tcPr>
                <w:p w14:paraId="428BE1A7" w14:textId="77777777" w:rsidR="00CE1154" w:rsidRPr="00496169" w:rsidRDefault="00CE1154" w:rsidP="00CE1154">
                  <w:pPr>
                    <w:spacing w:before="60" w:after="60"/>
                    <w:rPr>
                      <w:rFonts w:ascii="Times New Roman" w:eastAsia="Times New Roman" w:hAnsi="Times New Roman" w:cs="Times New Roman"/>
                      <w:color w:val="414142"/>
                      <w:sz w:val="20"/>
                      <w:szCs w:val="20"/>
                      <w:lang w:eastAsia="lv-LV"/>
                    </w:rPr>
                  </w:pPr>
                </w:p>
              </w:tc>
              <w:tc>
                <w:tcPr>
                  <w:tcW w:w="4820" w:type="dxa"/>
                  <w:shd w:val="clear" w:color="auto" w:fill="auto"/>
                </w:tcPr>
                <w:p w14:paraId="0B5C8B27" w14:textId="77777777" w:rsidR="00CE1154" w:rsidRPr="00496169" w:rsidRDefault="00CE1154" w:rsidP="00CE1154">
                  <w:pPr>
                    <w:spacing w:before="60" w:after="60"/>
                    <w:rPr>
                      <w:rFonts w:ascii="Times New Roman" w:eastAsia="Times New Roman" w:hAnsi="Times New Roman" w:cs="Times New Roman"/>
                      <w:color w:val="414142"/>
                      <w:sz w:val="20"/>
                      <w:szCs w:val="20"/>
                      <w:lang w:eastAsia="lv-LV"/>
                    </w:rPr>
                  </w:pPr>
                </w:p>
              </w:tc>
            </w:tr>
          </w:tbl>
          <w:p w14:paraId="054DD371" w14:textId="77777777" w:rsidR="00CE1154" w:rsidRPr="00485B3B" w:rsidRDefault="00CE1154" w:rsidP="00485B3B">
            <w:pPr>
              <w:spacing w:after="0" w:line="240" w:lineRule="auto"/>
              <w:rPr>
                <w:rFonts w:ascii="Times New Roman" w:eastAsia="Times New Roman" w:hAnsi="Times New Roman" w:cs="Times New Roman"/>
                <w:color w:val="414142"/>
                <w:sz w:val="16"/>
                <w:szCs w:val="16"/>
                <w:lang w:eastAsia="lv-LV"/>
              </w:rPr>
            </w:pPr>
          </w:p>
          <w:p w14:paraId="53FEFFE7" w14:textId="41A27ED9" w:rsidR="00B35B00" w:rsidRPr="00496169" w:rsidRDefault="00B35B00" w:rsidP="00485B3B">
            <w:pPr>
              <w:spacing w:after="0" w:line="240" w:lineRule="auto"/>
              <w:rPr>
                <w:rFonts w:ascii="Times New Roman" w:eastAsia="Times New Roman" w:hAnsi="Times New Roman" w:cs="Times New Roman"/>
                <w:color w:val="414142"/>
                <w:sz w:val="20"/>
                <w:szCs w:val="20"/>
                <w:lang w:eastAsia="lv-LV"/>
              </w:rPr>
            </w:pPr>
          </w:p>
        </w:tc>
      </w:tr>
    </w:tbl>
    <w:p w14:paraId="15DBF3F8" w14:textId="75A2EA1A" w:rsidR="00577FF9" w:rsidRPr="00485B3B" w:rsidRDefault="00577FF9" w:rsidP="00485B3B">
      <w:pPr>
        <w:spacing w:after="0" w:line="240" w:lineRule="auto"/>
        <w:rPr>
          <w:rFonts w:ascii="Times New Roman" w:eastAsia="Times New Roman" w:hAnsi="Times New Roman" w:cs="Times New Roman"/>
          <w:color w:val="333333"/>
          <w:sz w:val="28"/>
          <w:lang w:eastAsia="en-GB"/>
        </w:rPr>
      </w:pPr>
    </w:p>
    <w:p w14:paraId="1939F0E7" w14:textId="77777777" w:rsidR="001425EE" w:rsidRDefault="001425EE">
      <w:r>
        <w:br w:type="page"/>
      </w:r>
    </w:p>
    <w:tbl>
      <w:tblPr>
        <w:tblW w:w="5009" w:type="pct"/>
        <w:tblInd w:w="-8" w:type="dxa"/>
        <w:tblBorders>
          <w:top w:val="outset" w:sz="6" w:space="0" w:color="414142"/>
          <w:left w:val="outset" w:sz="2" w:space="0" w:color="414142"/>
          <w:bottom w:val="outset" w:sz="6"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1419"/>
        <w:gridCol w:w="2705"/>
        <w:gridCol w:w="2257"/>
        <w:gridCol w:w="2690"/>
      </w:tblGrid>
      <w:tr w:rsidR="00B35B00" w:rsidRPr="00496169" w14:paraId="5F056E5C" w14:textId="77777777" w:rsidTr="00485B3B">
        <w:tc>
          <w:tcPr>
            <w:tcW w:w="0" w:type="auto"/>
            <w:gridSpan w:val="4"/>
            <w:tcBorders>
              <w:top w:val="outset" w:sz="6" w:space="0" w:color="414142"/>
              <w:left w:val="outset" w:sz="6" w:space="0" w:color="414142"/>
              <w:bottom w:val="outset" w:sz="6" w:space="0" w:color="414142"/>
              <w:right w:val="outset" w:sz="6" w:space="0" w:color="414142"/>
            </w:tcBorders>
            <w:vAlign w:val="center"/>
            <w:hideMark/>
          </w:tcPr>
          <w:p w14:paraId="00B5F1AF" w14:textId="20C74F4D" w:rsidR="00B35B00" w:rsidRPr="00496169" w:rsidRDefault="00B35B00" w:rsidP="00485B3B">
            <w:pPr>
              <w:spacing w:before="120" w:after="120" w:line="240" w:lineRule="auto"/>
              <w:ind w:left="284" w:hanging="227"/>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2. Jutīguma analīze</w:t>
            </w:r>
          </w:p>
        </w:tc>
      </w:tr>
      <w:tr w:rsidR="00B35B00" w:rsidRPr="00496169" w14:paraId="1A077E9B" w14:textId="77777777" w:rsidTr="00485B3B">
        <w:tc>
          <w:tcPr>
            <w:tcW w:w="0" w:type="auto"/>
            <w:gridSpan w:val="4"/>
            <w:tcBorders>
              <w:top w:val="outset" w:sz="6" w:space="0" w:color="414142"/>
              <w:left w:val="nil"/>
              <w:bottom w:val="outset" w:sz="6" w:space="0" w:color="414142"/>
              <w:right w:val="nil"/>
            </w:tcBorders>
            <w:vAlign w:val="center"/>
            <w:hideMark/>
          </w:tcPr>
          <w:p w14:paraId="6E67AA91" w14:textId="77777777" w:rsidR="00B35B00" w:rsidRPr="00496169" w:rsidRDefault="00B35B00" w:rsidP="00485B3B">
            <w:pPr>
              <w:spacing w:before="120" w:after="120" w:line="240" w:lineRule="auto"/>
              <w:ind w:left="397" w:hanging="340"/>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Piemērotās procentuālās izmaiņas pārbaudītajiem mainīgajiem:</w:t>
            </w:r>
          </w:p>
        </w:tc>
      </w:tr>
      <w:tr w:rsidR="00B35B00" w:rsidRPr="00496169" w14:paraId="461FF9C3" w14:textId="77777777" w:rsidTr="00485B3B">
        <w:tc>
          <w:tcPr>
            <w:tcW w:w="0" w:type="auto"/>
            <w:gridSpan w:val="4"/>
            <w:tcBorders>
              <w:top w:val="outset" w:sz="6" w:space="0" w:color="414142"/>
              <w:left w:val="outset" w:sz="6" w:space="0" w:color="414142"/>
              <w:bottom w:val="outset" w:sz="6" w:space="0" w:color="414142"/>
              <w:right w:val="outset" w:sz="6" w:space="0" w:color="414142"/>
            </w:tcBorders>
            <w:vAlign w:val="center"/>
            <w:hideMark/>
          </w:tcPr>
          <w:p w14:paraId="2C90B296" w14:textId="7BD5498F" w:rsidR="00B35B00" w:rsidRPr="00496169" w:rsidRDefault="00B35B00" w:rsidP="00485B3B">
            <w:pPr>
              <w:spacing w:before="120" w:after="120" w:line="240" w:lineRule="auto"/>
              <w:ind w:left="397" w:hanging="340"/>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2.1.</w:t>
            </w:r>
            <w:r w:rsidR="00DE745A" w:rsidRPr="00496169">
              <w:rPr>
                <w:rFonts w:ascii="Times New Roman" w:eastAsia="Times New Roman" w:hAnsi="Times New Roman" w:cs="Times New Roman"/>
                <w:color w:val="414142"/>
                <w:sz w:val="20"/>
                <w:szCs w:val="20"/>
                <w:lang w:eastAsia="lv-LV"/>
              </w:rPr>
              <w:t xml:space="preserve"> </w:t>
            </w:r>
            <w:r w:rsidRPr="00496169">
              <w:rPr>
                <w:rFonts w:ascii="Times New Roman" w:eastAsia="Times New Roman" w:hAnsi="Times New Roman" w:cs="Times New Roman"/>
                <w:color w:val="414142"/>
                <w:sz w:val="20"/>
                <w:szCs w:val="20"/>
                <w:lang w:eastAsia="lv-LV"/>
              </w:rPr>
              <w:t>Norād</w:t>
            </w:r>
            <w:r w:rsidR="00E274C2">
              <w:rPr>
                <w:rFonts w:ascii="Times New Roman" w:eastAsia="Times New Roman" w:hAnsi="Times New Roman" w:cs="Times New Roman"/>
                <w:color w:val="414142"/>
                <w:sz w:val="20"/>
                <w:szCs w:val="20"/>
                <w:lang w:eastAsia="lv-LV"/>
              </w:rPr>
              <w:t>a</w:t>
            </w:r>
            <w:r w:rsidRPr="00496169">
              <w:rPr>
                <w:rFonts w:ascii="Times New Roman" w:eastAsia="Times New Roman" w:hAnsi="Times New Roman" w:cs="Times New Roman"/>
                <w:color w:val="414142"/>
                <w:sz w:val="20"/>
                <w:szCs w:val="20"/>
                <w:lang w:eastAsia="lv-LV"/>
              </w:rPr>
              <w:t xml:space="preserve"> aprēķināto ietekmi (kā procentuālās izmaiņas) uz finansiālās un ekonomiskās darbības rādītājiem</w:t>
            </w:r>
          </w:p>
        </w:tc>
      </w:tr>
      <w:tr w:rsidR="00B35B00" w:rsidRPr="00496169" w14:paraId="7A28E466" w14:textId="77777777" w:rsidTr="00485B3B">
        <w:trPr>
          <w:cantSplit/>
        </w:trPr>
        <w:tc>
          <w:tcPr>
            <w:tcW w:w="78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3BD7C70" w14:textId="77777777" w:rsidR="00B35B00" w:rsidRPr="00496169" w:rsidRDefault="00B35B00" w:rsidP="00485B3B">
            <w:pPr>
              <w:spacing w:before="60" w:after="6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Mainīgais</w:t>
            </w:r>
          </w:p>
        </w:tc>
        <w:tc>
          <w:tcPr>
            <w:tcW w:w="1491"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5BC349" w14:textId="38D14D1C" w:rsidR="00B35B00" w:rsidRPr="00496169" w:rsidRDefault="00B35B00" w:rsidP="00485B3B">
            <w:pPr>
              <w:spacing w:before="60" w:after="6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 xml:space="preserve">Finanšu neto pašreizējā vērtība (FNPV(K)) </w:t>
            </w:r>
            <w:r w:rsidR="00CF45EB" w:rsidRPr="00496169">
              <w:rPr>
                <w:rFonts w:ascii="Times New Roman" w:eastAsia="Times New Roman" w:hAnsi="Times New Roman" w:cs="Times New Roman"/>
                <w:color w:val="414142"/>
                <w:sz w:val="20"/>
                <w:szCs w:val="20"/>
                <w:lang w:eastAsia="lv-LV"/>
              </w:rPr>
              <w:t>–</w:t>
            </w:r>
            <w:r w:rsidR="00520BB2">
              <w:rPr>
                <w:rFonts w:ascii="Times New Roman" w:eastAsia="Times New Roman" w:hAnsi="Times New Roman" w:cs="Times New Roman"/>
                <w:color w:val="414142"/>
                <w:sz w:val="20"/>
                <w:szCs w:val="20"/>
                <w:lang w:eastAsia="lv-LV"/>
              </w:rPr>
              <w:t xml:space="preserve"> </w:t>
            </w:r>
            <w:r w:rsidRPr="00496169">
              <w:rPr>
                <w:rFonts w:ascii="Times New Roman" w:eastAsia="Times New Roman" w:hAnsi="Times New Roman" w:cs="Times New Roman"/>
                <w:b/>
                <w:bCs/>
                <w:color w:val="414142"/>
                <w:sz w:val="20"/>
                <w:szCs w:val="20"/>
                <w:lang w:eastAsia="lv-LV"/>
              </w:rPr>
              <w:t>izmaiņas</w:t>
            </w:r>
          </w:p>
        </w:tc>
        <w:tc>
          <w:tcPr>
            <w:tcW w:w="124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65F7EE5" w14:textId="0AD6910E" w:rsidR="00B35B00" w:rsidRPr="00496169" w:rsidRDefault="00B35B00" w:rsidP="00485B3B">
            <w:pPr>
              <w:spacing w:before="60" w:after="6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 xml:space="preserve">Finanšu neto pašreizējā vērtība (FNPV(C)) </w:t>
            </w:r>
            <w:r w:rsidR="00CF45EB" w:rsidRPr="00496169">
              <w:rPr>
                <w:rFonts w:ascii="Times New Roman" w:eastAsia="Times New Roman" w:hAnsi="Times New Roman" w:cs="Times New Roman"/>
                <w:color w:val="414142"/>
                <w:sz w:val="20"/>
                <w:szCs w:val="20"/>
                <w:lang w:eastAsia="lv-LV"/>
              </w:rPr>
              <w:t>–</w:t>
            </w:r>
            <w:r w:rsidRPr="00496169">
              <w:rPr>
                <w:rFonts w:ascii="Times New Roman" w:eastAsia="Times New Roman" w:hAnsi="Times New Roman" w:cs="Times New Roman"/>
                <w:b/>
                <w:bCs/>
                <w:color w:val="414142"/>
                <w:sz w:val="20"/>
                <w:szCs w:val="20"/>
                <w:lang w:eastAsia="lv-LV"/>
              </w:rPr>
              <w:t>izmaiņas</w:t>
            </w:r>
          </w:p>
        </w:tc>
        <w:tc>
          <w:tcPr>
            <w:tcW w:w="148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93D396" w14:textId="64876C4C" w:rsidR="00B35B00" w:rsidRPr="00496169" w:rsidRDefault="00B35B00" w:rsidP="00485B3B">
            <w:pPr>
              <w:spacing w:before="60" w:after="60" w:line="240" w:lineRule="auto"/>
              <w:jc w:val="center"/>
              <w:rPr>
                <w:rFonts w:ascii="Times New Roman" w:eastAsia="Times New Roman" w:hAnsi="Times New Roman" w:cs="Times New Roman"/>
                <w:b/>
                <w:bCs/>
                <w:color w:val="414142"/>
                <w:sz w:val="20"/>
                <w:szCs w:val="20"/>
                <w:lang w:eastAsia="lv-LV"/>
              </w:rPr>
            </w:pPr>
            <w:r w:rsidRPr="00496169">
              <w:rPr>
                <w:rFonts w:ascii="Times New Roman" w:eastAsia="Times New Roman" w:hAnsi="Times New Roman" w:cs="Times New Roman"/>
                <w:b/>
                <w:bCs/>
                <w:color w:val="414142"/>
                <w:sz w:val="20"/>
                <w:szCs w:val="20"/>
                <w:lang w:eastAsia="lv-LV"/>
              </w:rPr>
              <w:t xml:space="preserve">Ekonomiskā neto pašreizējā vērtība (ENPV) </w:t>
            </w:r>
            <w:r w:rsidR="00CF45EB" w:rsidRPr="00496169">
              <w:rPr>
                <w:rFonts w:ascii="Times New Roman" w:eastAsia="Times New Roman" w:hAnsi="Times New Roman" w:cs="Times New Roman"/>
                <w:color w:val="414142"/>
                <w:sz w:val="20"/>
                <w:szCs w:val="20"/>
                <w:lang w:eastAsia="lv-LV"/>
              </w:rPr>
              <w:t>–</w:t>
            </w:r>
            <w:r w:rsidRPr="00496169">
              <w:rPr>
                <w:rFonts w:ascii="Times New Roman" w:eastAsia="Times New Roman" w:hAnsi="Times New Roman" w:cs="Times New Roman"/>
                <w:b/>
                <w:bCs/>
                <w:color w:val="414142"/>
                <w:sz w:val="20"/>
                <w:szCs w:val="20"/>
                <w:lang w:eastAsia="lv-LV"/>
              </w:rPr>
              <w:t xml:space="preserve"> izmaiņas</w:t>
            </w:r>
          </w:p>
        </w:tc>
      </w:tr>
      <w:tr w:rsidR="00CD7A8F" w:rsidRPr="00496169" w14:paraId="01E89DC0" w14:textId="77777777" w:rsidTr="00485B3B">
        <w:trPr>
          <w:cantSplit/>
        </w:trPr>
        <w:tc>
          <w:tcPr>
            <w:tcW w:w="782" w:type="pct"/>
            <w:tcBorders>
              <w:top w:val="outset" w:sz="6" w:space="0" w:color="414142"/>
              <w:left w:val="outset" w:sz="6" w:space="0" w:color="414142"/>
              <w:bottom w:val="outset" w:sz="6" w:space="0" w:color="414142"/>
              <w:right w:val="outset" w:sz="6" w:space="0" w:color="414142"/>
            </w:tcBorders>
            <w:vAlign w:val="center"/>
          </w:tcPr>
          <w:p w14:paraId="0DCF2521" w14:textId="3A5291E0" w:rsidR="00CD7A8F" w:rsidRPr="00496169" w:rsidRDefault="00CD7A8F" w:rsidP="00485B3B">
            <w:pPr>
              <w:spacing w:before="60" w:after="60" w:line="240" w:lineRule="auto"/>
              <w:rPr>
                <w:rFonts w:ascii="Times New Roman" w:eastAsia="Times New Roman" w:hAnsi="Times New Roman" w:cs="Times New Roman"/>
                <w:color w:val="414142"/>
                <w:sz w:val="20"/>
                <w:szCs w:val="20"/>
                <w:lang w:eastAsia="lv-LV"/>
              </w:rPr>
            </w:pPr>
          </w:p>
        </w:tc>
        <w:tc>
          <w:tcPr>
            <w:tcW w:w="1491" w:type="pct"/>
            <w:tcBorders>
              <w:top w:val="outset" w:sz="6" w:space="0" w:color="414142"/>
              <w:left w:val="outset" w:sz="6" w:space="0" w:color="414142"/>
              <w:bottom w:val="outset" w:sz="6" w:space="0" w:color="414142"/>
              <w:right w:val="outset" w:sz="6" w:space="0" w:color="414142"/>
            </w:tcBorders>
            <w:vAlign w:val="center"/>
          </w:tcPr>
          <w:p w14:paraId="5ED01111" w14:textId="0CB3184B" w:rsidR="00CD7A8F" w:rsidRPr="00496169" w:rsidRDefault="00CD7A8F" w:rsidP="00485B3B">
            <w:pPr>
              <w:spacing w:before="60" w:after="60" w:line="240" w:lineRule="auto"/>
              <w:rPr>
                <w:rFonts w:ascii="Times New Roman" w:eastAsia="Times New Roman" w:hAnsi="Times New Roman" w:cs="Times New Roman"/>
                <w:color w:val="414142"/>
                <w:sz w:val="20"/>
                <w:szCs w:val="20"/>
                <w:lang w:eastAsia="lv-LV"/>
              </w:rPr>
            </w:pPr>
          </w:p>
        </w:tc>
        <w:tc>
          <w:tcPr>
            <w:tcW w:w="1244" w:type="pct"/>
            <w:tcBorders>
              <w:top w:val="outset" w:sz="6" w:space="0" w:color="414142"/>
              <w:left w:val="outset" w:sz="6" w:space="0" w:color="414142"/>
              <w:bottom w:val="outset" w:sz="6" w:space="0" w:color="414142"/>
              <w:right w:val="outset" w:sz="6" w:space="0" w:color="414142"/>
            </w:tcBorders>
            <w:vAlign w:val="center"/>
          </w:tcPr>
          <w:p w14:paraId="79C7432D" w14:textId="19A294F3" w:rsidR="00CD7A8F" w:rsidRPr="00496169" w:rsidRDefault="00CD7A8F" w:rsidP="00485B3B">
            <w:pPr>
              <w:spacing w:before="60" w:after="60" w:line="240" w:lineRule="auto"/>
              <w:rPr>
                <w:rFonts w:ascii="Times New Roman" w:eastAsia="Times New Roman" w:hAnsi="Times New Roman" w:cs="Times New Roman"/>
                <w:color w:val="414142"/>
                <w:sz w:val="20"/>
                <w:szCs w:val="20"/>
                <w:lang w:eastAsia="lv-LV"/>
              </w:rPr>
            </w:pPr>
          </w:p>
        </w:tc>
        <w:tc>
          <w:tcPr>
            <w:tcW w:w="1483" w:type="pct"/>
            <w:tcBorders>
              <w:top w:val="outset" w:sz="6" w:space="0" w:color="414142"/>
              <w:left w:val="outset" w:sz="6" w:space="0" w:color="414142"/>
              <w:bottom w:val="outset" w:sz="6" w:space="0" w:color="414142"/>
              <w:right w:val="outset" w:sz="6" w:space="0" w:color="414142"/>
            </w:tcBorders>
            <w:vAlign w:val="center"/>
          </w:tcPr>
          <w:p w14:paraId="1666D43B" w14:textId="5E4A0BF8" w:rsidR="00CD7A8F" w:rsidRPr="00496169" w:rsidRDefault="00CD7A8F" w:rsidP="00485B3B">
            <w:pPr>
              <w:spacing w:before="60" w:after="60" w:line="240" w:lineRule="auto"/>
              <w:rPr>
                <w:rFonts w:ascii="Times New Roman" w:eastAsia="Times New Roman" w:hAnsi="Times New Roman" w:cs="Times New Roman"/>
                <w:color w:val="414142"/>
                <w:sz w:val="20"/>
                <w:szCs w:val="20"/>
                <w:lang w:eastAsia="lv-LV"/>
              </w:rPr>
            </w:pPr>
          </w:p>
        </w:tc>
      </w:tr>
      <w:tr w:rsidR="00CD7A8F" w:rsidRPr="00496169" w14:paraId="0FEC22DB" w14:textId="77777777" w:rsidTr="00485B3B">
        <w:trPr>
          <w:cantSplit/>
        </w:trPr>
        <w:tc>
          <w:tcPr>
            <w:tcW w:w="782" w:type="pct"/>
            <w:tcBorders>
              <w:top w:val="outset" w:sz="6" w:space="0" w:color="414142"/>
              <w:left w:val="outset" w:sz="6" w:space="0" w:color="414142"/>
              <w:bottom w:val="outset" w:sz="6" w:space="0" w:color="414142"/>
              <w:right w:val="outset" w:sz="6" w:space="0" w:color="414142"/>
            </w:tcBorders>
            <w:vAlign w:val="center"/>
          </w:tcPr>
          <w:p w14:paraId="53F878B5" w14:textId="59BA06D4" w:rsidR="00CD7A8F" w:rsidRPr="00496169" w:rsidRDefault="00CD7A8F" w:rsidP="00485B3B">
            <w:pPr>
              <w:spacing w:before="60" w:after="60" w:line="240" w:lineRule="auto"/>
              <w:rPr>
                <w:rFonts w:ascii="Times New Roman" w:eastAsia="Times New Roman" w:hAnsi="Times New Roman" w:cs="Times New Roman"/>
                <w:color w:val="414142"/>
                <w:sz w:val="20"/>
                <w:szCs w:val="20"/>
                <w:lang w:eastAsia="lv-LV"/>
              </w:rPr>
            </w:pPr>
          </w:p>
        </w:tc>
        <w:tc>
          <w:tcPr>
            <w:tcW w:w="1491" w:type="pct"/>
            <w:tcBorders>
              <w:top w:val="outset" w:sz="6" w:space="0" w:color="414142"/>
              <w:left w:val="outset" w:sz="6" w:space="0" w:color="414142"/>
              <w:bottom w:val="outset" w:sz="6" w:space="0" w:color="414142"/>
              <w:right w:val="outset" w:sz="6" w:space="0" w:color="414142"/>
            </w:tcBorders>
            <w:vAlign w:val="center"/>
          </w:tcPr>
          <w:p w14:paraId="7E3BAD2A" w14:textId="50A4D5C5" w:rsidR="00CD7A8F" w:rsidRPr="00496169" w:rsidRDefault="00CD7A8F" w:rsidP="00485B3B">
            <w:pPr>
              <w:spacing w:before="60" w:after="60" w:line="240" w:lineRule="auto"/>
              <w:rPr>
                <w:rFonts w:ascii="Times New Roman" w:eastAsia="Times New Roman" w:hAnsi="Times New Roman" w:cs="Times New Roman"/>
                <w:color w:val="414142"/>
                <w:sz w:val="20"/>
                <w:szCs w:val="20"/>
                <w:lang w:eastAsia="lv-LV"/>
              </w:rPr>
            </w:pPr>
          </w:p>
        </w:tc>
        <w:tc>
          <w:tcPr>
            <w:tcW w:w="1244" w:type="pct"/>
            <w:tcBorders>
              <w:top w:val="outset" w:sz="6" w:space="0" w:color="414142"/>
              <w:left w:val="outset" w:sz="6" w:space="0" w:color="414142"/>
              <w:bottom w:val="outset" w:sz="6" w:space="0" w:color="414142"/>
              <w:right w:val="outset" w:sz="6" w:space="0" w:color="414142"/>
            </w:tcBorders>
            <w:vAlign w:val="center"/>
          </w:tcPr>
          <w:p w14:paraId="0E29C55B" w14:textId="33974CD0" w:rsidR="00CD7A8F" w:rsidRPr="00496169" w:rsidRDefault="00CD7A8F" w:rsidP="00485B3B">
            <w:pPr>
              <w:spacing w:before="60" w:after="60" w:line="240" w:lineRule="auto"/>
              <w:rPr>
                <w:rFonts w:ascii="Times New Roman" w:eastAsia="Times New Roman" w:hAnsi="Times New Roman" w:cs="Times New Roman"/>
                <w:color w:val="414142"/>
                <w:sz w:val="20"/>
                <w:szCs w:val="20"/>
                <w:lang w:eastAsia="lv-LV"/>
              </w:rPr>
            </w:pPr>
          </w:p>
        </w:tc>
        <w:tc>
          <w:tcPr>
            <w:tcW w:w="1483" w:type="pct"/>
            <w:tcBorders>
              <w:top w:val="outset" w:sz="6" w:space="0" w:color="414142"/>
              <w:left w:val="outset" w:sz="6" w:space="0" w:color="414142"/>
              <w:bottom w:val="outset" w:sz="6" w:space="0" w:color="414142"/>
              <w:right w:val="outset" w:sz="6" w:space="0" w:color="414142"/>
            </w:tcBorders>
            <w:vAlign w:val="center"/>
          </w:tcPr>
          <w:p w14:paraId="4F8A83B9" w14:textId="6AEFC766" w:rsidR="00CD7A8F" w:rsidRPr="00496169" w:rsidRDefault="00CD7A8F" w:rsidP="00485B3B">
            <w:pPr>
              <w:spacing w:before="60" w:after="60" w:line="240" w:lineRule="auto"/>
              <w:rPr>
                <w:rFonts w:ascii="Times New Roman" w:eastAsia="Times New Roman" w:hAnsi="Times New Roman" w:cs="Times New Roman"/>
                <w:color w:val="414142"/>
                <w:sz w:val="20"/>
                <w:szCs w:val="20"/>
                <w:lang w:eastAsia="lv-LV"/>
              </w:rPr>
            </w:pPr>
          </w:p>
        </w:tc>
      </w:tr>
      <w:tr w:rsidR="00CD7A8F" w:rsidRPr="00496169" w14:paraId="5F55A36B" w14:textId="77777777" w:rsidTr="00485B3B">
        <w:trPr>
          <w:cantSplit/>
        </w:trPr>
        <w:tc>
          <w:tcPr>
            <w:tcW w:w="782" w:type="pct"/>
            <w:tcBorders>
              <w:top w:val="outset" w:sz="6" w:space="0" w:color="414142"/>
              <w:left w:val="outset" w:sz="6" w:space="0" w:color="414142"/>
              <w:bottom w:val="outset" w:sz="6" w:space="0" w:color="414142"/>
              <w:right w:val="outset" w:sz="6" w:space="0" w:color="414142"/>
            </w:tcBorders>
            <w:vAlign w:val="center"/>
          </w:tcPr>
          <w:p w14:paraId="7101EC72" w14:textId="0BC1899F" w:rsidR="00CD7A8F" w:rsidRPr="00496169" w:rsidRDefault="00CD7A8F" w:rsidP="00485B3B">
            <w:pPr>
              <w:spacing w:before="60" w:after="60" w:line="240" w:lineRule="auto"/>
              <w:rPr>
                <w:rFonts w:ascii="Times New Roman" w:eastAsia="Times New Roman" w:hAnsi="Times New Roman" w:cs="Times New Roman"/>
                <w:color w:val="414142"/>
                <w:sz w:val="20"/>
                <w:szCs w:val="20"/>
                <w:lang w:eastAsia="lv-LV"/>
              </w:rPr>
            </w:pPr>
          </w:p>
        </w:tc>
        <w:tc>
          <w:tcPr>
            <w:tcW w:w="1491" w:type="pct"/>
            <w:tcBorders>
              <w:top w:val="outset" w:sz="6" w:space="0" w:color="414142"/>
              <w:left w:val="outset" w:sz="6" w:space="0" w:color="414142"/>
              <w:bottom w:val="outset" w:sz="6" w:space="0" w:color="414142"/>
              <w:right w:val="outset" w:sz="6" w:space="0" w:color="414142"/>
            </w:tcBorders>
            <w:vAlign w:val="center"/>
          </w:tcPr>
          <w:p w14:paraId="71D8B6CA" w14:textId="1AC94C17" w:rsidR="00CD7A8F" w:rsidRPr="00496169" w:rsidRDefault="00CD7A8F" w:rsidP="00485B3B">
            <w:pPr>
              <w:spacing w:before="60" w:after="60" w:line="240" w:lineRule="auto"/>
              <w:rPr>
                <w:rFonts w:ascii="Times New Roman" w:eastAsia="Times New Roman" w:hAnsi="Times New Roman" w:cs="Times New Roman"/>
                <w:color w:val="414142"/>
                <w:sz w:val="20"/>
                <w:szCs w:val="20"/>
                <w:lang w:eastAsia="lv-LV"/>
              </w:rPr>
            </w:pPr>
          </w:p>
        </w:tc>
        <w:tc>
          <w:tcPr>
            <w:tcW w:w="1244" w:type="pct"/>
            <w:tcBorders>
              <w:top w:val="outset" w:sz="6" w:space="0" w:color="414142"/>
              <w:left w:val="outset" w:sz="6" w:space="0" w:color="414142"/>
              <w:bottom w:val="outset" w:sz="6" w:space="0" w:color="414142"/>
              <w:right w:val="outset" w:sz="6" w:space="0" w:color="414142"/>
            </w:tcBorders>
            <w:vAlign w:val="center"/>
          </w:tcPr>
          <w:p w14:paraId="103F9305" w14:textId="31209DFD" w:rsidR="00CD7A8F" w:rsidRPr="00496169" w:rsidRDefault="00CD7A8F" w:rsidP="00485B3B">
            <w:pPr>
              <w:spacing w:before="60" w:after="60" w:line="240" w:lineRule="auto"/>
              <w:rPr>
                <w:rFonts w:ascii="Times New Roman" w:eastAsia="Times New Roman" w:hAnsi="Times New Roman" w:cs="Times New Roman"/>
                <w:color w:val="414142"/>
                <w:sz w:val="20"/>
                <w:szCs w:val="20"/>
                <w:lang w:eastAsia="lv-LV"/>
              </w:rPr>
            </w:pPr>
          </w:p>
        </w:tc>
        <w:tc>
          <w:tcPr>
            <w:tcW w:w="1483" w:type="pct"/>
            <w:tcBorders>
              <w:top w:val="outset" w:sz="6" w:space="0" w:color="414142"/>
              <w:left w:val="outset" w:sz="6" w:space="0" w:color="414142"/>
              <w:bottom w:val="outset" w:sz="6" w:space="0" w:color="414142"/>
              <w:right w:val="outset" w:sz="6" w:space="0" w:color="414142"/>
            </w:tcBorders>
            <w:vAlign w:val="center"/>
          </w:tcPr>
          <w:p w14:paraId="4E138EAF" w14:textId="4D3668C3" w:rsidR="00CD7A8F" w:rsidRPr="00496169" w:rsidRDefault="00CD7A8F" w:rsidP="00485B3B">
            <w:pPr>
              <w:spacing w:before="60" w:after="60" w:line="240" w:lineRule="auto"/>
              <w:rPr>
                <w:rFonts w:ascii="Times New Roman" w:eastAsia="Times New Roman" w:hAnsi="Times New Roman" w:cs="Times New Roman"/>
                <w:color w:val="414142"/>
                <w:sz w:val="20"/>
                <w:szCs w:val="20"/>
                <w:lang w:eastAsia="lv-LV"/>
              </w:rPr>
            </w:pPr>
          </w:p>
        </w:tc>
      </w:tr>
    </w:tbl>
    <w:p w14:paraId="6E1CE460" w14:textId="1AC494F3" w:rsidR="00E274C2" w:rsidRPr="00485B3B" w:rsidRDefault="00E274C2" w:rsidP="00485B3B">
      <w:pPr>
        <w:spacing w:after="0" w:line="240" w:lineRule="auto"/>
        <w:rPr>
          <w:rFonts w:ascii="Times New Roman" w:eastAsia="Times New Roman" w:hAnsi="Times New Roman" w:cs="Times New Roman"/>
          <w:color w:val="333333"/>
          <w:sz w:val="20"/>
          <w:szCs w:val="20"/>
          <w:lang w:eastAsia="en-GB"/>
        </w:rPr>
      </w:pPr>
    </w:p>
    <w:tbl>
      <w:tblPr>
        <w:tblW w:w="5009" w:type="pct"/>
        <w:tblInd w:w="-8" w:type="dxa"/>
        <w:tblBorders>
          <w:top w:val="outset" w:sz="6" w:space="0" w:color="414142"/>
          <w:left w:val="outset" w:sz="2" w:space="0" w:color="414142"/>
          <w:bottom w:val="outset" w:sz="6"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2075"/>
        <w:gridCol w:w="2048"/>
        <w:gridCol w:w="1916"/>
        <w:gridCol w:w="3032"/>
      </w:tblGrid>
      <w:tr w:rsidR="00B35B00" w:rsidRPr="00496169" w14:paraId="2C6CD6AA" w14:textId="77777777" w:rsidTr="00485B3B">
        <w:tc>
          <w:tcPr>
            <w:tcW w:w="0" w:type="auto"/>
            <w:gridSpan w:val="4"/>
            <w:tcBorders>
              <w:top w:val="outset" w:sz="6" w:space="0" w:color="414142"/>
              <w:left w:val="outset" w:sz="6" w:space="0" w:color="414142"/>
              <w:bottom w:val="outset" w:sz="6" w:space="0" w:color="414142"/>
              <w:right w:val="outset" w:sz="6" w:space="0" w:color="414142"/>
            </w:tcBorders>
            <w:vAlign w:val="center"/>
            <w:hideMark/>
          </w:tcPr>
          <w:p w14:paraId="2B396FA1" w14:textId="09542D97" w:rsidR="00E274C2" w:rsidRDefault="00B35B00" w:rsidP="00485B3B">
            <w:pPr>
              <w:spacing w:before="120" w:after="0" w:line="240" w:lineRule="auto"/>
              <w:ind w:left="397" w:hanging="340"/>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2.2.</w:t>
            </w:r>
            <w:r w:rsidR="00DE745A" w:rsidRPr="00496169">
              <w:rPr>
                <w:rFonts w:ascii="Times New Roman" w:eastAsia="Times New Roman" w:hAnsi="Times New Roman" w:cs="Times New Roman"/>
                <w:color w:val="414142"/>
                <w:sz w:val="20"/>
                <w:szCs w:val="20"/>
                <w:lang w:eastAsia="lv-LV"/>
              </w:rPr>
              <w:t xml:space="preserve"> </w:t>
            </w:r>
            <w:r w:rsidRPr="00496169">
              <w:rPr>
                <w:rFonts w:ascii="Times New Roman" w:eastAsia="Times New Roman" w:hAnsi="Times New Roman" w:cs="Times New Roman"/>
                <w:color w:val="414142"/>
                <w:sz w:val="20"/>
                <w:szCs w:val="20"/>
                <w:lang w:eastAsia="lv-LV"/>
              </w:rPr>
              <w:t xml:space="preserve">Kritērijs, kas piemērots, un </w:t>
            </w:r>
            <w:r w:rsidRPr="00F15F1F">
              <w:rPr>
                <w:rFonts w:ascii="Times New Roman" w:eastAsia="Times New Roman" w:hAnsi="Times New Roman" w:cs="Times New Roman"/>
                <w:color w:val="414142"/>
                <w:sz w:val="20"/>
                <w:szCs w:val="20"/>
                <w:lang w:eastAsia="lv-LV"/>
              </w:rPr>
              <w:t xml:space="preserve">galveno mainīgo </w:t>
            </w:r>
            <w:r w:rsidR="00F15F1F" w:rsidRPr="00F15F1F">
              <w:rPr>
                <w:rFonts w:ascii="Times New Roman" w:eastAsia="Times New Roman" w:hAnsi="Times New Roman" w:cs="Times New Roman"/>
                <w:color w:val="414142"/>
                <w:sz w:val="20"/>
                <w:szCs w:val="20"/>
                <w:lang w:eastAsia="lv-LV"/>
              </w:rPr>
              <w:t>ietekm</w:t>
            </w:r>
            <w:r w:rsidR="00F15F1F" w:rsidRPr="00485B3B">
              <w:rPr>
                <w:rFonts w:ascii="Times New Roman" w:eastAsia="Times New Roman" w:hAnsi="Times New Roman" w:cs="Times New Roman"/>
                <w:color w:val="414142"/>
                <w:sz w:val="20"/>
                <w:szCs w:val="20"/>
                <w:lang w:eastAsia="lv-LV"/>
              </w:rPr>
              <w:t>e</w:t>
            </w:r>
            <w:r w:rsidR="00F15F1F" w:rsidRPr="00F15F1F">
              <w:rPr>
                <w:rFonts w:ascii="Times New Roman" w:eastAsia="Times New Roman" w:hAnsi="Times New Roman" w:cs="Times New Roman"/>
                <w:color w:val="414142"/>
                <w:sz w:val="20"/>
                <w:szCs w:val="20"/>
                <w:lang w:eastAsia="lv-LV"/>
              </w:rPr>
              <w:t xml:space="preserve"> </w:t>
            </w:r>
            <w:r w:rsidRPr="00F15F1F">
              <w:rPr>
                <w:rFonts w:ascii="Times New Roman" w:eastAsia="Times New Roman" w:hAnsi="Times New Roman" w:cs="Times New Roman"/>
                <w:color w:val="414142"/>
                <w:sz w:val="20"/>
                <w:szCs w:val="20"/>
                <w:lang w:eastAsia="lv-LV"/>
              </w:rPr>
              <w:t xml:space="preserve">uz rādītājiem </w:t>
            </w:r>
            <w:r w:rsidRPr="00496169">
              <w:rPr>
                <w:rFonts w:ascii="Times New Roman" w:eastAsia="Times New Roman" w:hAnsi="Times New Roman" w:cs="Times New Roman"/>
                <w:color w:val="414142"/>
                <w:sz w:val="20"/>
                <w:szCs w:val="20"/>
                <w:lang w:eastAsia="lv-LV"/>
              </w:rPr>
              <w:t>FNPV</w:t>
            </w:r>
            <w:r w:rsidR="00F15F1F">
              <w:rPr>
                <w:rFonts w:ascii="Times New Roman" w:eastAsia="Times New Roman" w:hAnsi="Times New Roman" w:cs="Times New Roman"/>
                <w:color w:val="414142"/>
                <w:sz w:val="20"/>
                <w:szCs w:val="20"/>
                <w:lang w:eastAsia="lv-LV"/>
              </w:rPr>
              <w:t xml:space="preserve"> un</w:t>
            </w:r>
            <w:r w:rsidR="00F15F1F" w:rsidRPr="00496169">
              <w:rPr>
                <w:rFonts w:ascii="Times New Roman" w:eastAsia="Times New Roman" w:hAnsi="Times New Roman" w:cs="Times New Roman"/>
                <w:color w:val="414142"/>
                <w:sz w:val="20"/>
                <w:szCs w:val="20"/>
                <w:lang w:eastAsia="lv-LV"/>
              </w:rPr>
              <w:t xml:space="preserve"> </w:t>
            </w:r>
            <w:r w:rsidRPr="00496169">
              <w:rPr>
                <w:rFonts w:ascii="Times New Roman" w:eastAsia="Times New Roman" w:hAnsi="Times New Roman" w:cs="Times New Roman"/>
                <w:color w:val="414142"/>
                <w:sz w:val="20"/>
                <w:szCs w:val="20"/>
                <w:lang w:eastAsia="lv-LV"/>
              </w:rPr>
              <w:t xml:space="preserve">ENPV. </w:t>
            </w:r>
          </w:p>
          <w:p w14:paraId="31B94A86" w14:textId="7D65A4B6" w:rsidR="00B35B00" w:rsidRPr="00496169" w:rsidRDefault="00B35B00" w:rsidP="00485B3B">
            <w:pPr>
              <w:spacing w:after="120" w:line="240" w:lineRule="auto"/>
              <w:ind w:left="397" w:firstLine="6"/>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Norāda FNPV vai ENPV procentuālās pārmaiņas pie nulles vērtības par katru kritisko mainīgo</w:t>
            </w:r>
          </w:p>
        </w:tc>
      </w:tr>
      <w:tr w:rsidR="00B35B00" w:rsidRPr="00496169" w14:paraId="0BFF6156" w14:textId="77777777" w:rsidTr="00485B3B">
        <w:trPr>
          <w:trHeight w:val="353"/>
        </w:trPr>
        <w:tc>
          <w:tcPr>
            <w:tcW w:w="0" w:type="auto"/>
            <w:gridSpan w:val="4"/>
            <w:tcBorders>
              <w:top w:val="outset" w:sz="6" w:space="0" w:color="414142"/>
              <w:left w:val="outset" w:sz="6" w:space="0" w:color="414142"/>
              <w:bottom w:val="outset" w:sz="6" w:space="0" w:color="414142"/>
              <w:right w:val="outset" w:sz="6" w:space="0" w:color="414142"/>
            </w:tcBorders>
            <w:vAlign w:val="center"/>
            <w:hideMark/>
          </w:tcPr>
          <w:p w14:paraId="66740562" w14:textId="3F6CD66C" w:rsidR="00B35B00" w:rsidRPr="00496169" w:rsidRDefault="00B35B00" w:rsidP="00B0185B">
            <w:pPr>
              <w:spacing w:before="195" w:after="0" w:line="240" w:lineRule="auto"/>
              <w:rPr>
                <w:rFonts w:ascii="Times New Roman" w:eastAsia="Times New Roman" w:hAnsi="Times New Roman" w:cs="Times New Roman"/>
                <w:color w:val="414142"/>
                <w:sz w:val="20"/>
                <w:szCs w:val="20"/>
                <w:lang w:eastAsia="lv-LV"/>
              </w:rPr>
            </w:pPr>
          </w:p>
        </w:tc>
      </w:tr>
      <w:tr w:rsidR="00B93299" w:rsidRPr="00496169" w14:paraId="4C42F022" w14:textId="77777777" w:rsidTr="00485B3B">
        <w:trPr>
          <w:cantSplit/>
        </w:trPr>
        <w:tc>
          <w:tcPr>
            <w:tcW w:w="0" w:type="auto"/>
            <w:tcBorders>
              <w:top w:val="outset" w:sz="6" w:space="0" w:color="414142"/>
              <w:left w:val="outset" w:sz="6" w:space="0" w:color="414142"/>
              <w:bottom w:val="outset" w:sz="6" w:space="0" w:color="414142"/>
              <w:right w:val="outset" w:sz="6" w:space="0" w:color="414142"/>
            </w:tcBorders>
            <w:vAlign w:val="center"/>
          </w:tcPr>
          <w:p w14:paraId="3C78B886" w14:textId="64E0B251" w:rsidR="00B93299" w:rsidRPr="00496169" w:rsidRDefault="00B93299" w:rsidP="00485B3B">
            <w:pPr>
              <w:spacing w:before="120" w:after="120" w:line="240" w:lineRule="auto"/>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Mainīgais</w:t>
            </w:r>
          </w:p>
        </w:tc>
        <w:tc>
          <w:tcPr>
            <w:tcW w:w="0" w:type="auto"/>
            <w:tcBorders>
              <w:top w:val="outset" w:sz="6" w:space="0" w:color="414142"/>
              <w:left w:val="outset" w:sz="6" w:space="0" w:color="414142"/>
              <w:bottom w:val="outset" w:sz="6" w:space="0" w:color="414142"/>
              <w:right w:val="outset" w:sz="6" w:space="0" w:color="414142"/>
            </w:tcBorders>
            <w:vAlign w:val="center"/>
          </w:tcPr>
          <w:p w14:paraId="7E4BCC96" w14:textId="61C556E2" w:rsidR="00B93299" w:rsidRPr="00496169" w:rsidRDefault="00B93299" w:rsidP="00485B3B">
            <w:pPr>
              <w:spacing w:before="120" w:after="120" w:line="240" w:lineRule="auto"/>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FNPV(K)</w:t>
            </w:r>
          </w:p>
        </w:tc>
        <w:tc>
          <w:tcPr>
            <w:tcW w:w="1056" w:type="pct"/>
            <w:tcBorders>
              <w:top w:val="outset" w:sz="6" w:space="0" w:color="414142"/>
              <w:left w:val="outset" w:sz="6" w:space="0" w:color="414142"/>
              <w:bottom w:val="outset" w:sz="6" w:space="0" w:color="414142"/>
              <w:right w:val="outset" w:sz="6" w:space="0" w:color="414142"/>
            </w:tcBorders>
            <w:vAlign w:val="center"/>
          </w:tcPr>
          <w:p w14:paraId="3CF48383" w14:textId="7BFE523B" w:rsidR="00B93299" w:rsidRPr="00496169" w:rsidRDefault="00B93299" w:rsidP="00485B3B">
            <w:pPr>
              <w:spacing w:before="120" w:after="120" w:line="240" w:lineRule="auto"/>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FNPV(C)</w:t>
            </w:r>
          </w:p>
        </w:tc>
        <w:tc>
          <w:tcPr>
            <w:tcW w:w="1671" w:type="pct"/>
            <w:tcBorders>
              <w:top w:val="outset" w:sz="6" w:space="0" w:color="414142"/>
              <w:left w:val="outset" w:sz="6" w:space="0" w:color="414142"/>
              <w:bottom w:val="outset" w:sz="6" w:space="0" w:color="414142"/>
              <w:right w:val="outset" w:sz="6" w:space="0" w:color="414142"/>
            </w:tcBorders>
            <w:vAlign w:val="center"/>
          </w:tcPr>
          <w:p w14:paraId="51A89AAE" w14:textId="54A9B18E" w:rsidR="00B93299" w:rsidRPr="00496169" w:rsidRDefault="00B93299" w:rsidP="00485B3B">
            <w:pPr>
              <w:spacing w:before="120" w:after="120" w:line="240" w:lineRule="auto"/>
              <w:jc w:val="center"/>
              <w:rPr>
                <w:rFonts w:ascii="Times New Roman" w:eastAsia="Times New Roman" w:hAnsi="Times New Roman" w:cs="Times New Roman"/>
                <w:color w:val="414142"/>
                <w:sz w:val="20"/>
                <w:szCs w:val="20"/>
                <w:lang w:eastAsia="lv-LV"/>
              </w:rPr>
            </w:pPr>
            <w:r w:rsidRPr="00496169">
              <w:rPr>
                <w:rFonts w:ascii="Times New Roman" w:eastAsia="Times New Roman" w:hAnsi="Times New Roman" w:cs="Times New Roman"/>
                <w:color w:val="414142"/>
                <w:sz w:val="20"/>
                <w:szCs w:val="20"/>
                <w:lang w:eastAsia="lv-LV"/>
              </w:rPr>
              <w:t>ENPV</w:t>
            </w:r>
          </w:p>
        </w:tc>
      </w:tr>
      <w:tr w:rsidR="00B93299" w:rsidRPr="00496169" w14:paraId="756C2D15" w14:textId="77777777" w:rsidTr="00485B3B">
        <w:trPr>
          <w:cantSplit/>
        </w:trPr>
        <w:tc>
          <w:tcPr>
            <w:tcW w:w="0" w:type="auto"/>
            <w:tcBorders>
              <w:top w:val="outset" w:sz="6" w:space="0" w:color="414142"/>
              <w:left w:val="outset" w:sz="6" w:space="0" w:color="414142"/>
              <w:bottom w:val="outset" w:sz="6" w:space="0" w:color="414142"/>
              <w:right w:val="outset" w:sz="6" w:space="0" w:color="414142"/>
            </w:tcBorders>
            <w:vAlign w:val="center"/>
          </w:tcPr>
          <w:p w14:paraId="3673BD91" w14:textId="77777777" w:rsidR="00B93299" w:rsidRPr="00496169" w:rsidRDefault="00B93299" w:rsidP="00485B3B">
            <w:pPr>
              <w:spacing w:before="120" w:after="0" w:line="240" w:lineRule="auto"/>
              <w:rPr>
                <w:rFonts w:ascii="Times New Roman" w:eastAsia="Times New Roman" w:hAnsi="Times New Roman" w:cs="Times New Roman"/>
                <w:color w:val="414142"/>
                <w:sz w:val="20"/>
                <w:szCs w:val="20"/>
                <w:lang w:eastAsia="lv-LV"/>
              </w:rPr>
            </w:pPr>
          </w:p>
        </w:tc>
        <w:tc>
          <w:tcPr>
            <w:tcW w:w="0" w:type="auto"/>
            <w:tcBorders>
              <w:top w:val="outset" w:sz="6" w:space="0" w:color="414142"/>
              <w:left w:val="outset" w:sz="6" w:space="0" w:color="414142"/>
              <w:bottom w:val="outset" w:sz="6" w:space="0" w:color="414142"/>
              <w:right w:val="outset" w:sz="6" w:space="0" w:color="414142"/>
            </w:tcBorders>
            <w:vAlign w:val="center"/>
          </w:tcPr>
          <w:p w14:paraId="113C46E2" w14:textId="77777777" w:rsidR="00B93299" w:rsidRPr="00496169" w:rsidRDefault="00B93299" w:rsidP="00485B3B">
            <w:pPr>
              <w:spacing w:before="120" w:after="0" w:line="240" w:lineRule="auto"/>
              <w:rPr>
                <w:rFonts w:ascii="Times New Roman" w:eastAsia="Times New Roman" w:hAnsi="Times New Roman" w:cs="Times New Roman"/>
                <w:color w:val="414142"/>
                <w:sz w:val="20"/>
                <w:szCs w:val="20"/>
                <w:lang w:eastAsia="lv-LV"/>
              </w:rPr>
            </w:pPr>
          </w:p>
        </w:tc>
        <w:tc>
          <w:tcPr>
            <w:tcW w:w="1056" w:type="pct"/>
            <w:tcBorders>
              <w:top w:val="outset" w:sz="6" w:space="0" w:color="414142"/>
              <w:left w:val="outset" w:sz="6" w:space="0" w:color="414142"/>
              <w:bottom w:val="outset" w:sz="6" w:space="0" w:color="414142"/>
              <w:right w:val="outset" w:sz="6" w:space="0" w:color="414142"/>
            </w:tcBorders>
            <w:vAlign w:val="center"/>
          </w:tcPr>
          <w:p w14:paraId="50781275" w14:textId="77777777" w:rsidR="00B93299" w:rsidRPr="00496169" w:rsidRDefault="00B93299" w:rsidP="00485B3B">
            <w:pPr>
              <w:spacing w:before="120" w:after="0" w:line="240" w:lineRule="auto"/>
              <w:rPr>
                <w:rFonts w:ascii="Times New Roman" w:eastAsia="Times New Roman" w:hAnsi="Times New Roman" w:cs="Times New Roman"/>
                <w:color w:val="414142"/>
                <w:sz w:val="20"/>
                <w:szCs w:val="20"/>
                <w:lang w:eastAsia="lv-LV"/>
              </w:rPr>
            </w:pPr>
          </w:p>
        </w:tc>
        <w:tc>
          <w:tcPr>
            <w:tcW w:w="1671" w:type="pct"/>
            <w:tcBorders>
              <w:top w:val="outset" w:sz="6" w:space="0" w:color="414142"/>
              <w:left w:val="outset" w:sz="6" w:space="0" w:color="414142"/>
              <w:bottom w:val="outset" w:sz="6" w:space="0" w:color="414142"/>
              <w:right w:val="outset" w:sz="6" w:space="0" w:color="414142"/>
            </w:tcBorders>
            <w:vAlign w:val="center"/>
          </w:tcPr>
          <w:p w14:paraId="776B9626" w14:textId="24DFBD73" w:rsidR="00B93299" w:rsidRPr="00496169" w:rsidRDefault="00B93299" w:rsidP="00485B3B">
            <w:pPr>
              <w:spacing w:before="120" w:after="0" w:line="240" w:lineRule="auto"/>
              <w:rPr>
                <w:rFonts w:ascii="Times New Roman" w:eastAsia="Times New Roman" w:hAnsi="Times New Roman" w:cs="Times New Roman"/>
                <w:color w:val="414142"/>
                <w:sz w:val="20"/>
                <w:szCs w:val="20"/>
                <w:lang w:eastAsia="lv-LV"/>
              </w:rPr>
            </w:pPr>
          </w:p>
        </w:tc>
      </w:tr>
    </w:tbl>
    <w:p w14:paraId="544DCC6E" w14:textId="77777777" w:rsidR="00407540" w:rsidRPr="00485B3B" w:rsidRDefault="00407540" w:rsidP="00485B3B">
      <w:pPr>
        <w:shd w:val="clear" w:color="auto" w:fill="FFFFFF"/>
        <w:spacing w:after="0" w:line="240" w:lineRule="auto"/>
        <w:rPr>
          <w:rFonts w:ascii="Times New Roman" w:eastAsia="Times New Roman" w:hAnsi="Times New Roman" w:cs="Times New Roman"/>
          <w:vanish/>
          <w:color w:val="414142"/>
          <w:sz w:val="27"/>
          <w:szCs w:val="27"/>
          <w:lang w:eastAsia="lv-LV"/>
        </w:rPr>
      </w:pPr>
    </w:p>
    <w:sectPr w:rsidR="00407540" w:rsidRPr="00485B3B" w:rsidSect="00485B3B">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652FF" w14:textId="77777777" w:rsidR="002D1302" w:rsidRDefault="002D1302" w:rsidP="00B35B00">
      <w:pPr>
        <w:spacing w:after="0" w:line="240" w:lineRule="auto"/>
      </w:pPr>
      <w:r>
        <w:separator/>
      </w:r>
    </w:p>
  </w:endnote>
  <w:endnote w:type="continuationSeparator" w:id="0">
    <w:p w14:paraId="5C6AB5BF" w14:textId="77777777" w:rsidR="002D1302" w:rsidRDefault="002D1302" w:rsidP="00B35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08BF9" w14:textId="77777777" w:rsidR="00485B3B" w:rsidRDefault="00485B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3D8A" w14:textId="3304B232" w:rsidR="00DC389E" w:rsidRPr="00485B3B" w:rsidRDefault="00DC389E" w:rsidP="00DC389E">
    <w:pPr>
      <w:pStyle w:val="Footer"/>
      <w:rPr>
        <w:rFonts w:ascii="Times New Roman" w:hAnsi="Times New Roman" w:cs="Times New Roman"/>
      </w:rPr>
    </w:pPr>
    <w:r w:rsidRPr="00DE4EEA">
      <w:rPr>
        <w:rFonts w:ascii="Times New Roman" w:hAnsi="Times New Roman" w:cs="Times New Roman"/>
        <w:sz w:val="16"/>
        <w:szCs w:val="16"/>
      </w:rPr>
      <w:t>N2143_2p4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C3D37" w14:textId="24DA96C1" w:rsidR="00DC389E" w:rsidRPr="00485B3B" w:rsidRDefault="00DC389E" w:rsidP="00DC389E">
    <w:pPr>
      <w:pStyle w:val="Footer"/>
      <w:rPr>
        <w:rFonts w:ascii="Times New Roman" w:hAnsi="Times New Roman" w:cs="Times New Roman"/>
      </w:rPr>
    </w:pPr>
    <w:r w:rsidRPr="00DE4EEA">
      <w:rPr>
        <w:rFonts w:ascii="Times New Roman" w:hAnsi="Times New Roman" w:cs="Times New Roman"/>
        <w:sz w:val="16"/>
        <w:szCs w:val="16"/>
      </w:rPr>
      <w:t>N2143_2p4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31DE1" w14:textId="77777777" w:rsidR="002D1302" w:rsidRDefault="002D1302" w:rsidP="00B35B00">
      <w:pPr>
        <w:spacing w:after="0" w:line="240" w:lineRule="auto"/>
      </w:pPr>
      <w:r>
        <w:separator/>
      </w:r>
    </w:p>
  </w:footnote>
  <w:footnote w:type="continuationSeparator" w:id="0">
    <w:p w14:paraId="1BA3CFC2" w14:textId="77777777" w:rsidR="002D1302" w:rsidRDefault="002D1302" w:rsidP="00B35B00">
      <w:pPr>
        <w:spacing w:after="0" w:line="240" w:lineRule="auto"/>
      </w:pPr>
      <w:r>
        <w:continuationSeparator/>
      </w:r>
    </w:p>
  </w:footnote>
  <w:footnote w:id="1">
    <w:p w14:paraId="2DBBB703" w14:textId="57B339D3" w:rsidR="00B35B00" w:rsidRDefault="00B35B00" w:rsidP="00485B3B">
      <w:pPr>
        <w:pStyle w:val="FootnoteText"/>
        <w:ind w:left="113" w:hanging="113"/>
        <w:jc w:val="both"/>
        <w:rPr>
          <w:rFonts w:ascii="Times New Roman" w:hAnsi="Times New Roman" w:cs="Times New Roman"/>
          <w:sz w:val="18"/>
          <w:szCs w:val="18"/>
        </w:rPr>
      </w:pPr>
      <w:r>
        <w:rPr>
          <w:rStyle w:val="FootnoteReference"/>
          <w:rFonts w:ascii="Times New Roman" w:hAnsi="Times New Roman" w:cs="Times New Roman"/>
        </w:rPr>
        <w:footnoteRef/>
      </w:r>
      <w:r>
        <w:rPr>
          <w:rFonts w:ascii="Times New Roman" w:hAnsi="Times New Roman" w:cs="Times New Roman"/>
          <w:sz w:val="18"/>
          <w:szCs w:val="18"/>
        </w:rPr>
        <w:t xml:space="preserve"> </w:t>
      </w:r>
      <w:r w:rsidR="00DE745A">
        <w:rPr>
          <w:rFonts w:ascii="Times New Roman" w:hAnsi="Times New Roman" w:cs="Times New Roman"/>
          <w:sz w:val="18"/>
          <w:szCs w:val="18"/>
        </w:rPr>
        <w:t xml:space="preserve">Neto </w:t>
      </w:r>
      <w:r>
        <w:rPr>
          <w:rFonts w:ascii="Times New Roman" w:hAnsi="Times New Roman" w:cs="Times New Roman"/>
          <w:sz w:val="18"/>
          <w:szCs w:val="18"/>
        </w:rPr>
        <w:t>ienākumi ir ienākošās naudas plūsmas, ko lietotāji tiešā veidā maksā par precēm vai pakalpojumiem, kurus nodrošina darbība, piemēram, maksas, ko lietotāji tiešā veidā maksā par infrastruktūras izmantošanu, zemes vai ēku pārdošanu vai īri</w:t>
      </w:r>
      <w:r w:rsidR="00BF2E8F">
        <w:rPr>
          <w:rFonts w:ascii="Times New Roman" w:hAnsi="Times New Roman" w:cs="Times New Roman"/>
          <w:sz w:val="18"/>
          <w:szCs w:val="18"/>
        </w:rPr>
        <w:t>,</w:t>
      </w:r>
      <w:r>
        <w:rPr>
          <w:rFonts w:ascii="Times New Roman" w:hAnsi="Times New Roman" w:cs="Times New Roman"/>
          <w:sz w:val="18"/>
          <w:szCs w:val="18"/>
        </w:rPr>
        <w:t xml:space="preserve"> vai arī maksājumi par pakalpojumiem, atskaitot darbības izmaksas un ātri nolietojamu iekārtu aizvietošanas izmaksas, kas rodas attiecīgajā laikposmā. Darbības izmaksu ietaupījumus, kas gūti no darbībām, uzskata par neto ienākumiem, izņemot gadījumus, kad tos kompensē līdzvērtīgs darbības subsīdiju samazinājums.</w:t>
      </w:r>
    </w:p>
    <w:p w14:paraId="1568BB7E" w14:textId="77777777" w:rsidR="00B35B00" w:rsidRDefault="00B35B00" w:rsidP="00485B3B">
      <w:pPr>
        <w:pStyle w:val="FootnoteText"/>
        <w:ind w:left="113"/>
        <w:jc w:val="both"/>
        <w:rPr>
          <w:rFonts w:ascii="Times New Roman" w:hAnsi="Times New Roman" w:cs="Times New Roman"/>
          <w:sz w:val="18"/>
          <w:szCs w:val="18"/>
        </w:rPr>
      </w:pPr>
      <w:r>
        <w:rPr>
          <w:rFonts w:ascii="Times New Roman" w:hAnsi="Times New Roman" w:cs="Times New Roman"/>
          <w:sz w:val="18"/>
          <w:szCs w:val="18"/>
        </w:rPr>
        <w:t>Ja visas investīciju izmaksas nevar pretendēt uz līdzfinansējumu, neto ienākumus sadala proporcionāli investīciju izmaksu atbilstīgajām un neatbilstīgajām daļām.</w:t>
      </w:r>
    </w:p>
    <w:p w14:paraId="6DED9C99" w14:textId="77777777" w:rsidR="00B35B00" w:rsidRDefault="00B35B00" w:rsidP="00B35B00">
      <w:pPr>
        <w:pStyle w:val="FootnoteText"/>
        <w:rPr>
          <w:rFonts w:ascii="Times New Roman" w:hAnsi="Times New Roman" w:cs="Times New Roman"/>
          <w:sz w:val="18"/>
          <w:szCs w:val="18"/>
        </w:rPr>
      </w:pPr>
    </w:p>
  </w:footnote>
  <w:footnote w:id="2">
    <w:p w14:paraId="4F9D92E4" w14:textId="4A43B117" w:rsidR="00B35B00" w:rsidRDefault="00B35B00" w:rsidP="00485B3B">
      <w:pPr>
        <w:pStyle w:val="FootnoteText"/>
        <w:ind w:left="142" w:hanging="142"/>
        <w:jc w:val="both"/>
        <w:rPr>
          <w:rFonts w:ascii="Times New Roman" w:hAnsi="Times New Roman" w:cs="Times New Roman"/>
        </w:rPr>
      </w:pPr>
      <w:r w:rsidRPr="00485B3B">
        <w:rPr>
          <w:rStyle w:val="FootnoteReference"/>
          <w:rFonts w:ascii="Times New Roman" w:hAnsi="Times New Roman" w:cs="Times New Roman"/>
        </w:rPr>
        <w:footnoteRef/>
      </w:r>
      <w:r w:rsidRPr="00485B3B">
        <w:rPr>
          <w:rFonts w:ascii="Times New Roman" w:hAnsi="Times New Roman" w:cs="Times New Roman"/>
        </w:rPr>
        <w:t xml:space="preserve"> </w:t>
      </w:r>
      <w:r w:rsidR="00DE745A">
        <w:rPr>
          <w:rFonts w:ascii="Times New Roman" w:hAnsi="Times New Roman" w:cs="Times New Roman"/>
          <w:sz w:val="18"/>
          <w:szCs w:val="18"/>
        </w:rPr>
        <w:t xml:space="preserve">Ņemot </w:t>
      </w:r>
      <w:r>
        <w:rPr>
          <w:rFonts w:ascii="Times New Roman" w:hAnsi="Times New Roman" w:cs="Times New Roman"/>
          <w:sz w:val="18"/>
          <w:szCs w:val="18"/>
        </w:rPr>
        <w:t xml:space="preserve">vērā darbībai piemērojamai nozarei vai </w:t>
      </w:r>
      <w:proofErr w:type="spellStart"/>
      <w:r>
        <w:rPr>
          <w:rFonts w:ascii="Times New Roman" w:hAnsi="Times New Roman" w:cs="Times New Roman"/>
          <w:sz w:val="18"/>
          <w:szCs w:val="18"/>
        </w:rPr>
        <w:t>apakšnozarei</w:t>
      </w:r>
      <w:proofErr w:type="spellEnd"/>
      <w:r>
        <w:rPr>
          <w:rFonts w:ascii="Times New Roman" w:hAnsi="Times New Roman" w:cs="Times New Roman"/>
          <w:sz w:val="18"/>
          <w:szCs w:val="18"/>
        </w:rPr>
        <w:t xml:space="preserve"> atbilstīgo pārskata periodu, rentabilitāti, kāda parasti paredzama attiecīg</w:t>
      </w:r>
      <w:r w:rsidR="00272D51">
        <w:rPr>
          <w:rFonts w:ascii="Times New Roman" w:hAnsi="Times New Roman" w:cs="Times New Roman"/>
          <w:sz w:val="18"/>
          <w:szCs w:val="18"/>
        </w:rPr>
        <w:t>ajai</w:t>
      </w:r>
      <w:r>
        <w:rPr>
          <w:rFonts w:ascii="Times New Roman" w:hAnsi="Times New Roman" w:cs="Times New Roman"/>
          <w:sz w:val="18"/>
          <w:szCs w:val="18"/>
        </w:rPr>
        <w:t xml:space="preserve"> investīciju </w:t>
      </w:r>
      <w:r w:rsidR="00272D51">
        <w:rPr>
          <w:rFonts w:ascii="Times New Roman" w:hAnsi="Times New Roman" w:cs="Times New Roman"/>
          <w:sz w:val="18"/>
          <w:szCs w:val="18"/>
        </w:rPr>
        <w:t>kategorijai</w:t>
      </w:r>
      <w:r>
        <w:rPr>
          <w:rFonts w:ascii="Times New Roman" w:hAnsi="Times New Roman" w:cs="Times New Roman"/>
          <w:sz w:val="18"/>
          <w:szCs w:val="18"/>
        </w:rPr>
        <w:t xml:space="preserve">, principa "piesārņotājs maksā" piemērošanu un </w:t>
      </w:r>
      <w:r w:rsidR="00272D51" w:rsidRPr="00485B3B">
        <w:rPr>
          <w:rFonts w:ascii="Times New Roman" w:hAnsi="Times New Roman" w:cs="Times New Roman"/>
          <w:sz w:val="18"/>
          <w:szCs w:val="18"/>
        </w:rPr>
        <w:t xml:space="preserve">– </w:t>
      </w:r>
      <w:r>
        <w:rPr>
          <w:rFonts w:ascii="Times New Roman" w:hAnsi="Times New Roman" w:cs="Times New Roman"/>
          <w:sz w:val="18"/>
          <w:szCs w:val="18"/>
        </w:rPr>
        <w:t xml:space="preserve">attiecīgā gadījumā </w:t>
      </w:r>
      <w:r w:rsidR="00272D51" w:rsidRPr="00485B3B">
        <w:rPr>
          <w:rFonts w:ascii="Times New Roman" w:hAnsi="Times New Roman" w:cs="Times New Roman"/>
          <w:sz w:val="18"/>
          <w:szCs w:val="18"/>
        </w:rPr>
        <w:t xml:space="preserve">– </w:t>
      </w:r>
      <w:r>
        <w:rPr>
          <w:rFonts w:ascii="Times New Roman" w:hAnsi="Times New Roman" w:cs="Times New Roman"/>
          <w:sz w:val="18"/>
          <w:szCs w:val="18"/>
        </w:rPr>
        <w:t>taisnīguma apsvērumus, kas saistīti ar valsts relatīvo labklājību.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737B8" w14:textId="77777777" w:rsidR="00485B3B" w:rsidRDefault="00485B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9590216"/>
      <w:docPartObj>
        <w:docPartGallery w:val="Page Numbers (Top of Page)"/>
        <w:docPartUnique/>
      </w:docPartObj>
    </w:sdtPr>
    <w:sdtEndPr>
      <w:rPr>
        <w:noProof/>
      </w:rPr>
    </w:sdtEndPr>
    <w:sdtContent>
      <w:p w14:paraId="0B4ADDF1" w14:textId="6F3C09D3" w:rsidR="007B07D3" w:rsidRDefault="00DC389E" w:rsidP="00485B3B">
        <w:pPr>
          <w:pStyle w:val="Header"/>
          <w:jc w:val="center"/>
        </w:pPr>
        <w:r w:rsidRPr="00485B3B">
          <w:rPr>
            <w:rFonts w:ascii="Times New Roman" w:hAnsi="Times New Roman" w:cs="Times New Roman"/>
            <w:sz w:val="24"/>
            <w:szCs w:val="24"/>
          </w:rPr>
          <w:fldChar w:fldCharType="begin"/>
        </w:r>
        <w:r w:rsidRPr="00485B3B">
          <w:rPr>
            <w:rFonts w:ascii="Times New Roman" w:hAnsi="Times New Roman" w:cs="Times New Roman"/>
            <w:sz w:val="24"/>
            <w:szCs w:val="24"/>
          </w:rPr>
          <w:instrText xml:space="preserve"> PAGE   \* MERGEFORMAT </w:instrText>
        </w:r>
        <w:r w:rsidRPr="00485B3B">
          <w:rPr>
            <w:rFonts w:ascii="Times New Roman" w:hAnsi="Times New Roman" w:cs="Times New Roman"/>
            <w:sz w:val="24"/>
            <w:szCs w:val="24"/>
          </w:rPr>
          <w:fldChar w:fldCharType="separate"/>
        </w:r>
        <w:r w:rsidR="005334F4">
          <w:rPr>
            <w:rFonts w:ascii="Times New Roman" w:hAnsi="Times New Roman" w:cs="Times New Roman"/>
            <w:noProof/>
            <w:sz w:val="24"/>
            <w:szCs w:val="24"/>
          </w:rPr>
          <w:t>5</w:t>
        </w:r>
        <w:r w:rsidRPr="00485B3B">
          <w:rPr>
            <w:rFonts w:ascii="Times New Roman" w:hAnsi="Times New Roman" w:cs="Times New Roman"/>
            <w:noProof/>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D57F4" w14:textId="77777777" w:rsidR="00485B3B" w:rsidRDefault="00485B3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formatting="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B00"/>
    <w:rsid w:val="00036BE9"/>
    <w:rsid w:val="000B2C68"/>
    <w:rsid w:val="001146C8"/>
    <w:rsid w:val="001425EE"/>
    <w:rsid w:val="001D1CCA"/>
    <w:rsid w:val="001F0B17"/>
    <w:rsid w:val="00207D93"/>
    <w:rsid w:val="002313BF"/>
    <w:rsid w:val="00261628"/>
    <w:rsid w:val="00272D51"/>
    <w:rsid w:val="002B080B"/>
    <w:rsid w:val="002D1302"/>
    <w:rsid w:val="00306A61"/>
    <w:rsid w:val="00370EF3"/>
    <w:rsid w:val="0039469A"/>
    <w:rsid w:val="003C2695"/>
    <w:rsid w:val="00407540"/>
    <w:rsid w:val="00485B3B"/>
    <w:rsid w:val="00496169"/>
    <w:rsid w:val="00504A69"/>
    <w:rsid w:val="00520BB2"/>
    <w:rsid w:val="00530089"/>
    <w:rsid w:val="005334F4"/>
    <w:rsid w:val="00577FF9"/>
    <w:rsid w:val="0058054E"/>
    <w:rsid w:val="005929D7"/>
    <w:rsid w:val="005C2502"/>
    <w:rsid w:val="006103C9"/>
    <w:rsid w:val="006338BA"/>
    <w:rsid w:val="006B2924"/>
    <w:rsid w:val="007B07D3"/>
    <w:rsid w:val="007C5393"/>
    <w:rsid w:val="00840401"/>
    <w:rsid w:val="00860685"/>
    <w:rsid w:val="00910CBC"/>
    <w:rsid w:val="00916A7E"/>
    <w:rsid w:val="009D0B2C"/>
    <w:rsid w:val="00A52ADC"/>
    <w:rsid w:val="00A840A1"/>
    <w:rsid w:val="00A92232"/>
    <w:rsid w:val="00AC62C7"/>
    <w:rsid w:val="00B35B00"/>
    <w:rsid w:val="00B93299"/>
    <w:rsid w:val="00BF2E8F"/>
    <w:rsid w:val="00C0135A"/>
    <w:rsid w:val="00C15190"/>
    <w:rsid w:val="00C5615F"/>
    <w:rsid w:val="00C762F7"/>
    <w:rsid w:val="00CD7A8F"/>
    <w:rsid w:val="00CE1154"/>
    <w:rsid w:val="00CF45EB"/>
    <w:rsid w:val="00D81DEC"/>
    <w:rsid w:val="00DC2C88"/>
    <w:rsid w:val="00DC389E"/>
    <w:rsid w:val="00DE745A"/>
    <w:rsid w:val="00DE77C2"/>
    <w:rsid w:val="00E274C2"/>
    <w:rsid w:val="00EF67AF"/>
    <w:rsid w:val="00F15F1F"/>
    <w:rsid w:val="00F41677"/>
    <w:rsid w:val="00FB5E1B"/>
    <w:rsid w:val="00FF39F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0B4129"/>
  <w15:chartTrackingRefBased/>
  <w15:docId w15:val="{986CB94A-D594-48E9-BE11-27F54C1F4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2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35B00"/>
    <w:rPr>
      <w:sz w:val="16"/>
      <w:szCs w:val="16"/>
    </w:rPr>
  </w:style>
  <w:style w:type="paragraph" w:styleId="CommentText">
    <w:name w:val="annotation text"/>
    <w:basedOn w:val="Normal"/>
    <w:link w:val="CommentTextChar"/>
    <w:uiPriority w:val="99"/>
    <w:unhideWhenUsed/>
    <w:rsid w:val="00B35B00"/>
    <w:pPr>
      <w:spacing w:line="240" w:lineRule="auto"/>
    </w:pPr>
    <w:rPr>
      <w:sz w:val="20"/>
      <w:szCs w:val="20"/>
      <w:lang w:val="en-US"/>
    </w:rPr>
  </w:style>
  <w:style w:type="character" w:customStyle="1" w:styleId="CommentTextChar">
    <w:name w:val="Comment Text Char"/>
    <w:basedOn w:val="DefaultParagraphFont"/>
    <w:link w:val="CommentText"/>
    <w:uiPriority w:val="99"/>
    <w:rsid w:val="00B35B00"/>
    <w:rPr>
      <w:sz w:val="20"/>
      <w:szCs w:val="20"/>
      <w:lang w:val="en-US"/>
    </w:rPr>
  </w:style>
  <w:style w:type="character" w:styleId="Hyperlink">
    <w:name w:val="Hyperlink"/>
    <w:basedOn w:val="DefaultParagraphFont"/>
    <w:uiPriority w:val="99"/>
    <w:unhideWhenUsed/>
    <w:rsid w:val="00B35B00"/>
    <w:rPr>
      <w:color w:val="0000FF"/>
      <w:u w:val="single"/>
    </w:rPr>
  </w:style>
  <w:style w:type="paragraph" w:styleId="FootnoteText">
    <w:name w:val="footnote text"/>
    <w:basedOn w:val="Normal"/>
    <w:link w:val="FootnoteTextChar"/>
    <w:uiPriority w:val="99"/>
    <w:semiHidden/>
    <w:unhideWhenUsed/>
    <w:rsid w:val="00B35B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35B00"/>
    <w:rPr>
      <w:sz w:val="20"/>
      <w:szCs w:val="20"/>
    </w:rPr>
  </w:style>
  <w:style w:type="character" w:styleId="FootnoteReference">
    <w:name w:val="footnote reference"/>
    <w:basedOn w:val="DefaultParagraphFont"/>
    <w:uiPriority w:val="99"/>
    <w:semiHidden/>
    <w:unhideWhenUsed/>
    <w:rsid w:val="00B35B00"/>
    <w:rPr>
      <w:vertAlign w:val="superscript"/>
    </w:rPr>
  </w:style>
  <w:style w:type="paragraph" w:styleId="Header">
    <w:name w:val="header"/>
    <w:basedOn w:val="Normal"/>
    <w:link w:val="HeaderChar"/>
    <w:uiPriority w:val="99"/>
    <w:unhideWhenUsed/>
    <w:rsid w:val="007B07D3"/>
    <w:pPr>
      <w:tabs>
        <w:tab w:val="center" w:pos="4153"/>
        <w:tab w:val="right" w:pos="8306"/>
      </w:tabs>
      <w:spacing w:after="0" w:line="240" w:lineRule="auto"/>
    </w:pPr>
  </w:style>
  <w:style w:type="character" w:customStyle="1" w:styleId="HeaderChar">
    <w:name w:val="Header Char"/>
    <w:basedOn w:val="DefaultParagraphFont"/>
    <w:link w:val="Header"/>
    <w:uiPriority w:val="99"/>
    <w:rsid w:val="007B07D3"/>
  </w:style>
  <w:style w:type="paragraph" w:styleId="Footer">
    <w:name w:val="footer"/>
    <w:basedOn w:val="Normal"/>
    <w:link w:val="FooterChar"/>
    <w:uiPriority w:val="99"/>
    <w:unhideWhenUsed/>
    <w:rsid w:val="007B07D3"/>
    <w:pPr>
      <w:tabs>
        <w:tab w:val="center" w:pos="4153"/>
        <w:tab w:val="right" w:pos="8306"/>
      </w:tabs>
      <w:spacing w:after="0" w:line="240" w:lineRule="auto"/>
    </w:pPr>
  </w:style>
  <w:style w:type="character" w:customStyle="1" w:styleId="FooterChar">
    <w:name w:val="Footer Char"/>
    <w:basedOn w:val="DefaultParagraphFont"/>
    <w:link w:val="Footer"/>
    <w:uiPriority w:val="99"/>
    <w:rsid w:val="007B07D3"/>
  </w:style>
  <w:style w:type="paragraph" w:styleId="CommentSubject">
    <w:name w:val="annotation subject"/>
    <w:basedOn w:val="CommentText"/>
    <w:next w:val="CommentText"/>
    <w:link w:val="CommentSubjectChar"/>
    <w:uiPriority w:val="99"/>
    <w:semiHidden/>
    <w:unhideWhenUsed/>
    <w:rsid w:val="007C5393"/>
    <w:rPr>
      <w:b/>
      <w:bCs/>
      <w:lang w:val="lv-LV"/>
    </w:rPr>
  </w:style>
  <w:style w:type="character" w:customStyle="1" w:styleId="CommentSubjectChar">
    <w:name w:val="Comment Subject Char"/>
    <w:basedOn w:val="CommentTextChar"/>
    <w:link w:val="CommentSubject"/>
    <w:uiPriority w:val="99"/>
    <w:semiHidden/>
    <w:rsid w:val="007C5393"/>
    <w:rPr>
      <w:b/>
      <w:bCs/>
      <w:sz w:val="20"/>
      <w:szCs w:val="20"/>
      <w:lang w:val="en-US"/>
    </w:rPr>
  </w:style>
  <w:style w:type="character" w:styleId="FollowedHyperlink">
    <w:name w:val="FollowedHyperlink"/>
    <w:basedOn w:val="DefaultParagraphFont"/>
    <w:uiPriority w:val="99"/>
    <w:semiHidden/>
    <w:unhideWhenUsed/>
    <w:rsid w:val="007C5393"/>
    <w:rPr>
      <w:color w:val="954F72" w:themeColor="followedHyperlink"/>
      <w:u w:val="single"/>
    </w:rPr>
  </w:style>
  <w:style w:type="table" w:styleId="TableGrid">
    <w:name w:val="Table Grid"/>
    <w:basedOn w:val="TableNormal"/>
    <w:uiPriority w:val="39"/>
    <w:rsid w:val="00CD7A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60685"/>
    <w:pPr>
      <w:spacing w:after="0" w:line="240" w:lineRule="auto"/>
    </w:pPr>
  </w:style>
  <w:style w:type="character" w:customStyle="1" w:styleId="UnresolvedMention1">
    <w:name w:val="Unresolved Mention1"/>
    <w:basedOn w:val="DefaultParagraphFont"/>
    <w:uiPriority w:val="99"/>
    <w:semiHidden/>
    <w:unhideWhenUsed/>
    <w:rsid w:val="00CF45EB"/>
    <w:rPr>
      <w:color w:val="605E5C"/>
      <w:shd w:val="clear" w:color="auto" w:fill="E1DFDD"/>
    </w:rPr>
  </w:style>
  <w:style w:type="character" w:styleId="Emphasis">
    <w:name w:val="Emphasis"/>
    <w:basedOn w:val="DefaultParagraphFont"/>
    <w:uiPriority w:val="20"/>
    <w:qFormat/>
    <w:rsid w:val="002B080B"/>
    <w:rPr>
      <w:i/>
      <w:iCs/>
    </w:rPr>
  </w:style>
  <w:style w:type="character" w:customStyle="1" w:styleId="highlight">
    <w:name w:val="highlight"/>
    <w:basedOn w:val="DefaultParagraphFont"/>
    <w:rsid w:val="002B080B"/>
  </w:style>
  <w:style w:type="paragraph" w:styleId="ListParagraph">
    <w:name w:val="List Paragraph"/>
    <w:basedOn w:val="Normal"/>
    <w:uiPriority w:val="34"/>
    <w:qFormat/>
    <w:rsid w:val="006338BA"/>
    <w:pPr>
      <w:ind w:left="720"/>
      <w:contextualSpacing/>
    </w:pPr>
  </w:style>
  <w:style w:type="paragraph" w:customStyle="1" w:styleId="xmsonormal">
    <w:name w:val="x_msonormal"/>
    <w:basedOn w:val="Normal"/>
    <w:rsid w:val="00F15F1F"/>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5334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34F4"/>
    <w:rPr>
      <w:rFonts w:ascii="Segoe UI" w:hAnsi="Segoe UI" w:cs="Segoe UI"/>
      <w:sz w:val="18"/>
      <w:szCs w:val="18"/>
    </w:rPr>
  </w:style>
  <w:style w:type="character" w:styleId="UnresolvedMention">
    <w:name w:val="Unresolved Mention"/>
    <w:basedOn w:val="DefaultParagraphFont"/>
    <w:uiPriority w:val="99"/>
    <w:semiHidden/>
    <w:unhideWhenUsed/>
    <w:rsid w:val="008404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821104">
      <w:bodyDiv w:val="1"/>
      <w:marLeft w:val="0"/>
      <w:marRight w:val="0"/>
      <w:marTop w:val="0"/>
      <w:marBottom w:val="0"/>
      <w:divBdr>
        <w:top w:val="none" w:sz="0" w:space="0" w:color="auto"/>
        <w:left w:val="none" w:sz="0" w:space="0" w:color="auto"/>
        <w:bottom w:val="none" w:sz="0" w:space="0" w:color="auto"/>
        <w:right w:val="none" w:sz="0" w:space="0" w:color="auto"/>
      </w:divBdr>
      <w:divsChild>
        <w:div w:id="324670788">
          <w:marLeft w:val="0"/>
          <w:marRight w:val="0"/>
          <w:marTop w:val="0"/>
          <w:marBottom w:val="0"/>
          <w:divBdr>
            <w:top w:val="none" w:sz="0" w:space="0" w:color="auto"/>
            <w:left w:val="none" w:sz="0" w:space="0" w:color="auto"/>
            <w:bottom w:val="none" w:sz="0" w:space="0" w:color="auto"/>
            <w:right w:val="none" w:sz="0" w:space="0" w:color="auto"/>
          </w:divBdr>
        </w:div>
        <w:div w:id="1556966970">
          <w:marLeft w:val="0"/>
          <w:marRight w:val="0"/>
          <w:marTop w:val="0"/>
          <w:marBottom w:val="0"/>
          <w:divBdr>
            <w:top w:val="none" w:sz="0" w:space="0" w:color="auto"/>
            <w:left w:val="none" w:sz="0" w:space="0" w:color="auto"/>
            <w:bottom w:val="none" w:sz="0" w:space="0" w:color="auto"/>
            <w:right w:val="none" w:sz="0" w:space="0" w:color="auto"/>
          </w:divBdr>
        </w:div>
        <w:div w:id="1335494810">
          <w:marLeft w:val="0"/>
          <w:marRight w:val="0"/>
          <w:marTop w:val="0"/>
          <w:marBottom w:val="0"/>
          <w:divBdr>
            <w:top w:val="none" w:sz="0" w:space="0" w:color="auto"/>
            <w:left w:val="none" w:sz="0" w:space="0" w:color="auto"/>
            <w:bottom w:val="none" w:sz="0" w:space="0" w:color="auto"/>
            <w:right w:val="none" w:sz="0" w:space="0" w:color="auto"/>
          </w:divBdr>
        </w:div>
        <w:div w:id="1948735291">
          <w:marLeft w:val="0"/>
          <w:marRight w:val="0"/>
          <w:marTop w:val="0"/>
          <w:marBottom w:val="0"/>
          <w:divBdr>
            <w:top w:val="none" w:sz="0" w:space="0" w:color="auto"/>
            <w:left w:val="none" w:sz="0" w:space="0" w:color="auto"/>
            <w:bottom w:val="none" w:sz="0" w:space="0" w:color="auto"/>
            <w:right w:val="none" w:sz="0" w:space="0" w:color="auto"/>
          </w:divBdr>
        </w:div>
        <w:div w:id="56439413">
          <w:marLeft w:val="0"/>
          <w:marRight w:val="0"/>
          <w:marTop w:val="0"/>
          <w:marBottom w:val="0"/>
          <w:divBdr>
            <w:top w:val="none" w:sz="0" w:space="0" w:color="auto"/>
            <w:left w:val="none" w:sz="0" w:space="0" w:color="auto"/>
            <w:bottom w:val="none" w:sz="0" w:space="0" w:color="auto"/>
            <w:right w:val="none" w:sz="0" w:space="0" w:color="auto"/>
          </w:divBdr>
        </w:div>
        <w:div w:id="1088044503">
          <w:marLeft w:val="0"/>
          <w:marRight w:val="0"/>
          <w:marTop w:val="0"/>
          <w:marBottom w:val="0"/>
          <w:divBdr>
            <w:top w:val="none" w:sz="0" w:space="0" w:color="auto"/>
            <w:left w:val="none" w:sz="0" w:space="0" w:color="auto"/>
            <w:bottom w:val="none" w:sz="0" w:space="0" w:color="auto"/>
            <w:right w:val="none" w:sz="0" w:space="0" w:color="auto"/>
          </w:divBdr>
        </w:div>
        <w:div w:id="1792357534">
          <w:marLeft w:val="0"/>
          <w:marRight w:val="0"/>
          <w:marTop w:val="0"/>
          <w:marBottom w:val="0"/>
          <w:divBdr>
            <w:top w:val="none" w:sz="0" w:space="0" w:color="auto"/>
            <w:left w:val="none" w:sz="0" w:space="0" w:color="auto"/>
            <w:bottom w:val="none" w:sz="0" w:space="0" w:color="auto"/>
            <w:right w:val="none" w:sz="0" w:space="0" w:color="auto"/>
          </w:divBdr>
        </w:div>
        <w:div w:id="529533366">
          <w:marLeft w:val="0"/>
          <w:marRight w:val="0"/>
          <w:marTop w:val="0"/>
          <w:marBottom w:val="0"/>
          <w:divBdr>
            <w:top w:val="none" w:sz="0" w:space="0" w:color="auto"/>
            <w:left w:val="none" w:sz="0" w:space="0" w:color="auto"/>
            <w:bottom w:val="none" w:sz="0" w:space="0" w:color="auto"/>
            <w:right w:val="none" w:sz="0" w:space="0" w:color="auto"/>
          </w:divBdr>
        </w:div>
        <w:div w:id="396439103">
          <w:marLeft w:val="0"/>
          <w:marRight w:val="0"/>
          <w:marTop w:val="0"/>
          <w:marBottom w:val="0"/>
          <w:divBdr>
            <w:top w:val="none" w:sz="0" w:space="0" w:color="auto"/>
            <w:left w:val="none" w:sz="0" w:space="0" w:color="auto"/>
            <w:bottom w:val="none" w:sz="0" w:space="0" w:color="auto"/>
            <w:right w:val="none" w:sz="0" w:space="0" w:color="auto"/>
          </w:divBdr>
        </w:div>
      </w:divsChild>
    </w:div>
    <w:div w:id="871764229">
      <w:bodyDiv w:val="1"/>
      <w:marLeft w:val="0"/>
      <w:marRight w:val="0"/>
      <w:marTop w:val="0"/>
      <w:marBottom w:val="0"/>
      <w:divBdr>
        <w:top w:val="none" w:sz="0" w:space="0" w:color="auto"/>
        <w:left w:val="none" w:sz="0" w:space="0" w:color="auto"/>
        <w:bottom w:val="none" w:sz="0" w:space="0" w:color="auto"/>
        <w:right w:val="none" w:sz="0" w:space="0" w:color="auto"/>
      </w:divBdr>
    </w:div>
    <w:div w:id="1785541307">
      <w:bodyDiv w:val="1"/>
      <w:marLeft w:val="0"/>
      <w:marRight w:val="0"/>
      <w:marTop w:val="0"/>
      <w:marBottom w:val="0"/>
      <w:divBdr>
        <w:top w:val="none" w:sz="0" w:space="0" w:color="auto"/>
        <w:left w:val="none" w:sz="0" w:space="0" w:color="auto"/>
        <w:bottom w:val="none" w:sz="0" w:space="0" w:color="auto"/>
        <w:right w:val="none" w:sz="0" w:space="0" w:color="auto"/>
      </w:divBdr>
    </w:div>
    <w:div w:id="214322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4FB73-8D47-4D0B-A913-209298995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2719</Words>
  <Characters>1551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Sintija Gedvila</dc:creator>
  <cp:keywords/>
  <dc:description/>
  <cp:lastModifiedBy>Inese Lismane</cp:lastModifiedBy>
  <cp:revision>3</cp:revision>
  <dcterms:created xsi:type="dcterms:W3CDTF">2023-07-13T06:06:00Z</dcterms:created>
  <dcterms:modified xsi:type="dcterms:W3CDTF">2023-07-13T06:07:00Z</dcterms:modified>
</cp:coreProperties>
</file>