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BF6714" w14:textId="170A4C43" w:rsidR="005467F9" w:rsidRPr="00684BD7" w:rsidRDefault="005467F9" w:rsidP="005467F9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333333"/>
          <w:sz w:val="28"/>
          <w:lang w:eastAsia="en-GB"/>
        </w:rPr>
      </w:pPr>
      <w:r>
        <w:rPr>
          <w:rFonts w:ascii="Times New Roman" w:eastAsia="Times New Roman" w:hAnsi="Times New Roman" w:cs="Times New Roman"/>
          <w:color w:val="333333"/>
          <w:sz w:val="28"/>
          <w:lang w:eastAsia="en-GB"/>
        </w:rPr>
        <w:t>4</w:t>
      </w:r>
      <w:r w:rsidRPr="00684BD7">
        <w:rPr>
          <w:rFonts w:ascii="Times New Roman" w:eastAsia="Times New Roman" w:hAnsi="Times New Roman" w:cs="Times New Roman"/>
          <w:color w:val="333333"/>
          <w:sz w:val="28"/>
          <w:lang w:eastAsia="en-GB"/>
        </w:rPr>
        <w:t xml:space="preserve">. pielikums </w:t>
      </w:r>
    </w:p>
    <w:p w14:paraId="3DE212F4" w14:textId="77777777" w:rsidR="005467F9" w:rsidRPr="00684BD7" w:rsidRDefault="005467F9" w:rsidP="005467F9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333333"/>
          <w:sz w:val="28"/>
          <w:lang w:eastAsia="en-GB"/>
        </w:rPr>
      </w:pPr>
      <w:r w:rsidRPr="00684BD7">
        <w:rPr>
          <w:rFonts w:ascii="Times New Roman" w:eastAsia="Times New Roman" w:hAnsi="Times New Roman" w:cs="Times New Roman"/>
          <w:color w:val="333333"/>
          <w:sz w:val="28"/>
          <w:lang w:eastAsia="en-GB"/>
        </w:rPr>
        <w:t xml:space="preserve">Ministru kabineta </w:t>
      </w:r>
    </w:p>
    <w:p w14:paraId="24FDE652" w14:textId="77777777" w:rsidR="005467F9" w:rsidRPr="00684BD7" w:rsidRDefault="005467F9" w:rsidP="005467F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lang w:eastAsia="en-GB"/>
        </w:rPr>
      </w:pPr>
      <w:r w:rsidRPr="00684BD7">
        <w:rPr>
          <w:rFonts w:ascii="Times New Roman" w:eastAsia="Times New Roman" w:hAnsi="Times New Roman" w:cs="Times New Roman"/>
          <w:color w:val="333333"/>
          <w:sz w:val="28"/>
          <w:lang w:eastAsia="en-GB"/>
        </w:rPr>
        <w:fldChar w:fldCharType="begin"/>
      </w:r>
      <w:r w:rsidRPr="00684BD7">
        <w:rPr>
          <w:rFonts w:ascii="Times New Roman" w:eastAsia="Times New Roman" w:hAnsi="Times New Roman" w:cs="Times New Roman"/>
          <w:color w:val="333333"/>
          <w:sz w:val="28"/>
          <w:lang w:eastAsia="en-GB"/>
        </w:rPr>
        <w:instrText xml:space="preserve"> MERGEFIELD =TAP_DOK_DATUMS_GEN \* MERGEFORMAT </w:instrText>
      </w:r>
      <w:r w:rsidRPr="00684BD7">
        <w:rPr>
          <w:rFonts w:ascii="Times New Roman" w:eastAsia="Times New Roman" w:hAnsi="Times New Roman" w:cs="Times New Roman"/>
          <w:color w:val="333333"/>
          <w:sz w:val="28"/>
          <w:lang w:eastAsia="en-GB"/>
        </w:rPr>
        <w:fldChar w:fldCharType="separate"/>
      </w:r>
      <w:r w:rsidRPr="00684BD7">
        <w:rPr>
          <w:rFonts w:ascii="Times New Roman" w:eastAsia="Times New Roman" w:hAnsi="Times New Roman" w:cs="Times New Roman"/>
          <w:color w:val="333333"/>
          <w:sz w:val="28"/>
          <w:lang w:eastAsia="en-GB"/>
        </w:rPr>
        <w:t>«=TAP_DOK_DATUMS_GEN»</w:t>
      </w:r>
      <w:r w:rsidRPr="00684BD7">
        <w:rPr>
          <w:rFonts w:ascii="Times New Roman" w:eastAsia="Times New Roman" w:hAnsi="Times New Roman" w:cs="Times New Roman"/>
          <w:color w:val="333333"/>
          <w:sz w:val="28"/>
          <w:lang w:eastAsia="en-GB"/>
        </w:rPr>
        <w:fldChar w:fldCharType="end"/>
      </w:r>
    </w:p>
    <w:p w14:paraId="3B799CCC" w14:textId="77777777" w:rsidR="005467F9" w:rsidRPr="00684BD7" w:rsidRDefault="005467F9" w:rsidP="005467F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</w:pPr>
      <w:r w:rsidRPr="00684BD7">
        <w:rPr>
          <w:rFonts w:ascii="Times New Roman" w:eastAsia="Times New Roman" w:hAnsi="Times New Roman" w:cs="Times New Roman"/>
          <w:sz w:val="28"/>
          <w:lang w:eastAsia="en-GB"/>
        </w:rPr>
        <w:t xml:space="preserve">noteikumiem </w:t>
      </w:r>
      <w:r w:rsidRPr="00684BD7">
        <w:rPr>
          <w:rFonts w:ascii="Times New Roman" w:eastAsia="Times New Roman" w:hAnsi="Times New Roman" w:cs="Times New Roman"/>
          <w:color w:val="333333"/>
          <w:sz w:val="28"/>
          <w:lang w:eastAsia="en-GB"/>
        </w:rPr>
        <w:t xml:space="preserve">Nr. </w:t>
      </w:r>
      <w:r w:rsidRPr="00684BD7">
        <w:rPr>
          <w:rFonts w:ascii="Times New Roman" w:eastAsia="Times New Roman" w:hAnsi="Times New Roman" w:cs="Times New Roman"/>
          <w:color w:val="333333"/>
          <w:sz w:val="28"/>
          <w:lang w:eastAsia="en-GB"/>
        </w:rPr>
        <w:fldChar w:fldCharType="begin"/>
      </w:r>
      <w:r w:rsidRPr="00684BD7">
        <w:rPr>
          <w:rFonts w:ascii="Times New Roman" w:eastAsia="Times New Roman" w:hAnsi="Times New Roman" w:cs="Times New Roman"/>
          <w:color w:val="333333"/>
          <w:sz w:val="28"/>
          <w:lang w:eastAsia="en-GB"/>
        </w:rPr>
        <w:instrText xml:space="preserve"> MERGEFIELD =TAP_DOK_NUMURS \* MERGEFORMAT </w:instrText>
      </w:r>
      <w:r w:rsidRPr="00684BD7">
        <w:rPr>
          <w:rFonts w:ascii="Times New Roman" w:eastAsia="Times New Roman" w:hAnsi="Times New Roman" w:cs="Times New Roman"/>
          <w:color w:val="333333"/>
          <w:sz w:val="28"/>
          <w:lang w:eastAsia="en-GB"/>
        </w:rPr>
        <w:fldChar w:fldCharType="separate"/>
      </w:r>
      <w:r w:rsidRPr="00684BD7">
        <w:rPr>
          <w:rFonts w:ascii="Times New Roman" w:eastAsia="Times New Roman" w:hAnsi="Times New Roman" w:cs="Times New Roman"/>
          <w:color w:val="333333"/>
          <w:sz w:val="28"/>
          <w:lang w:eastAsia="en-GB"/>
        </w:rPr>
        <w:t>«=TAP_DOK_NUMURS»</w:t>
      </w:r>
      <w:r w:rsidRPr="00684BD7">
        <w:rPr>
          <w:rFonts w:ascii="Times New Roman" w:eastAsia="Times New Roman" w:hAnsi="Times New Roman" w:cs="Times New Roman"/>
          <w:color w:val="333333"/>
          <w:sz w:val="28"/>
          <w:lang w:eastAsia="en-GB"/>
        </w:rPr>
        <w:fldChar w:fldCharType="end"/>
      </w:r>
    </w:p>
    <w:p w14:paraId="4381231D" w14:textId="77777777" w:rsidR="005467F9" w:rsidRPr="00684BD7" w:rsidRDefault="005467F9" w:rsidP="005467F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602DC335" w14:textId="01C13875" w:rsidR="006F421D" w:rsidRPr="005467F9" w:rsidRDefault="002E0614" w:rsidP="005467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lv-LV"/>
          <w14:ligatures w14:val="none"/>
        </w:rPr>
      </w:pPr>
      <w:r w:rsidRPr="005467F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lv-LV"/>
          <w14:ligatures w14:val="none"/>
        </w:rPr>
        <w:t>ES mēroga multimodālu maršruta informācijas pakalpojum</w:t>
      </w:r>
      <w:r w:rsidR="00F4690A" w:rsidRPr="005467F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lv-LV"/>
          <w14:ligatures w14:val="none"/>
        </w:rPr>
        <w:t xml:space="preserve">a </w:t>
      </w:r>
      <w:r w:rsidR="006F421D" w:rsidRPr="005467F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lv-LV"/>
          <w14:ligatures w14:val="none"/>
        </w:rPr>
        <w:t xml:space="preserve">ietvaros NPP platformā </w:t>
      </w:r>
      <w:r w:rsidR="00086DD1" w:rsidRPr="005467F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lv-LV"/>
          <w14:ligatures w14:val="none"/>
        </w:rPr>
        <w:t xml:space="preserve">publicējamie </w:t>
      </w:r>
      <w:r w:rsidR="006F421D" w:rsidRPr="005467F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lv-LV"/>
          <w14:ligatures w14:val="none"/>
        </w:rPr>
        <w:t>datu veidi</w:t>
      </w:r>
      <w:r w:rsidR="00AA2EDA" w:rsidRPr="005467F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lv-LV"/>
          <w14:ligatures w14:val="none"/>
        </w:rPr>
        <w:t xml:space="preserve">, </w:t>
      </w:r>
      <w:r w:rsidR="001E5475" w:rsidRPr="005467F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lv-LV"/>
          <w14:ligatures w14:val="none"/>
        </w:rPr>
        <w:t>transporta veidu sadalījums</w:t>
      </w:r>
      <w:r w:rsidR="006F421D" w:rsidRPr="005467F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lv-LV"/>
          <w14:ligatures w14:val="none"/>
        </w:rPr>
        <w:t xml:space="preserve"> un </w:t>
      </w:r>
      <w:r w:rsidR="00EF540E" w:rsidRPr="005467F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lv-LV"/>
          <w14:ligatures w14:val="none"/>
        </w:rPr>
        <w:t>datu veidu</w:t>
      </w:r>
      <w:r w:rsidR="006F421D" w:rsidRPr="005467F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lv-LV"/>
          <w14:ligatures w14:val="none"/>
        </w:rPr>
        <w:t xml:space="preserve"> publicēšanas tehniskie raksturlielumi</w:t>
      </w:r>
    </w:p>
    <w:p w14:paraId="3F4E1A4C" w14:textId="77777777" w:rsidR="005467F9" w:rsidRPr="005467F9" w:rsidRDefault="005467F9" w:rsidP="005467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lv-LV"/>
          <w14:ligatures w14:val="none"/>
        </w:rPr>
      </w:pPr>
    </w:p>
    <w:p w14:paraId="56A6B965" w14:textId="1DC2CA47" w:rsidR="006F421D" w:rsidRDefault="00EF540E" w:rsidP="009B047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A55E7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v-LV"/>
          <w14:ligatures w14:val="none"/>
        </w:rPr>
        <w:t>1</w:t>
      </w:r>
      <w:r w:rsidR="00E1558E" w:rsidRPr="00A55E7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v-LV"/>
          <w14:ligatures w14:val="none"/>
        </w:rPr>
        <w:t xml:space="preserve">. </w:t>
      </w:r>
      <w:r w:rsidR="00CB0DF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v-LV"/>
          <w14:ligatures w14:val="none"/>
        </w:rPr>
        <w:t xml:space="preserve">Informācijas </w:t>
      </w:r>
      <w:r w:rsidR="00EB11D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v-LV"/>
          <w14:ligatures w14:val="none"/>
        </w:rPr>
        <w:t>pakalpojumā</w:t>
      </w:r>
      <w:r w:rsidR="00CB0DF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v-LV"/>
          <w14:ligatures w14:val="none"/>
        </w:rPr>
        <w:t xml:space="preserve"> ietverto </w:t>
      </w:r>
      <w:r w:rsidR="002C3657" w:rsidRPr="00A55E7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transporta veid</w:t>
      </w:r>
      <w:r w:rsidR="00CB0DF4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u</w:t>
      </w:r>
      <w:r w:rsidR="002C3657" w:rsidRPr="00A55E7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</w:t>
      </w:r>
      <w:r w:rsidR="005467F9" w:rsidRPr="00055A12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(</w:t>
      </w:r>
      <w:r w:rsidR="005467F9" w:rsidRPr="00825E77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Komisijas 2017. gada 31. maija Deleģētā regula (ES) 2017/1926, ar ko papildina Eiropas Parlamenta un Padomes Direktīvu 2010/40/ES attiecībā uz ES mēroga multimodālu maršruta informācijas pakalpojumu sniegšanu</w:t>
      </w:r>
      <w:r w:rsidR="005467F9" w:rsidRPr="00055A12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)</w:t>
      </w:r>
      <w:r w:rsidR="005467F9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 xml:space="preserve"> </w:t>
      </w:r>
      <w:r w:rsidR="005467F9" w:rsidRPr="00FC004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v-LV"/>
          <w14:ligatures w14:val="none"/>
        </w:rPr>
        <w:t>u</w:t>
      </w:r>
      <w:r w:rsidR="002C3657" w:rsidRPr="00A55E7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n līdzekļ</w:t>
      </w:r>
      <w:r w:rsidR="00CB0DF4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u</w:t>
      </w:r>
      <w:r w:rsidR="00EB11D9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sadalījums</w:t>
      </w:r>
      <w:r w:rsidR="002C3657" w:rsidRPr="00A55E7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un aptvert</w:t>
      </w:r>
      <w:r w:rsidR="00EB11D9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ie </w:t>
      </w:r>
      <w:r w:rsidR="002C3657" w:rsidRPr="00A55E7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pakalpojumi</w:t>
      </w:r>
    </w:p>
    <w:p w14:paraId="4CFA85E5" w14:textId="77777777" w:rsidR="005467F9" w:rsidRDefault="005467F9" w:rsidP="005467F9">
      <w:pPr>
        <w:spacing w:after="0" w:line="240" w:lineRule="auto"/>
        <w:ind w:hanging="284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</w:p>
    <w:tbl>
      <w:tblPr>
        <w:tblStyle w:val="TableGrid"/>
        <w:tblW w:w="9431" w:type="dxa"/>
        <w:jc w:val="right"/>
        <w:tblLayout w:type="fixed"/>
        <w:tblLook w:val="04A0" w:firstRow="1" w:lastRow="0" w:firstColumn="1" w:lastColumn="0" w:noHBand="0" w:noVBand="1"/>
      </w:tblPr>
      <w:tblGrid>
        <w:gridCol w:w="9431"/>
      </w:tblGrid>
      <w:tr w:rsidR="00484A01" w:rsidRPr="008F69CC" w14:paraId="5C9AB6A6" w14:textId="77777777" w:rsidTr="005467F9">
        <w:trPr>
          <w:trHeight w:val="982"/>
          <w:jc w:val="right"/>
        </w:trPr>
        <w:tc>
          <w:tcPr>
            <w:tcW w:w="9431" w:type="dxa"/>
            <w:vAlign w:val="center"/>
          </w:tcPr>
          <w:p w14:paraId="5364B860" w14:textId="6240D818" w:rsidR="00484A01" w:rsidRPr="005467F9" w:rsidRDefault="00D819D9" w:rsidP="005467F9">
            <w:pPr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5467F9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Regulārie pārvadājumi</w:t>
            </w:r>
          </w:p>
          <w:p w14:paraId="03512F92" w14:textId="57B65DC8" w:rsidR="00484A01" w:rsidRPr="005467F9" w:rsidRDefault="005467F9" w:rsidP="005467F9">
            <w:pPr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G</w:t>
            </w:r>
            <w:r w:rsidR="00D819D9" w:rsidRPr="005467F9">
              <w:rPr>
                <w:rFonts w:ascii="Times New Roman" w:hAnsi="Times New Roman" w:cs="Times New Roman"/>
                <w:shd w:val="clear" w:color="auto" w:fill="FFFFFF"/>
              </w:rPr>
              <w:t>aisa, dzelzceļa, tālsatiksmes autobusi, jūras transports, ieskaitot prāmjus, iekšējie ūdensceļi, tramvajs, autobuss, trolejbuss</w:t>
            </w:r>
          </w:p>
        </w:tc>
      </w:tr>
      <w:tr w:rsidR="0034177B" w:rsidRPr="008F69CC" w14:paraId="072A69E1" w14:textId="77777777" w:rsidTr="005467F9">
        <w:trPr>
          <w:trHeight w:val="1265"/>
          <w:jc w:val="right"/>
        </w:trPr>
        <w:tc>
          <w:tcPr>
            <w:tcW w:w="9431" w:type="dxa"/>
            <w:vAlign w:val="center"/>
          </w:tcPr>
          <w:p w14:paraId="4BD6F35A" w14:textId="4EF31F03" w:rsidR="004011D2" w:rsidRPr="005467F9" w:rsidRDefault="00373830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5467F9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Transports pēc pieprasījuma</w:t>
            </w:r>
          </w:p>
          <w:p w14:paraId="3485AC29" w14:textId="4F91C312" w:rsidR="004011D2" w:rsidRPr="005467F9" w:rsidRDefault="005467F9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Ī</w:t>
            </w:r>
            <w:r w:rsidR="00373830" w:rsidRPr="005467F9">
              <w:rPr>
                <w:rFonts w:ascii="Times New Roman" w:hAnsi="Times New Roman" w:cs="Times New Roman"/>
                <w:shd w:val="clear" w:color="auto" w:fill="FFFFFF"/>
              </w:rPr>
              <w:t xml:space="preserve">paši norīkots autobuss vai prāmis,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pa tālruni</w:t>
            </w:r>
            <w:r w:rsidR="00373830" w:rsidRPr="005467F9">
              <w:rPr>
                <w:rFonts w:ascii="Times New Roman" w:hAnsi="Times New Roman" w:cs="Times New Roman"/>
                <w:shd w:val="clear" w:color="auto" w:fill="FFFFFF"/>
              </w:rPr>
              <w:t xml:space="preserve"> pasūtāmi transporta pakalpojumi, taksometrs, automobiļu koplietošana, autonoma, kopbraukšana, velosipēdu koplietošana, velonoma, elektroskrejriteņu koplietošana</w:t>
            </w:r>
          </w:p>
        </w:tc>
      </w:tr>
      <w:tr w:rsidR="0034177B" w:rsidRPr="008F69CC" w14:paraId="4BC0672C" w14:textId="77777777" w:rsidTr="005467F9">
        <w:trPr>
          <w:trHeight w:val="752"/>
          <w:jc w:val="right"/>
        </w:trPr>
        <w:tc>
          <w:tcPr>
            <w:tcW w:w="9431" w:type="dxa"/>
            <w:vAlign w:val="center"/>
          </w:tcPr>
          <w:p w14:paraId="172FF40D" w14:textId="6A899FF6" w:rsidR="00EE0283" w:rsidRPr="005467F9" w:rsidRDefault="00EE0283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5467F9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P</w:t>
            </w:r>
            <w:r w:rsidR="00373830" w:rsidRPr="005467F9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ersoniskais transports</w:t>
            </w:r>
          </w:p>
          <w:p w14:paraId="07E3DDCB" w14:textId="5071233D" w:rsidR="0034177B" w:rsidRPr="005467F9" w:rsidRDefault="005467F9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A</w:t>
            </w:r>
            <w:r w:rsidR="00373830" w:rsidRPr="005467F9">
              <w:rPr>
                <w:rFonts w:ascii="Times New Roman" w:hAnsi="Times New Roman" w:cs="Times New Roman"/>
                <w:shd w:val="clear" w:color="auto" w:fill="FFFFFF"/>
              </w:rPr>
              <w:t>utomobilis, motocikls, velosipēds, skrejritenis, iešana kājām</w:t>
            </w:r>
          </w:p>
        </w:tc>
      </w:tr>
    </w:tbl>
    <w:p w14:paraId="06B62C6E" w14:textId="77777777" w:rsidR="007F7C03" w:rsidRDefault="007F7C03" w:rsidP="005467F9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hd w:val="clear" w:color="auto" w:fill="FFFFFF"/>
        </w:rPr>
      </w:pPr>
    </w:p>
    <w:p w14:paraId="0F87377E" w14:textId="3358B9C7" w:rsidR="007F7C03" w:rsidRPr="00326A86" w:rsidRDefault="007F7C03" w:rsidP="005467F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v-LV"/>
          <w14:ligatures w14:val="none"/>
        </w:rPr>
        <w:t>2</w:t>
      </w:r>
      <w:r w:rsidRPr="00326A8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v-LV"/>
          <w14:ligatures w14:val="none"/>
        </w:rPr>
        <w:t xml:space="preserve">. </w:t>
      </w:r>
      <w:r w:rsidRPr="00086DD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v-LV"/>
          <w14:ligatures w14:val="none"/>
        </w:rPr>
        <w:t>NPP platformā publicējamie datu veidi</w:t>
      </w:r>
    </w:p>
    <w:p w14:paraId="40FD3299" w14:textId="77777777" w:rsidR="007F7C03" w:rsidRDefault="007F7C03" w:rsidP="005467F9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hd w:val="clear" w:color="auto" w:fill="FFFFFF"/>
        </w:rPr>
        <w:sectPr w:rsidR="007F7C03" w:rsidSect="005467F9">
          <w:headerReference w:type="default" r:id="rId11"/>
          <w:pgSz w:w="11906" w:h="16838"/>
          <w:pgMar w:top="1418" w:right="1134" w:bottom="1134" w:left="1701" w:header="708" w:footer="708" w:gutter="0"/>
          <w:cols w:space="708"/>
          <w:titlePg/>
          <w:docGrid w:linePitch="360"/>
        </w:sectPr>
      </w:pPr>
    </w:p>
    <w:tbl>
      <w:tblPr>
        <w:tblStyle w:val="TableGrid"/>
        <w:tblW w:w="9431" w:type="dxa"/>
        <w:jc w:val="right"/>
        <w:tblLayout w:type="fixed"/>
        <w:tblLook w:val="04A0" w:firstRow="1" w:lastRow="0" w:firstColumn="1" w:lastColumn="0" w:noHBand="0" w:noVBand="1"/>
      </w:tblPr>
      <w:tblGrid>
        <w:gridCol w:w="3114"/>
        <w:gridCol w:w="1559"/>
        <w:gridCol w:w="1559"/>
        <w:gridCol w:w="1560"/>
        <w:gridCol w:w="1639"/>
      </w:tblGrid>
      <w:tr w:rsidR="001960B9" w:rsidRPr="008F69CC" w14:paraId="61AA21D9" w14:textId="77777777" w:rsidTr="00E852AE">
        <w:trPr>
          <w:trHeight w:val="698"/>
          <w:jc w:val="right"/>
        </w:trPr>
        <w:tc>
          <w:tcPr>
            <w:tcW w:w="3114" w:type="dxa"/>
            <w:vMerge w:val="restart"/>
            <w:vAlign w:val="center"/>
          </w:tcPr>
          <w:p w14:paraId="18837E37" w14:textId="77777777" w:rsidR="001960B9" w:rsidRPr="008F69CC" w:rsidRDefault="001960B9" w:rsidP="005467F9">
            <w:pPr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8F69CC">
              <w:rPr>
                <w:rFonts w:ascii="Times New Roman" w:hAnsi="Times New Roman" w:cs="Times New Roman"/>
                <w:shd w:val="clear" w:color="auto" w:fill="FFFFFF"/>
              </w:rPr>
              <w:t>Datu veids</w:t>
            </w:r>
          </w:p>
        </w:tc>
        <w:tc>
          <w:tcPr>
            <w:tcW w:w="6317" w:type="dxa"/>
            <w:gridSpan w:val="4"/>
            <w:vAlign w:val="center"/>
          </w:tcPr>
          <w:p w14:paraId="078DB01E" w14:textId="77777777" w:rsidR="001960B9" w:rsidRPr="008F69CC" w:rsidRDefault="001960B9" w:rsidP="005467F9">
            <w:pPr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8F69CC">
              <w:rPr>
                <w:rFonts w:ascii="Times New Roman" w:hAnsi="Times New Roman" w:cs="Times New Roman"/>
                <w:shd w:val="clear" w:color="auto" w:fill="FFFFFF"/>
              </w:rPr>
              <w:t>Termiņš, līdz kuram jānodrošina datu iesniegšana norādītajam ģeogrāfiskajam tvērumam</w:t>
            </w:r>
          </w:p>
        </w:tc>
      </w:tr>
      <w:tr w:rsidR="001960B9" w:rsidRPr="008F69CC" w14:paraId="6FAD2289" w14:textId="77777777" w:rsidTr="00E852AE">
        <w:trPr>
          <w:trHeight w:val="555"/>
          <w:jc w:val="right"/>
        </w:trPr>
        <w:tc>
          <w:tcPr>
            <w:tcW w:w="3114" w:type="dxa"/>
            <w:vMerge/>
            <w:vAlign w:val="center"/>
          </w:tcPr>
          <w:p w14:paraId="56E16F73" w14:textId="77777777" w:rsidR="001960B9" w:rsidRPr="008F69CC" w:rsidRDefault="001960B9" w:rsidP="005467F9">
            <w:pPr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1559" w:type="dxa"/>
            <w:vAlign w:val="center"/>
          </w:tcPr>
          <w:p w14:paraId="217D8504" w14:textId="77777777" w:rsidR="001960B9" w:rsidRPr="008F69CC" w:rsidRDefault="001960B9" w:rsidP="005467F9">
            <w:pPr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8F69CC">
              <w:rPr>
                <w:rFonts w:ascii="Times New Roman" w:hAnsi="Times New Roman" w:cs="Times New Roman"/>
                <w:shd w:val="clear" w:color="auto" w:fill="FFFFFF"/>
              </w:rPr>
              <w:t>TEN pamattīklā</w:t>
            </w:r>
          </w:p>
        </w:tc>
        <w:tc>
          <w:tcPr>
            <w:tcW w:w="1559" w:type="dxa"/>
            <w:vAlign w:val="center"/>
          </w:tcPr>
          <w:p w14:paraId="6764B60E" w14:textId="77777777" w:rsidR="001960B9" w:rsidRPr="008F69CC" w:rsidRDefault="001960B9" w:rsidP="005467F9">
            <w:pPr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8F69CC">
              <w:rPr>
                <w:rFonts w:ascii="Times New Roman" w:hAnsi="Times New Roman" w:cs="Times New Roman"/>
                <w:shd w:val="clear" w:color="auto" w:fill="FFFFFF"/>
              </w:rPr>
              <w:t>TEN visaptverošajā tīklā primārajos ceļos</w:t>
            </w:r>
          </w:p>
        </w:tc>
        <w:tc>
          <w:tcPr>
            <w:tcW w:w="1560" w:type="dxa"/>
            <w:vAlign w:val="center"/>
          </w:tcPr>
          <w:p w14:paraId="1DA91B7E" w14:textId="1B4BEFC3" w:rsidR="001960B9" w:rsidRPr="0017638B" w:rsidRDefault="005467F9" w:rsidP="005467F9">
            <w:pPr>
              <w:jc w:val="center"/>
              <w:rPr>
                <w:rFonts w:ascii="Times New Roman" w:hAnsi="Times New Roman" w:cs="Times New Roman"/>
                <w:color w:val="00B05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p</w:t>
            </w:r>
            <w:r w:rsidR="001960B9" w:rsidRPr="008F69CC">
              <w:rPr>
                <w:rFonts w:ascii="Times New Roman" w:hAnsi="Times New Roman" w:cs="Times New Roman"/>
                <w:shd w:val="clear" w:color="auto" w:fill="FFFFFF"/>
              </w:rPr>
              <w:t>ilsētas mezglos</w:t>
            </w:r>
          </w:p>
        </w:tc>
        <w:tc>
          <w:tcPr>
            <w:tcW w:w="1639" w:type="dxa"/>
            <w:vAlign w:val="center"/>
          </w:tcPr>
          <w:p w14:paraId="7B907388" w14:textId="0384000C" w:rsidR="001960B9" w:rsidRPr="008F69CC" w:rsidRDefault="005467F9" w:rsidP="005467F9">
            <w:pPr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p</w:t>
            </w:r>
            <w:r w:rsidR="001960B9" w:rsidRPr="008F69CC">
              <w:rPr>
                <w:rFonts w:ascii="Times New Roman" w:hAnsi="Times New Roman" w:cs="Times New Roman"/>
                <w:shd w:val="clear" w:color="auto" w:fill="FFFFFF"/>
              </w:rPr>
              <w:t>ārējā valsts autoceļu maršrutu tīklā</w:t>
            </w:r>
          </w:p>
        </w:tc>
      </w:tr>
      <w:tr w:rsidR="0034177B" w:rsidRPr="008F69CC" w14:paraId="3C0A5343" w14:textId="77777777" w:rsidTr="005467F9">
        <w:trPr>
          <w:trHeight w:val="505"/>
          <w:jc w:val="right"/>
        </w:trPr>
        <w:tc>
          <w:tcPr>
            <w:tcW w:w="9431" w:type="dxa"/>
            <w:gridSpan w:val="5"/>
            <w:vAlign w:val="center"/>
          </w:tcPr>
          <w:p w14:paraId="2B88D96F" w14:textId="46BB4731" w:rsidR="0034177B" w:rsidRPr="001C520E" w:rsidRDefault="001C520E" w:rsidP="005467F9">
            <w:pPr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1C520E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1. Statisk</w:t>
            </w:r>
            <w:r w:rsidR="00B01F16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ie, vēsturiskie un novērotie maršrut</w:t>
            </w:r>
            <w:r w:rsidR="00E852AE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u</w:t>
            </w:r>
            <w:r w:rsidR="00B01F16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 xml:space="preserve"> satiksmes dat</w:t>
            </w:r>
            <w:r w:rsidR="00A35895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u veidi</w:t>
            </w:r>
            <w:r w:rsidR="00B5452A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*</w:t>
            </w:r>
          </w:p>
        </w:tc>
      </w:tr>
      <w:tr w:rsidR="004352C7" w:rsidRPr="008F69CC" w14:paraId="29190881" w14:textId="77777777" w:rsidTr="005467F9">
        <w:trPr>
          <w:trHeight w:val="505"/>
          <w:jc w:val="right"/>
        </w:trPr>
        <w:tc>
          <w:tcPr>
            <w:tcW w:w="9431" w:type="dxa"/>
            <w:gridSpan w:val="5"/>
            <w:vAlign w:val="center"/>
          </w:tcPr>
          <w:p w14:paraId="489F7A06" w14:textId="3BB85614" w:rsidR="004352C7" w:rsidRPr="008F69CC" w:rsidRDefault="001C520E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1C520E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1.1. </w:t>
            </w:r>
            <w:r w:rsidR="00EB1B07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 </w:t>
            </w:r>
            <w:r w:rsidRPr="00E852AE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1. līmeņa pakalpojums</w:t>
            </w:r>
          </w:p>
        </w:tc>
      </w:tr>
      <w:tr w:rsidR="001C520E" w:rsidRPr="008F69CC" w14:paraId="79E3DC29" w14:textId="77777777" w:rsidTr="005467F9">
        <w:trPr>
          <w:trHeight w:val="505"/>
          <w:jc w:val="right"/>
        </w:trPr>
        <w:tc>
          <w:tcPr>
            <w:tcW w:w="9431" w:type="dxa"/>
            <w:gridSpan w:val="5"/>
            <w:vAlign w:val="center"/>
          </w:tcPr>
          <w:p w14:paraId="2BDDDFEA" w14:textId="138F282E" w:rsidR="001C520E" w:rsidRPr="00990DCF" w:rsidRDefault="00990DCF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990DCF">
              <w:rPr>
                <w:rFonts w:ascii="Times New Roman" w:hAnsi="Times New Roman" w:cs="Times New Roman"/>
                <w:shd w:val="clear" w:color="auto" w:fill="FFFFFF"/>
              </w:rPr>
              <w:t xml:space="preserve">a) </w:t>
            </w:r>
            <w:r w:rsidR="00E852AE">
              <w:rPr>
                <w:rFonts w:ascii="Times New Roman" w:hAnsi="Times New Roman" w:cs="Times New Roman"/>
                <w:shd w:val="clear" w:color="auto" w:fill="FFFFFF"/>
              </w:rPr>
              <w:t>a</w:t>
            </w:r>
            <w:r w:rsidRPr="00990DCF">
              <w:rPr>
                <w:rFonts w:ascii="Times New Roman" w:hAnsi="Times New Roman" w:cs="Times New Roman"/>
                <w:shd w:val="clear" w:color="auto" w:fill="FFFFFF"/>
              </w:rPr>
              <w:t>trašanās vietas meklēšana (sākuma punkts/galamērķis)</w:t>
            </w:r>
          </w:p>
        </w:tc>
      </w:tr>
      <w:tr w:rsidR="00CD5EC1" w:rsidRPr="008F69CC" w14:paraId="68B358FE" w14:textId="77777777" w:rsidTr="00E852AE">
        <w:trPr>
          <w:trHeight w:val="505"/>
          <w:jc w:val="right"/>
        </w:trPr>
        <w:tc>
          <w:tcPr>
            <w:tcW w:w="3114" w:type="dxa"/>
            <w:vAlign w:val="center"/>
          </w:tcPr>
          <w:p w14:paraId="29F53E00" w14:textId="20435ADB" w:rsidR="00CD5EC1" w:rsidRPr="00990DCF" w:rsidRDefault="00CD5EC1" w:rsidP="00E852AE">
            <w:pPr>
              <w:ind w:left="175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990DCF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i) adreses identifikatori (ēkas numurs, ielas nosaukums, pasta indekss)</w:t>
            </w:r>
          </w:p>
        </w:tc>
        <w:tc>
          <w:tcPr>
            <w:tcW w:w="1559" w:type="dxa"/>
            <w:vAlign w:val="center"/>
          </w:tcPr>
          <w:p w14:paraId="40585E57" w14:textId="667C39D8" w:rsidR="00CD5EC1" w:rsidRPr="00990DCF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Š</w:t>
            </w:r>
            <w:r w:rsidRPr="002B4994">
              <w:rPr>
                <w:rFonts w:ascii="Times New Roman" w:hAnsi="Times New Roman" w:cs="Times New Roman"/>
                <w:shd w:val="clear" w:color="auto" w:fill="FFFFFF"/>
              </w:rPr>
              <w:t>o noteikumu spēkā stāšanās datums</w:t>
            </w:r>
          </w:p>
        </w:tc>
        <w:tc>
          <w:tcPr>
            <w:tcW w:w="1559" w:type="dxa"/>
            <w:vAlign w:val="center"/>
          </w:tcPr>
          <w:p w14:paraId="19280F5E" w14:textId="770953BE" w:rsidR="00CD5EC1" w:rsidRPr="00990DCF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Š</w:t>
            </w:r>
            <w:r w:rsidRPr="002B4994">
              <w:rPr>
                <w:rFonts w:ascii="Times New Roman" w:hAnsi="Times New Roman" w:cs="Times New Roman"/>
                <w:shd w:val="clear" w:color="auto" w:fill="FFFFFF"/>
              </w:rPr>
              <w:t>o noteikumu spēkā stāšanās datums</w:t>
            </w:r>
          </w:p>
        </w:tc>
        <w:tc>
          <w:tcPr>
            <w:tcW w:w="1560" w:type="dxa"/>
            <w:vAlign w:val="center"/>
          </w:tcPr>
          <w:p w14:paraId="30E241DF" w14:textId="6808D38E" w:rsidR="00CD5EC1" w:rsidRPr="00990DCF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Š</w:t>
            </w:r>
            <w:r w:rsidRPr="002B4994">
              <w:rPr>
                <w:rFonts w:ascii="Times New Roman" w:hAnsi="Times New Roman" w:cs="Times New Roman"/>
                <w:shd w:val="clear" w:color="auto" w:fill="FFFFFF"/>
              </w:rPr>
              <w:t>o noteikumu spēkā stāšanās datums</w:t>
            </w:r>
          </w:p>
        </w:tc>
        <w:tc>
          <w:tcPr>
            <w:tcW w:w="1639" w:type="dxa"/>
            <w:vAlign w:val="center"/>
          </w:tcPr>
          <w:p w14:paraId="7305CEBE" w14:textId="29F50E8D" w:rsidR="00CD5EC1" w:rsidRPr="00990DCF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Š</w:t>
            </w:r>
            <w:r w:rsidRPr="002B4994">
              <w:rPr>
                <w:rFonts w:ascii="Times New Roman" w:hAnsi="Times New Roman" w:cs="Times New Roman"/>
                <w:shd w:val="clear" w:color="auto" w:fill="FFFFFF"/>
              </w:rPr>
              <w:t>o noteikumu spēkā stāšanās datums</w:t>
            </w:r>
          </w:p>
        </w:tc>
      </w:tr>
      <w:tr w:rsidR="002B4994" w:rsidRPr="00B3030A" w14:paraId="50260FE1" w14:textId="77777777" w:rsidTr="00E852AE">
        <w:trPr>
          <w:trHeight w:val="505"/>
          <w:jc w:val="right"/>
        </w:trPr>
        <w:tc>
          <w:tcPr>
            <w:tcW w:w="3114" w:type="dxa"/>
            <w:vAlign w:val="center"/>
          </w:tcPr>
          <w:p w14:paraId="658154E7" w14:textId="3C50546B" w:rsidR="002B4994" w:rsidRPr="00B3030A" w:rsidRDefault="002B4994" w:rsidP="00E852AE">
            <w:pPr>
              <w:ind w:left="175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B3030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ii) topogrāfiskās vietas (pilsēta, ciems, piepilsēta, administratīvā vienība)</w:t>
            </w:r>
          </w:p>
        </w:tc>
        <w:tc>
          <w:tcPr>
            <w:tcW w:w="1559" w:type="dxa"/>
          </w:tcPr>
          <w:p w14:paraId="2DA31D2D" w14:textId="0EE2DB31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F22C49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  <w:tc>
          <w:tcPr>
            <w:tcW w:w="1559" w:type="dxa"/>
          </w:tcPr>
          <w:p w14:paraId="65A31978" w14:textId="5FD41687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F22C49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  <w:tc>
          <w:tcPr>
            <w:tcW w:w="1560" w:type="dxa"/>
          </w:tcPr>
          <w:p w14:paraId="3D14ED6E" w14:textId="04ACCAF0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F22C49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  <w:tc>
          <w:tcPr>
            <w:tcW w:w="1639" w:type="dxa"/>
          </w:tcPr>
          <w:p w14:paraId="66E570D2" w14:textId="204A1B2B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F22C49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</w:tr>
      <w:tr w:rsidR="002B4994" w:rsidRPr="00B3030A" w14:paraId="481D3506" w14:textId="77777777" w:rsidTr="00E852AE">
        <w:trPr>
          <w:trHeight w:val="505"/>
          <w:jc w:val="right"/>
        </w:trPr>
        <w:tc>
          <w:tcPr>
            <w:tcW w:w="3114" w:type="dxa"/>
            <w:vAlign w:val="center"/>
          </w:tcPr>
          <w:p w14:paraId="5444FC48" w14:textId="2F5435EB" w:rsidR="002B4994" w:rsidRPr="00B3030A" w:rsidRDefault="002B4994" w:rsidP="00E852AE">
            <w:pPr>
              <w:ind w:left="175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B3030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iii) objekti (saistībā ar transporta informāciju), kurus cilvēki varētu vēlēties apmeklēt</w:t>
            </w:r>
          </w:p>
        </w:tc>
        <w:tc>
          <w:tcPr>
            <w:tcW w:w="1559" w:type="dxa"/>
          </w:tcPr>
          <w:p w14:paraId="758F39CF" w14:textId="7DA30962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F22C49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  <w:tc>
          <w:tcPr>
            <w:tcW w:w="1559" w:type="dxa"/>
          </w:tcPr>
          <w:p w14:paraId="12A9AA5F" w14:textId="1BCE6FB0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F22C49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  <w:tc>
          <w:tcPr>
            <w:tcW w:w="1560" w:type="dxa"/>
          </w:tcPr>
          <w:p w14:paraId="11F9AED8" w14:textId="27D127F3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F22C49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  <w:tc>
          <w:tcPr>
            <w:tcW w:w="1639" w:type="dxa"/>
          </w:tcPr>
          <w:p w14:paraId="32B54E04" w14:textId="02417F7A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F22C49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</w:tr>
      <w:tr w:rsidR="002B4994" w:rsidRPr="00B3030A" w14:paraId="261841F8" w14:textId="77777777" w:rsidTr="00E852AE">
        <w:trPr>
          <w:trHeight w:val="505"/>
          <w:jc w:val="right"/>
        </w:trPr>
        <w:tc>
          <w:tcPr>
            <w:tcW w:w="3114" w:type="dxa"/>
            <w:vAlign w:val="center"/>
          </w:tcPr>
          <w:p w14:paraId="34582427" w14:textId="3C88906E" w:rsidR="002B4994" w:rsidRPr="00B3030A" w:rsidRDefault="002B4994" w:rsidP="005467F9">
            <w:pPr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B3030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lastRenderedPageBreak/>
              <w:t xml:space="preserve">b) </w:t>
            </w:r>
            <w:r w:rsidR="00E852AE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b</w:t>
            </w:r>
            <w:r w:rsidRPr="00B3030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raucienu plāni: kustības saraksts, kurā diena ir saskaņot</w:t>
            </w:r>
            <w:r w:rsidR="00E852AE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a</w:t>
            </w:r>
            <w:r w:rsidRPr="00B3030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 ar kalendāra datumiem</w:t>
            </w:r>
          </w:p>
        </w:tc>
        <w:tc>
          <w:tcPr>
            <w:tcW w:w="1559" w:type="dxa"/>
          </w:tcPr>
          <w:p w14:paraId="346FBFA4" w14:textId="4B3FC48C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F22C49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  <w:tc>
          <w:tcPr>
            <w:tcW w:w="1559" w:type="dxa"/>
          </w:tcPr>
          <w:p w14:paraId="3E17B764" w14:textId="56A999D4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F22C49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  <w:tc>
          <w:tcPr>
            <w:tcW w:w="1560" w:type="dxa"/>
          </w:tcPr>
          <w:p w14:paraId="2EE355BD" w14:textId="0EBEC9DB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F22C49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  <w:tc>
          <w:tcPr>
            <w:tcW w:w="1639" w:type="dxa"/>
          </w:tcPr>
          <w:p w14:paraId="625D0867" w14:textId="6E519BA1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F22C49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</w:tr>
      <w:tr w:rsidR="00CD09A6" w:rsidRPr="00B3030A" w14:paraId="7292DA22" w14:textId="77777777" w:rsidTr="005467F9">
        <w:trPr>
          <w:trHeight w:val="429"/>
          <w:jc w:val="right"/>
        </w:trPr>
        <w:tc>
          <w:tcPr>
            <w:tcW w:w="9431" w:type="dxa"/>
            <w:gridSpan w:val="5"/>
            <w:vAlign w:val="center"/>
          </w:tcPr>
          <w:p w14:paraId="33DE4F3E" w14:textId="49691F69" w:rsidR="00CD09A6" w:rsidRPr="00B3030A" w:rsidRDefault="00CD09A6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B3030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c) </w:t>
            </w:r>
            <w:r w:rsidR="00AB7241" w:rsidRPr="00AB7241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atrašanās vietas meklēšana (piekļuves mezgli</w:t>
            </w:r>
            <w:r w:rsidR="00617566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**</w:t>
            </w:r>
            <w:r w:rsidR="00AB7241" w:rsidRPr="00AB7241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) – attiecīgā gadījumā regulārajiem pārvadājumiem un transportam pēc pieprasījuma</w:t>
            </w:r>
          </w:p>
        </w:tc>
      </w:tr>
      <w:tr w:rsidR="00B3030A" w:rsidRPr="00B3030A" w14:paraId="7B173D69" w14:textId="77777777" w:rsidTr="00E852AE">
        <w:trPr>
          <w:trHeight w:val="505"/>
          <w:jc w:val="right"/>
        </w:trPr>
        <w:tc>
          <w:tcPr>
            <w:tcW w:w="3114" w:type="dxa"/>
            <w:vAlign w:val="center"/>
          </w:tcPr>
          <w:p w14:paraId="06C737AD" w14:textId="11134357" w:rsidR="006E3BA3" w:rsidRPr="00B3030A" w:rsidRDefault="00716BB6" w:rsidP="00E852AE">
            <w:pPr>
              <w:ind w:left="175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B3030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i) identificētie piekļuves mezgli</w:t>
            </w:r>
          </w:p>
        </w:tc>
        <w:tc>
          <w:tcPr>
            <w:tcW w:w="1559" w:type="dxa"/>
            <w:vAlign w:val="center"/>
          </w:tcPr>
          <w:p w14:paraId="23AF9BED" w14:textId="74E84E23" w:rsidR="006E3BA3" w:rsidRPr="00B3030A" w:rsidRDefault="000D6016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A80D69">
              <w:rPr>
                <w:rFonts w:ascii="Times New Roman" w:hAnsi="Times New Roman" w:cs="Times New Roman"/>
                <w:shd w:val="clear" w:color="auto" w:fill="FFFFFF"/>
              </w:rPr>
              <w:t>31.12.2026.</w:t>
            </w:r>
          </w:p>
        </w:tc>
        <w:tc>
          <w:tcPr>
            <w:tcW w:w="1559" w:type="dxa"/>
            <w:vAlign w:val="center"/>
          </w:tcPr>
          <w:p w14:paraId="22FD8FCB" w14:textId="2BA62768" w:rsidR="006E3BA3" w:rsidRPr="00B3030A" w:rsidRDefault="000D6016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A80D69">
              <w:rPr>
                <w:rFonts w:ascii="Times New Roman" w:hAnsi="Times New Roman" w:cs="Times New Roman"/>
                <w:shd w:val="clear" w:color="auto" w:fill="FFFFFF"/>
              </w:rPr>
              <w:t>31.12.2026.</w:t>
            </w:r>
          </w:p>
        </w:tc>
        <w:tc>
          <w:tcPr>
            <w:tcW w:w="1560" w:type="dxa"/>
            <w:vAlign w:val="center"/>
          </w:tcPr>
          <w:p w14:paraId="7482172A" w14:textId="7543D78F" w:rsidR="006E3BA3" w:rsidRPr="00B3030A" w:rsidRDefault="000D6016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A80D69">
              <w:rPr>
                <w:rFonts w:ascii="Times New Roman" w:hAnsi="Times New Roman" w:cs="Times New Roman"/>
                <w:shd w:val="clear" w:color="auto" w:fill="FFFFFF"/>
              </w:rPr>
              <w:t>31.12.2026.</w:t>
            </w:r>
          </w:p>
        </w:tc>
        <w:tc>
          <w:tcPr>
            <w:tcW w:w="1639" w:type="dxa"/>
            <w:vAlign w:val="center"/>
          </w:tcPr>
          <w:p w14:paraId="3DBF9DD8" w14:textId="6471CE8C" w:rsidR="006E3BA3" w:rsidRPr="00B3030A" w:rsidRDefault="009643F5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A80D69">
              <w:rPr>
                <w:rFonts w:ascii="Times New Roman" w:hAnsi="Times New Roman" w:cs="Times New Roman"/>
                <w:shd w:val="clear" w:color="auto" w:fill="FFFFFF"/>
              </w:rPr>
              <w:t>31.12.2028</w:t>
            </w:r>
            <w:r w:rsidR="009B047D">
              <w:rPr>
                <w:rFonts w:ascii="Times New Roman" w:hAnsi="Times New Roman" w:cs="Times New Roman"/>
                <w:shd w:val="clear" w:color="auto" w:fill="FFFFFF"/>
              </w:rPr>
              <w:t>.</w:t>
            </w:r>
          </w:p>
        </w:tc>
      </w:tr>
      <w:tr w:rsidR="00B3030A" w:rsidRPr="00B3030A" w14:paraId="0102E9F0" w14:textId="77777777" w:rsidTr="00E852AE">
        <w:trPr>
          <w:trHeight w:val="505"/>
          <w:jc w:val="right"/>
        </w:trPr>
        <w:tc>
          <w:tcPr>
            <w:tcW w:w="3114" w:type="dxa"/>
            <w:vAlign w:val="center"/>
          </w:tcPr>
          <w:p w14:paraId="4CD71035" w14:textId="2B0B1668" w:rsidR="00CD5EC1" w:rsidRPr="00B3030A" w:rsidRDefault="003F04C7" w:rsidP="00E852AE">
            <w:pPr>
              <w:ind w:left="175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B3030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ii)</w:t>
            </w:r>
            <w:r w:rsidR="00B3030A" w:rsidRPr="00B3030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 </w:t>
            </w:r>
            <w:r w:rsidRPr="00B3030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piekļuves mezglu ģeometrija/kartējums </w:t>
            </w:r>
          </w:p>
        </w:tc>
        <w:tc>
          <w:tcPr>
            <w:tcW w:w="1559" w:type="dxa"/>
            <w:vAlign w:val="center"/>
          </w:tcPr>
          <w:p w14:paraId="7195A355" w14:textId="6B6FBB77" w:rsidR="00CD5EC1" w:rsidRPr="00B3030A" w:rsidRDefault="000D6016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A80D69">
              <w:rPr>
                <w:rFonts w:ascii="Times New Roman" w:hAnsi="Times New Roman" w:cs="Times New Roman"/>
                <w:shd w:val="clear" w:color="auto" w:fill="FFFFFF"/>
              </w:rPr>
              <w:t>31.12.2026.</w:t>
            </w:r>
          </w:p>
        </w:tc>
        <w:tc>
          <w:tcPr>
            <w:tcW w:w="1559" w:type="dxa"/>
            <w:vAlign w:val="center"/>
          </w:tcPr>
          <w:p w14:paraId="14A7EB2B" w14:textId="26DD25A1" w:rsidR="00CD5EC1" w:rsidRPr="00B3030A" w:rsidRDefault="000D6016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A80D69">
              <w:rPr>
                <w:rFonts w:ascii="Times New Roman" w:hAnsi="Times New Roman" w:cs="Times New Roman"/>
                <w:shd w:val="clear" w:color="auto" w:fill="FFFFFF"/>
              </w:rPr>
              <w:t>31.12.2026.</w:t>
            </w:r>
          </w:p>
        </w:tc>
        <w:tc>
          <w:tcPr>
            <w:tcW w:w="1560" w:type="dxa"/>
            <w:vAlign w:val="center"/>
          </w:tcPr>
          <w:p w14:paraId="08F58AB2" w14:textId="08DC921D" w:rsidR="00CD5EC1" w:rsidRPr="00B3030A" w:rsidRDefault="000D6016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A80D69">
              <w:rPr>
                <w:rFonts w:ascii="Times New Roman" w:hAnsi="Times New Roman" w:cs="Times New Roman"/>
                <w:shd w:val="clear" w:color="auto" w:fill="FFFFFF"/>
              </w:rPr>
              <w:t>31.12.2026.</w:t>
            </w:r>
          </w:p>
        </w:tc>
        <w:tc>
          <w:tcPr>
            <w:tcW w:w="1639" w:type="dxa"/>
            <w:vAlign w:val="center"/>
          </w:tcPr>
          <w:p w14:paraId="4ED6795F" w14:textId="7D0DC61E" w:rsidR="00CD5EC1" w:rsidRPr="00B3030A" w:rsidRDefault="009643F5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A80D69">
              <w:rPr>
                <w:rFonts w:ascii="Times New Roman" w:hAnsi="Times New Roman" w:cs="Times New Roman"/>
                <w:shd w:val="clear" w:color="auto" w:fill="FFFFFF"/>
              </w:rPr>
              <w:t>31.12.2028</w:t>
            </w:r>
            <w:r w:rsidR="009B047D">
              <w:rPr>
                <w:rFonts w:ascii="Times New Roman" w:hAnsi="Times New Roman" w:cs="Times New Roman"/>
                <w:shd w:val="clear" w:color="auto" w:fill="FFFFFF"/>
              </w:rPr>
              <w:t>.</w:t>
            </w:r>
          </w:p>
        </w:tc>
      </w:tr>
      <w:tr w:rsidR="00CD09A6" w:rsidRPr="00B3030A" w14:paraId="15650C5E" w14:textId="77777777" w:rsidTr="005467F9">
        <w:trPr>
          <w:trHeight w:val="397"/>
          <w:jc w:val="right"/>
        </w:trPr>
        <w:tc>
          <w:tcPr>
            <w:tcW w:w="9431" w:type="dxa"/>
            <w:gridSpan w:val="5"/>
            <w:vAlign w:val="center"/>
          </w:tcPr>
          <w:p w14:paraId="3D2EF285" w14:textId="6C06A8C4" w:rsidR="00CD09A6" w:rsidRPr="00B3030A" w:rsidRDefault="00CD09A6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B3030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d) </w:t>
            </w:r>
            <w:r w:rsidR="00E852AE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b</w:t>
            </w:r>
            <w:r w:rsidRPr="00B3030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rauciena plāna aprēķināšana </w:t>
            </w:r>
            <w:r w:rsidR="00666B77" w:rsidRPr="00666B77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– attiecīgā gadījumā regulārajiem pārvadājumiem un transportam pēc pieprasījuma</w:t>
            </w:r>
          </w:p>
        </w:tc>
      </w:tr>
      <w:tr w:rsidR="002B4994" w:rsidRPr="00B3030A" w14:paraId="46D64A34" w14:textId="77777777" w:rsidTr="00E852AE">
        <w:trPr>
          <w:trHeight w:val="505"/>
          <w:jc w:val="right"/>
        </w:trPr>
        <w:tc>
          <w:tcPr>
            <w:tcW w:w="3114" w:type="dxa"/>
            <w:vAlign w:val="center"/>
          </w:tcPr>
          <w:p w14:paraId="45C6A124" w14:textId="6BBB9A76" w:rsidR="002B4994" w:rsidRPr="00B3030A" w:rsidRDefault="002B4994" w:rsidP="00E852AE">
            <w:pPr>
              <w:ind w:left="175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185C3F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i)</w:t>
            </w:r>
            <w:r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 </w:t>
            </w:r>
            <w:r w:rsidRPr="00666B77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savienojuma punkts, kur ir iespējama pārsēšanās</w:t>
            </w:r>
          </w:p>
        </w:tc>
        <w:tc>
          <w:tcPr>
            <w:tcW w:w="1559" w:type="dxa"/>
          </w:tcPr>
          <w:p w14:paraId="7020AAD5" w14:textId="5CB97202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272209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  <w:tc>
          <w:tcPr>
            <w:tcW w:w="1559" w:type="dxa"/>
          </w:tcPr>
          <w:p w14:paraId="30469588" w14:textId="7569D5C2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272209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  <w:tc>
          <w:tcPr>
            <w:tcW w:w="1560" w:type="dxa"/>
          </w:tcPr>
          <w:p w14:paraId="1EE34877" w14:textId="1F75DA7D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272209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  <w:tc>
          <w:tcPr>
            <w:tcW w:w="1639" w:type="dxa"/>
          </w:tcPr>
          <w:p w14:paraId="105FD0B4" w14:textId="5B4BB50D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272209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</w:tr>
      <w:tr w:rsidR="002B4994" w:rsidRPr="00B3030A" w14:paraId="511F373F" w14:textId="77777777" w:rsidTr="00E852AE">
        <w:trPr>
          <w:trHeight w:val="505"/>
          <w:jc w:val="right"/>
        </w:trPr>
        <w:tc>
          <w:tcPr>
            <w:tcW w:w="3114" w:type="dxa"/>
            <w:vAlign w:val="center"/>
          </w:tcPr>
          <w:p w14:paraId="2642847B" w14:textId="1721887F" w:rsidR="002B4994" w:rsidRPr="00601BE2" w:rsidRDefault="002B4994" w:rsidP="00E852AE">
            <w:pPr>
              <w:ind w:left="175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ii) </w:t>
            </w:r>
            <w:r w:rsidRPr="00AC0295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standarta pārsēšanās laiki pārsēšanās vietās</w:t>
            </w:r>
          </w:p>
        </w:tc>
        <w:tc>
          <w:tcPr>
            <w:tcW w:w="1559" w:type="dxa"/>
          </w:tcPr>
          <w:p w14:paraId="60E1242B" w14:textId="26A843FB" w:rsidR="002B4994" w:rsidRPr="00A80D69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272209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  <w:tc>
          <w:tcPr>
            <w:tcW w:w="1559" w:type="dxa"/>
          </w:tcPr>
          <w:p w14:paraId="38357C62" w14:textId="73556479" w:rsidR="002B4994" w:rsidRPr="00A80D69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272209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  <w:tc>
          <w:tcPr>
            <w:tcW w:w="1560" w:type="dxa"/>
          </w:tcPr>
          <w:p w14:paraId="76F1919E" w14:textId="7C5F2B03" w:rsidR="002B4994" w:rsidRPr="00A80D69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272209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  <w:tc>
          <w:tcPr>
            <w:tcW w:w="1639" w:type="dxa"/>
          </w:tcPr>
          <w:p w14:paraId="2C6C4852" w14:textId="4451CBA4" w:rsidR="002B4994" w:rsidRPr="00A80D69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272209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</w:tr>
      <w:tr w:rsidR="002B4994" w:rsidRPr="00B3030A" w14:paraId="0436908B" w14:textId="77777777" w:rsidTr="00E852AE">
        <w:trPr>
          <w:trHeight w:val="505"/>
          <w:jc w:val="right"/>
        </w:trPr>
        <w:tc>
          <w:tcPr>
            <w:tcW w:w="3114" w:type="dxa"/>
            <w:vAlign w:val="center"/>
          </w:tcPr>
          <w:p w14:paraId="0DE7F227" w14:textId="0F5F81BE" w:rsidR="002B4994" w:rsidRPr="00B3030A" w:rsidRDefault="002B4994" w:rsidP="00E852AE">
            <w:pPr>
              <w:ind w:left="175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601BE2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i</w:t>
            </w:r>
            <w:r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i</w:t>
            </w:r>
            <w:r w:rsidRPr="00601BE2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i)</w:t>
            </w:r>
            <w:r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 </w:t>
            </w:r>
            <w:r w:rsidRPr="00601BE2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tīkla topoloģija un maršruti/līnijas (topoloģija)</w:t>
            </w:r>
          </w:p>
        </w:tc>
        <w:tc>
          <w:tcPr>
            <w:tcW w:w="1559" w:type="dxa"/>
          </w:tcPr>
          <w:p w14:paraId="1641726D" w14:textId="06C0DA79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272209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  <w:tc>
          <w:tcPr>
            <w:tcW w:w="1559" w:type="dxa"/>
          </w:tcPr>
          <w:p w14:paraId="67CF722C" w14:textId="4753EB67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272209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  <w:tc>
          <w:tcPr>
            <w:tcW w:w="1560" w:type="dxa"/>
          </w:tcPr>
          <w:p w14:paraId="1C5BF321" w14:textId="6B14A98B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272209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  <w:tc>
          <w:tcPr>
            <w:tcW w:w="1639" w:type="dxa"/>
          </w:tcPr>
          <w:p w14:paraId="0E8AF71B" w14:textId="03F1F6EB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272209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</w:tr>
      <w:tr w:rsidR="002B4994" w:rsidRPr="00B3030A" w14:paraId="70872606" w14:textId="77777777" w:rsidTr="00E852AE">
        <w:trPr>
          <w:trHeight w:val="334"/>
          <w:jc w:val="right"/>
        </w:trPr>
        <w:tc>
          <w:tcPr>
            <w:tcW w:w="3114" w:type="dxa"/>
            <w:vAlign w:val="center"/>
          </w:tcPr>
          <w:p w14:paraId="0831C498" w14:textId="5E01187C" w:rsidR="002B4994" w:rsidRPr="00B3030A" w:rsidRDefault="002B4994" w:rsidP="00E852AE">
            <w:pPr>
              <w:ind w:left="175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C77C3F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i</w:t>
            </w:r>
            <w:r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v</w:t>
            </w:r>
            <w:r w:rsidRPr="00C77C3F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)</w:t>
            </w:r>
            <w:r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 </w:t>
            </w:r>
            <w:r w:rsidRPr="00C77C3F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pārvadātāji</w:t>
            </w:r>
          </w:p>
        </w:tc>
        <w:tc>
          <w:tcPr>
            <w:tcW w:w="1559" w:type="dxa"/>
          </w:tcPr>
          <w:p w14:paraId="784FA254" w14:textId="5D93DBC3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272209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  <w:tc>
          <w:tcPr>
            <w:tcW w:w="1559" w:type="dxa"/>
          </w:tcPr>
          <w:p w14:paraId="221369AD" w14:textId="7205D89A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272209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  <w:tc>
          <w:tcPr>
            <w:tcW w:w="1560" w:type="dxa"/>
          </w:tcPr>
          <w:p w14:paraId="5DC9E0BF" w14:textId="66717F26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272209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  <w:tc>
          <w:tcPr>
            <w:tcW w:w="1639" w:type="dxa"/>
          </w:tcPr>
          <w:p w14:paraId="24BFE37E" w14:textId="5DA4819B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272209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</w:tr>
      <w:tr w:rsidR="002B4994" w:rsidRPr="00B3030A" w14:paraId="7834F27E" w14:textId="77777777" w:rsidTr="00E852AE">
        <w:trPr>
          <w:trHeight w:val="410"/>
          <w:jc w:val="right"/>
        </w:trPr>
        <w:tc>
          <w:tcPr>
            <w:tcW w:w="3114" w:type="dxa"/>
            <w:vAlign w:val="center"/>
          </w:tcPr>
          <w:p w14:paraId="2D6C643E" w14:textId="17351037" w:rsidR="002B4994" w:rsidRPr="00B3030A" w:rsidRDefault="002B4994" w:rsidP="00E852AE">
            <w:pPr>
              <w:ind w:left="175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C77C3F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v)</w:t>
            </w:r>
            <w:r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 </w:t>
            </w:r>
            <w:r w:rsidRPr="00C77C3F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kustības grafiki</w:t>
            </w:r>
          </w:p>
        </w:tc>
        <w:tc>
          <w:tcPr>
            <w:tcW w:w="1559" w:type="dxa"/>
          </w:tcPr>
          <w:p w14:paraId="324E5945" w14:textId="409EEDD6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272209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  <w:tc>
          <w:tcPr>
            <w:tcW w:w="1559" w:type="dxa"/>
          </w:tcPr>
          <w:p w14:paraId="02C36F22" w14:textId="500F2CBE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272209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  <w:tc>
          <w:tcPr>
            <w:tcW w:w="1560" w:type="dxa"/>
          </w:tcPr>
          <w:p w14:paraId="1E8B0E45" w14:textId="30BC2F91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272209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  <w:tc>
          <w:tcPr>
            <w:tcW w:w="1639" w:type="dxa"/>
          </w:tcPr>
          <w:p w14:paraId="57AF3945" w14:textId="0DD36AB7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272209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</w:tr>
      <w:tr w:rsidR="002B4994" w:rsidRPr="00B3030A" w14:paraId="7339B0BC" w14:textId="77777777" w:rsidTr="00E852AE">
        <w:trPr>
          <w:trHeight w:val="505"/>
          <w:jc w:val="right"/>
        </w:trPr>
        <w:tc>
          <w:tcPr>
            <w:tcW w:w="3114" w:type="dxa"/>
            <w:vAlign w:val="center"/>
          </w:tcPr>
          <w:p w14:paraId="56069258" w14:textId="56856648" w:rsidR="002B4994" w:rsidRPr="00B3030A" w:rsidRDefault="002B4994" w:rsidP="00E852AE">
            <w:pPr>
              <w:ind w:left="175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C77C3F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v</w:t>
            </w:r>
            <w:r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i</w:t>
            </w:r>
            <w:r w:rsidRPr="00C77C3F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)</w:t>
            </w:r>
            <w:r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 </w:t>
            </w:r>
            <w:r w:rsidRPr="00C77C3F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plānotas pārsēšanās no viena garantēta līnijsatiksmes pakalpojuma uz citu</w:t>
            </w:r>
          </w:p>
        </w:tc>
        <w:tc>
          <w:tcPr>
            <w:tcW w:w="1559" w:type="dxa"/>
          </w:tcPr>
          <w:p w14:paraId="55292DCF" w14:textId="0C08E36E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272209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  <w:tc>
          <w:tcPr>
            <w:tcW w:w="1559" w:type="dxa"/>
          </w:tcPr>
          <w:p w14:paraId="27CF30FF" w14:textId="7F7D1D8C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272209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  <w:tc>
          <w:tcPr>
            <w:tcW w:w="1560" w:type="dxa"/>
          </w:tcPr>
          <w:p w14:paraId="52977576" w14:textId="58C0CB4B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272209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  <w:tc>
          <w:tcPr>
            <w:tcW w:w="1639" w:type="dxa"/>
          </w:tcPr>
          <w:p w14:paraId="17820D01" w14:textId="77311C8C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272209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</w:tr>
      <w:tr w:rsidR="002B4994" w:rsidRPr="00B3030A" w14:paraId="6DD75AEE" w14:textId="77777777" w:rsidTr="00E852AE">
        <w:trPr>
          <w:trHeight w:val="341"/>
          <w:jc w:val="right"/>
        </w:trPr>
        <w:tc>
          <w:tcPr>
            <w:tcW w:w="3114" w:type="dxa"/>
            <w:vAlign w:val="center"/>
          </w:tcPr>
          <w:p w14:paraId="14562AFB" w14:textId="56B1B464" w:rsidR="002B4994" w:rsidRPr="00B3030A" w:rsidRDefault="002B4994" w:rsidP="00E852AE">
            <w:pPr>
              <w:ind w:left="175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52533E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v</w:t>
            </w:r>
            <w:r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i</w:t>
            </w:r>
            <w:r w:rsidRPr="0052533E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i)</w:t>
            </w:r>
            <w:r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 </w:t>
            </w:r>
            <w:r w:rsidRPr="0052533E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darb</w:t>
            </w:r>
            <w:r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ības </w:t>
            </w:r>
            <w:r w:rsidRPr="0052533E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laik</w:t>
            </w:r>
            <w:r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s</w:t>
            </w:r>
          </w:p>
        </w:tc>
        <w:tc>
          <w:tcPr>
            <w:tcW w:w="1559" w:type="dxa"/>
          </w:tcPr>
          <w:p w14:paraId="48BB9282" w14:textId="2B95ED97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272209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  <w:tc>
          <w:tcPr>
            <w:tcW w:w="1559" w:type="dxa"/>
          </w:tcPr>
          <w:p w14:paraId="5EF06F53" w14:textId="1C59AB0B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272209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  <w:tc>
          <w:tcPr>
            <w:tcW w:w="1560" w:type="dxa"/>
          </w:tcPr>
          <w:p w14:paraId="48EBA4C9" w14:textId="0116F48E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272209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  <w:tc>
          <w:tcPr>
            <w:tcW w:w="1639" w:type="dxa"/>
          </w:tcPr>
          <w:p w14:paraId="131D8080" w14:textId="3BE784DE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272209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</w:tr>
      <w:tr w:rsidR="00D52DCE" w:rsidRPr="00B3030A" w14:paraId="3FA5E0D6" w14:textId="77777777" w:rsidTr="00E852AE">
        <w:trPr>
          <w:trHeight w:val="505"/>
          <w:jc w:val="right"/>
        </w:trPr>
        <w:tc>
          <w:tcPr>
            <w:tcW w:w="3114" w:type="dxa"/>
            <w:vAlign w:val="center"/>
          </w:tcPr>
          <w:p w14:paraId="3177EAA7" w14:textId="67AAB1DE" w:rsidR="00D52DCE" w:rsidRPr="00B3030A" w:rsidRDefault="0052533E" w:rsidP="00E852AE">
            <w:pPr>
              <w:ind w:left="175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52533E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vi</w:t>
            </w:r>
            <w:r w:rsidR="00ED6D4F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i</w:t>
            </w:r>
            <w:r w:rsidRPr="0052533E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i)</w:t>
            </w:r>
            <w:r w:rsidR="00844B92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 </w:t>
            </w:r>
            <w:r w:rsidR="00ED6D4F" w:rsidRPr="00ED6D4F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piekļuves mezglu aprīkojums (arī informācija atiešan</w:t>
            </w:r>
            <w:r w:rsidR="00CB2B47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ā</w:t>
            </w:r>
            <w:r w:rsidR="00ED6D4F" w:rsidRPr="00ED6D4F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s vietās, palīdzības dienesti/informācijas centri, biļešu tirdzniecības vietas, lifti/kāpnes, ieeju un izeju atrašanās vietas)</w:t>
            </w:r>
          </w:p>
        </w:tc>
        <w:tc>
          <w:tcPr>
            <w:tcW w:w="1559" w:type="dxa"/>
            <w:vAlign w:val="center"/>
          </w:tcPr>
          <w:p w14:paraId="6071C7E8" w14:textId="61808A7B" w:rsidR="00D52DCE" w:rsidRPr="00B3030A" w:rsidRDefault="00987185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A80D69">
              <w:rPr>
                <w:rFonts w:ascii="Times New Roman" w:hAnsi="Times New Roman" w:cs="Times New Roman"/>
                <w:shd w:val="clear" w:color="auto" w:fill="FFFFFF"/>
              </w:rPr>
              <w:t>31.12.2026.</w:t>
            </w:r>
          </w:p>
        </w:tc>
        <w:tc>
          <w:tcPr>
            <w:tcW w:w="1559" w:type="dxa"/>
            <w:vAlign w:val="center"/>
          </w:tcPr>
          <w:p w14:paraId="080EF4D0" w14:textId="18AE765A" w:rsidR="00D52DCE" w:rsidRPr="00B3030A" w:rsidRDefault="00987185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A80D69">
              <w:rPr>
                <w:rFonts w:ascii="Times New Roman" w:hAnsi="Times New Roman" w:cs="Times New Roman"/>
                <w:shd w:val="clear" w:color="auto" w:fill="FFFFFF"/>
              </w:rPr>
              <w:t>31.12.2026.</w:t>
            </w:r>
          </w:p>
        </w:tc>
        <w:tc>
          <w:tcPr>
            <w:tcW w:w="1560" w:type="dxa"/>
            <w:vAlign w:val="center"/>
          </w:tcPr>
          <w:p w14:paraId="40D287C2" w14:textId="7C0B7167" w:rsidR="00D52DCE" w:rsidRPr="00B3030A" w:rsidRDefault="00987185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A80D69">
              <w:rPr>
                <w:rFonts w:ascii="Times New Roman" w:hAnsi="Times New Roman" w:cs="Times New Roman"/>
                <w:shd w:val="clear" w:color="auto" w:fill="FFFFFF"/>
              </w:rPr>
              <w:t>31.12.2026.</w:t>
            </w:r>
          </w:p>
        </w:tc>
        <w:tc>
          <w:tcPr>
            <w:tcW w:w="1639" w:type="dxa"/>
            <w:vAlign w:val="center"/>
          </w:tcPr>
          <w:p w14:paraId="67AF0028" w14:textId="28A5A4F2" w:rsidR="00D52DCE" w:rsidRPr="00B3030A" w:rsidRDefault="009643F5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A80D69">
              <w:rPr>
                <w:rFonts w:ascii="Times New Roman" w:hAnsi="Times New Roman" w:cs="Times New Roman"/>
                <w:shd w:val="clear" w:color="auto" w:fill="FFFFFF"/>
              </w:rPr>
              <w:t>31.12.2028</w:t>
            </w:r>
            <w:r w:rsidR="003B4783">
              <w:rPr>
                <w:rFonts w:ascii="Times New Roman" w:hAnsi="Times New Roman" w:cs="Times New Roman"/>
                <w:shd w:val="clear" w:color="auto" w:fill="FFFFFF"/>
              </w:rPr>
              <w:t>.</w:t>
            </w:r>
          </w:p>
        </w:tc>
      </w:tr>
      <w:tr w:rsidR="00D52DCE" w:rsidRPr="00B3030A" w14:paraId="1D653269" w14:textId="77777777" w:rsidTr="00E852AE">
        <w:trPr>
          <w:trHeight w:val="505"/>
          <w:jc w:val="right"/>
        </w:trPr>
        <w:tc>
          <w:tcPr>
            <w:tcW w:w="3114" w:type="dxa"/>
            <w:vAlign w:val="center"/>
          </w:tcPr>
          <w:p w14:paraId="09E21F83" w14:textId="28D0CD97" w:rsidR="00D52DCE" w:rsidRPr="00B3030A" w:rsidRDefault="00ED6D4F" w:rsidP="00E852AE">
            <w:pPr>
              <w:ind w:left="175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ix</w:t>
            </w:r>
            <w:r w:rsidR="0052533E" w:rsidRPr="0052533E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)</w:t>
            </w:r>
            <w:r w:rsidR="00844B92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 </w:t>
            </w:r>
            <w:r w:rsidR="000F31E7" w:rsidRPr="000F31E7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transportlīdzekļi, arī to piekļūstamība (piemēram, zemās grīdas transportlīdzekļi, ar riteņkrēsliem, bērnu ratiņiem piekļūstami transportlīdzekļi) un transportlīdzeklī sniegto pakalpojumu (piemēram, tualetes) piekļūstamība</w:t>
            </w:r>
          </w:p>
        </w:tc>
        <w:tc>
          <w:tcPr>
            <w:tcW w:w="1559" w:type="dxa"/>
            <w:vAlign w:val="center"/>
          </w:tcPr>
          <w:p w14:paraId="42DF8901" w14:textId="30F4E9E1" w:rsidR="00D52DCE" w:rsidRPr="00B3030A" w:rsidRDefault="00987185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A80D69">
              <w:rPr>
                <w:rFonts w:ascii="Times New Roman" w:hAnsi="Times New Roman" w:cs="Times New Roman"/>
                <w:shd w:val="clear" w:color="auto" w:fill="FFFFFF"/>
              </w:rPr>
              <w:t>31.12.2026.</w:t>
            </w:r>
          </w:p>
        </w:tc>
        <w:tc>
          <w:tcPr>
            <w:tcW w:w="1559" w:type="dxa"/>
            <w:vAlign w:val="center"/>
          </w:tcPr>
          <w:p w14:paraId="1497CFD8" w14:textId="2AF2DE65" w:rsidR="00D52DCE" w:rsidRPr="00B3030A" w:rsidRDefault="00987185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A80D69">
              <w:rPr>
                <w:rFonts w:ascii="Times New Roman" w:hAnsi="Times New Roman" w:cs="Times New Roman"/>
                <w:shd w:val="clear" w:color="auto" w:fill="FFFFFF"/>
              </w:rPr>
              <w:t>31.12.2026.</w:t>
            </w:r>
          </w:p>
        </w:tc>
        <w:tc>
          <w:tcPr>
            <w:tcW w:w="1560" w:type="dxa"/>
            <w:vAlign w:val="center"/>
          </w:tcPr>
          <w:p w14:paraId="1F0D5B33" w14:textId="047258DE" w:rsidR="00D52DCE" w:rsidRPr="00B3030A" w:rsidRDefault="00987185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A80D69">
              <w:rPr>
                <w:rFonts w:ascii="Times New Roman" w:hAnsi="Times New Roman" w:cs="Times New Roman"/>
                <w:shd w:val="clear" w:color="auto" w:fill="FFFFFF"/>
              </w:rPr>
              <w:t>31.12.2026.</w:t>
            </w:r>
          </w:p>
        </w:tc>
        <w:tc>
          <w:tcPr>
            <w:tcW w:w="1639" w:type="dxa"/>
            <w:vAlign w:val="center"/>
          </w:tcPr>
          <w:p w14:paraId="5E70832D" w14:textId="75B5B100" w:rsidR="00D52DCE" w:rsidRPr="00B3030A" w:rsidRDefault="009643F5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A80D69">
              <w:rPr>
                <w:rFonts w:ascii="Times New Roman" w:hAnsi="Times New Roman" w:cs="Times New Roman"/>
                <w:shd w:val="clear" w:color="auto" w:fill="FFFFFF"/>
              </w:rPr>
              <w:t>31.12.2028</w:t>
            </w:r>
            <w:r w:rsidR="003B4783">
              <w:rPr>
                <w:rFonts w:ascii="Times New Roman" w:hAnsi="Times New Roman" w:cs="Times New Roman"/>
                <w:shd w:val="clear" w:color="auto" w:fill="FFFFFF"/>
              </w:rPr>
              <w:t>.</w:t>
            </w:r>
          </w:p>
        </w:tc>
      </w:tr>
      <w:tr w:rsidR="00D52DCE" w:rsidRPr="00B3030A" w14:paraId="100CABA5" w14:textId="77777777" w:rsidTr="00E852AE">
        <w:trPr>
          <w:trHeight w:val="505"/>
          <w:jc w:val="right"/>
        </w:trPr>
        <w:tc>
          <w:tcPr>
            <w:tcW w:w="3114" w:type="dxa"/>
            <w:vAlign w:val="center"/>
          </w:tcPr>
          <w:p w14:paraId="0198A826" w14:textId="6D6BF424" w:rsidR="00D52DCE" w:rsidRPr="00B3030A" w:rsidRDefault="00437A00" w:rsidP="00E852AE">
            <w:pPr>
              <w:ind w:left="175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37A00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x)</w:t>
            </w:r>
            <w:r w:rsidR="00844B92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 </w:t>
            </w:r>
            <w:r w:rsidRPr="00437A00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piekļuves mezglu piekļūstamība, ceļš pārsēšanās vietā (piemēram, liftu un eskalatoru esība)</w:t>
            </w:r>
          </w:p>
        </w:tc>
        <w:tc>
          <w:tcPr>
            <w:tcW w:w="1559" w:type="dxa"/>
            <w:vAlign w:val="center"/>
          </w:tcPr>
          <w:p w14:paraId="58776530" w14:textId="6C4524A4" w:rsidR="00D52DCE" w:rsidRPr="00B3030A" w:rsidRDefault="00987185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A80D69">
              <w:rPr>
                <w:rFonts w:ascii="Times New Roman" w:hAnsi="Times New Roman" w:cs="Times New Roman"/>
                <w:shd w:val="clear" w:color="auto" w:fill="FFFFFF"/>
              </w:rPr>
              <w:t>31.12.2026.</w:t>
            </w:r>
          </w:p>
        </w:tc>
        <w:tc>
          <w:tcPr>
            <w:tcW w:w="1559" w:type="dxa"/>
            <w:vAlign w:val="center"/>
          </w:tcPr>
          <w:p w14:paraId="7771C2CB" w14:textId="4C1D11FC" w:rsidR="00D52DCE" w:rsidRPr="00B3030A" w:rsidRDefault="00987185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A80D69">
              <w:rPr>
                <w:rFonts w:ascii="Times New Roman" w:hAnsi="Times New Roman" w:cs="Times New Roman"/>
                <w:shd w:val="clear" w:color="auto" w:fill="FFFFFF"/>
              </w:rPr>
              <w:t>31.12.2026.</w:t>
            </w:r>
          </w:p>
        </w:tc>
        <w:tc>
          <w:tcPr>
            <w:tcW w:w="1560" w:type="dxa"/>
            <w:vAlign w:val="center"/>
          </w:tcPr>
          <w:p w14:paraId="624AE1AD" w14:textId="381AF52B" w:rsidR="00D52DCE" w:rsidRPr="00B3030A" w:rsidRDefault="00987185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A80D69">
              <w:rPr>
                <w:rFonts w:ascii="Times New Roman" w:hAnsi="Times New Roman" w:cs="Times New Roman"/>
                <w:shd w:val="clear" w:color="auto" w:fill="FFFFFF"/>
              </w:rPr>
              <w:t>31.12.2026.</w:t>
            </w:r>
          </w:p>
        </w:tc>
        <w:tc>
          <w:tcPr>
            <w:tcW w:w="1639" w:type="dxa"/>
            <w:vAlign w:val="center"/>
          </w:tcPr>
          <w:p w14:paraId="6DC09478" w14:textId="56544C14" w:rsidR="00D52DCE" w:rsidRPr="00B3030A" w:rsidRDefault="009643F5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A80D69">
              <w:rPr>
                <w:rFonts w:ascii="Times New Roman" w:hAnsi="Times New Roman" w:cs="Times New Roman"/>
                <w:shd w:val="clear" w:color="auto" w:fill="FFFFFF"/>
              </w:rPr>
              <w:t>31.12.2028</w:t>
            </w:r>
            <w:r w:rsidR="003B4783">
              <w:rPr>
                <w:rFonts w:ascii="Times New Roman" w:hAnsi="Times New Roman" w:cs="Times New Roman"/>
                <w:shd w:val="clear" w:color="auto" w:fill="FFFFFF"/>
              </w:rPr>
              <w:t>.</w:t>
            </w:r>
          </w:p>
        </w:tc>
      </w:tr>
      <w:tr w:rsidR="002B4994" w:rsidRPr="00B3030A" w14:paraId="084B9FB6" w14:textId="77777777" w:rsidTr="00E852AE">
        <w:trPr>
          <w:trHeight w:val="505"/>
          <w:jc w:val="right"/>
        </w:trPr>
        <w:tc>
          <w:tcPr>
            <w:tcW w:w="3114" w:type="dxa"/>
            <w:vAlign w:val="center"/>
          </w:tcPr>
          <w:p w14:paraId="06FCE4EE" w14:textId="6182048F" w:rsidR="002B4994" w:rsidRPr="00B3030A" w:rsidRDefault="002B4994" w:rsidP="00E852AE">
            <w:pPr>
              <w:ind w:left="175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37A00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x</w:t>
            </w:r>
            <w:r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i</w:t>
            </w:r>
            <w:r w:rsidRPr="00437A00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)</w:t>
            </w:r>
            <w:r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 </w:t>
            </w:r>
            <w:r w:rsidRPr="00437A00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palīdzības dienesta </w:t>
            </w:r>
            <w:r w:rsidRPr="003000A5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pastāvēšana</w:t>
            </w:r>
            <w:r w:rsidRPr="00437A00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 (piemēram, vai ir pieejama palīdzība uz vietas)</w:t>
            </w:r>
          </w:p>
        </w:tc>
        <w:tc>
          <w:tcPr>
            <w:tcW w:w="1559" w:type="dxa"/>
          </w:tcPr>
          <w:p w14:paraId="2EE72606" w14:textId="75C575BB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551542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  <w:tc>
          <w:tcPr>
            <w:tcW w:w="1559" w:type="dxa"/>
          </w:tcPr>
          <w:p w14:paraId="74AA8A6B" w14:textId="1B1BD1E5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551542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  <w:tc>
          <w:tcPr>
            <w:tcW w:w="1560" w:type="dxa"/>
          </w:tcPr>
          <w:p w14:paraId="4D8D2DB2" w14:textId="383BD02E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551542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  <w:tc>
          <w:tcPr>
            <w:tcW w:w="1639" w:type="dxa"/>
          </w:tcPr>
          <w:p w14:paraId="3C1EE533" w14:textId="5E2AF2DA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551542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</w:tr>
      <w:tr w:rsidR="00437A00" w:rsidRPr="00B3030A" w14:paraId="14EB8B9E" w14:textId="77777777" w:rsidTr="005467F9">
        <w:trPr>
          <w:trHeight w:val="505"/>
          <w:jc w:val="right"/>
        </w:trPr>
        <w:tc>
          <w:tcPr>
            <w:tcW w:w="9431" w:type="dxa"/>
            <w:gridSpan w:val="5"/>
            <w:vAlign w:val="center"/>
          </w:tcPr>
          <w:p w14:paraId="54F6A382" w14:textId="172BEF4C" w:rsidR="00437A00" w:rsidRPr="00B3030A" w:rsidRDefault="00437A00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437A00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lastRenderedPageBreak/>
              <w:t>e)</w:t>
            </w:r>
            <w:r w:rsidR="007B3300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 </w:t>
            </w:r>
            <w:r w:rsidR="00E852AE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b</w:t>
            </w:r>
            <w:r w:rsidRPr="00437A00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rauciena plāna aprēķināšana </w:t>
            </w:r>
          </w:p>
        </w:tc>
      </w:tr>
      <w:tr w:rsidR="002B4994" w:rsidRPr="00B3030A" w14:paraId="6A997807" w14:textId="77777777" w:rsidTr="00E852AE">
        <w:trPr>
          <w:trHeight w:val="505"/>
          <w:jc w:val="right"/>
        </w:trPr>
        <w:tc>
          <w:tcPr>
            <w:tcW w:w="3114" w:type="dxa"/>
            <w:vAlign w:val="center"/>
          </w:tcPr>
          <w:p w14:paraId="1CE79CE9" w14:textId="52FFFA96" w:rsidR="002B4994" w:rsidRPr="00B3030A" w:rsidRDefault="002B4994" w:rsidP="00E852AE">
            <w:pPr>
              <w:ind w:left="175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671958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i)</w:t>
            </w:r>
            <w:r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 </w:t>
            </w:r>
            <w:r w:rsidRPr="00671958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ceļu tīkls</w:t>
            </w:r>
            <w:r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 </w:t>
            </w:r>
            <w:r w:rsidRPr="00E74EF8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(arī nošķirtas joslas autobusam/</w:t>
            </w:r>
            <w:r w:rsidR="00333FBF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 </w:t>
            </w:r>
            <w:r w:rsidRPr="00E74EF8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taksometram)</w:t>
            </w:r>
          </w:p>
        </w:tc>
        <w:tc>
          <w:tcPr>
            <w:tcW w:w="1559" w:type="dxa"/>
          </w:tcPr>
          <w:p w14:paraId="7C7B471F" w14:textId="62A612FD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D32E9E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  <w:tc>
          <w:tcPr>
            <w:tcW w:w="1559" w:type="dxa"/>
          </w:tcPr>
          <w:p w14:paraId="20645E1C" w14:textId="48457D69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D32E9E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  <w:tc>
          <w:tcPr>
            <w:tcW w:w="1560" w:type="dxa"/>
          </w:tcPr>
          <w:p w14:paraId="457B16BD" w14:textId="2E3F7963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D32E9E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  <w:tc>
          <w:tcPr>
            <w:tcW w:w="1639" w:type="dxa"/>
          </w:tcPr>
          <w:p w14:paraId="1E241DD7" w14:textId="6A8D56F3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D32E9E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</w:tr>
      <w:tr w:rsidR="002B4994" w:rsidRPr="00B3030A" w14:paraId="42C4FE65" w14:textId="77777777" w:rsidTr="00E852AE">
        <w:trPr>
          <w:trHeight w:val="505"/>
          <w:jc w:val="right"/>
        </w:trPr>
        <w:tc>
          <w:tcPr>
            <w:tcW w:w="3114" w:type="dxa"/>
            <w:vAlign w:val="center"/>
          </w:tcPr>
          <w:p w14:paraId="4823DD19" w14:textId="17DD748E" w:rsidR="002B4994" w:rsidRPr="00B3030A" w:rsidRDefault="002B4994" w:rsidP="00E852AE">
            <w:pPr>
              <w:ind w:left="175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671958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ii)</w:t>
            </w:r>
            <w:r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 </w:t>
            </w:r>
            <w:r w:rsidRPr="00671958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veloceļu tīkls </w:t>
            </w:r>
            <w:r w:rsidRPr="00E74EF8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(riteņbraucēju celiņi, velojoslas, velojoslas uz ceļiem, kurus dala ar automobiļiem, velojoslas uz ceļiem, kurus dala ar gājējiem)</w:t>
            </w:r>
          </w:p>
        </w:tc>
        <w:tc>
          <w:tcPr>
            <w:tcW w:w="1559" w:type="dxa"/>
          </w:tcPr>
          <w:p w14:paraId="22E5F2C8" w14:textId="06FD851A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D32E9E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  <w:tc>
          <w:tcPr>
            <w:tcW w:w="1559" w:type="dxa"/>
          </w:tcPr>
          <w:p w14:paraId="6A9FAF4E" w14:textId="04A71766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D32E9E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  <w:tc>
          <w:tcPr>
            <w:tcW w:w="1560" w:type="dxa"/>
          </w:tcPr>
          <w:p w14:paraId="0B153C93" w14:textId="01B2F7C8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D32E9E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  <w:tc>
          <w:tcPr>
            <w:tcW w:w="1639" w:type="dxa"/>
          </w:tcPr>
          <w:p w14:paraId="48C182D5" w14:textId="7CDDCD02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D32E9E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</w:tr>
      <w:tr w:rsidR="002B4994" w:rsidRPr="00B3030A" w14:paraId="07B94F10" w14:textId="77777777" w:rsidTr="00E852AE">
        <w:trPr>
          <w:trHeight w:val="505"/>
          <w:jc w:val="right"/>
        </w:trPr>
        <w:tc>
          <w:tcPr>
            <w:tcW w:w="3114" w:type="dxa"/>
            <w:vAlign w:val="center"/>
          </w:tcPr>
          <w:p w14:paraId="4A3F9670" w14:textId="25CD35EB" w:rsidR="002B4994" w:rsidRPr="00B3030A" w:rsidRDefault="002B4994" w:rsidP="00E852AE">
            <w:pPr>
              <w:ind w:left="175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671958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iii)</w:t>
            </w:r>
            <w:r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 </w:t>
            </w:r>
            <w:r w:rsidRPr="00671958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gājēju ceļu tīkls un piekļūstamība</w:t>
            </w:r>
          </w:p>
        </w:tc>
        <w:tc>
          <w:tcPr>
            <w:tcW w:w="1559" w:type="dxa"/>
          </w:tcPr>
          <w:p w14:paraId="047B2CBE" w14:textId="4A08B447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D32E9E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  <w:tc>
          <w:tcPr>
            <w:tcW w:w="1559" w:type="dxa"/>
          </w:tcPr>
          <w:p w14:paraId="047037A3" w14:textId="4935DEB0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D32E9E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  <w:tc>
          <w:tcPr>
            <w:tcW w:w="1560" w:type="dxa"/>
          </w:tcPr>
          <w:p w14:paraId="60132E0C" w14:textId="0DF0B56B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D32E9E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  <w:tc>
          <w:tcPr>
            <w:tcW w:w="1639" w:type="dxa"/>
          </w:tcPr>
          <w:p w14:paraId="5ADA6749" w14:textId="24F756C8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D32E9E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</w:tr>
      <w:tr w:rsidR="00844B92" w:rsidRPr="00B3030A" w14:paraId="5C6285E7" w14:textId="77777777" w:rsidTr="005467F9">
        <w:trPr>
          <w:trHeight w:val="505"/>
          <w:jc w:val="right"/>
        </w:trPr>
        <w:tc>
          <w:tcPr>
            <w:tcW w:w="9431" w:type="dxa"/>
            <w:gridSpan w:val="5"/>
            <w:vAlign w:val="center"/>
          </w:tcPr>
          <w:p w14:paraId="52853C2E" w14:textId="29CB09FE" w:rsidR="00844B92" w:rsidRPr="00B3030A" w:rsidRDefault="00844B92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844B92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1.2.  </w:t>
            </w:r>
            <w:r w:rsidRPr="00333FBF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2. līmeņa pakalpojums</w:t>
            </w:r>
          </w:p>
        </w:tc>
      </w:tr>
      <w:tr w:rsidR="002C0D0E" w:rsidRPr="00B3030A" w14:paraId="639EDE6A" w14:textId="77777777" w:rsidTr="005467F9">
        <w:trPr>
          <w:trHeight w:val="505"/>
          <w:jc w:val="right"/>
        </w:trPr>
        <w:tc>
          <w:tcPr>
            <w:tcW w:w="9431" w:type="dxa"/>
            <w:gridSpan w:val="5"/>
            <w:vAlign w:val="center"/>
          </w:tcPr>
          <w:p w14:paraId="38EA77F4" w14:textId="4C9A330A" w:rsidR="002C0D0E" w:rsidRPr="002C0D0E" w:rsidRDefault="002C0D0E" w:rsidP="005467F9">
            <w:pPr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2C0D0E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a) </w:t>
            </w:r>
            <w:r w:rsidR="00E852AE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a</w:t>
            </w:r>
            <w:r w:rsidRPr="002C0D0E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trašanās vietas meklēšana – transportam pēc pieprasījuma un personiskajam transportam</w:t>
            </w:r>
          </w:p>
        </w:tc>
      </w:tr>
      <w:tr w:rsidR="002B4994" w:rsidRPr="00B3030A" w14:paraId="7F978C3E" w14:textId="77777777" w:rsidTr="00E852AE">
        <w:trPr>
          <w:trHeight w:val="505"/>
          <w:jc w:val="right"/>
        </w:trPr>
        <w:tc>
          <w:tcPr>
            <w:tcW w:w="3114" w:type="dxa"/>
            <w:vAlign w:val="center"/>
          </w:tcPr>
          <w:p w14:paraId="2C4123CB" w14:textId="52A4E916" w:rsidR="002B4994" w:rsidRPr="00B3030A" w:rsidRDefault="002B4994" w:rsidP="00E852AE">
            <w:pPr>
              <w:ind w:left="175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012162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i) stāvvietu atrašanās vietas (uz ielas un autostāvvietās), arī stāvvietas, kas pieejamas invalīdiem un personām ar ierobežotām pārvietošanās spējām</w:t>
            </w:r>
          </w:p>
        </w:tc>
        <w:tc>
          <w:tcPr>
            <w:tcW w:w="1559" w:type="dxa"/>
          </w:tcPr>
          <w:p w14:paraId="5A06DBB1" w14:textId="7DFF3D6E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6921B3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  <w:tc>
          <w:tcPr>
            <w:tcW w:w="1559" w:type="dxa"/>
          </w:tcPr>
          <w:p w14:paraId="5426F0F0" w14:textId="09B62EBB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6921B3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  <w:tc>
          <w:tcPr>
            <w:tcW w:w="1560" w:type="dxa"/>
          </w:tcPr>
          <w:p w14:paraId="74F606A5" w14:textId="3556781A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6921B3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  <w:tc>
          <w:tcPr>
            <w:tcW w:w="1639" w:type="dxa"/>
          </w:tcPr>
          <w:p w14:paraId="1D69D185" w14:textId="37D66CEC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6921B3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</w:tr>
      <w:tr w:rsidR="002B4994" w:rsidRPr="00B3030A" w14:paraId="575E0172" w14:textId="77777777" w:rsidTr="00E852AE">
        <w:trPr>
          <w:trHeight w:val="505"/>
          <w:jc w:val="right"/>
        </w:trPr>
        <w:tc>
          <w:tcPr>
            <w:tcW w:w="3114" w:type="dxa"/>
            <w:vAlign w:val="center"/>
          </w:tcPr>
          <w:p w14:paraId="40BEA85A" w14:textId="01BF370E" w:rsidR="002B4994" w:rsidRPr="00B3030A" w:rsidRDefault="002B4994" w:rsidP="00E852AE">
            <w:pPr>
              <w:ind w:left="175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012162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ii) </w:t>
            </w:r>
            <w:r w:rsidRPr="00012162">
              <w:rPr>
                <w:rFonts w:ascii="Times New Roman" w:eastAsia="Times New Roman" w:hAnsi="Times New Roman" w:cs="Times New Roman"/>
                <w:i/>
                <w:iCs/>
                <w:kern w:val="0"/>
                <w:lang w:eastAsia="lv-LV"/>
                <w14:ligatures w14:val="none"/>
              </w:rPr>
              <w:t>Park &amp; Ride</w:t>
            </w:r>
            <w:r w:rsidRPr="00012162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pieturas</w:t>
            </w:r>
          </w:p>
        </w:tc>
        <w:tc>
          <w:tcPr>
            <w:tcW w:w="1559" w:type="dxa"/>
          </w:tcPr>
          <w:p w14:paraId="6D4D5FF5" w14:textId="3322EAB7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6921B3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  <w:tc>
          <w:tcPr>
            <w:tcW w:w="1559" w:type="dxa"/>
          </w:tcPr>
          <w:p w14:paraId="4C671CFC" w14:textId="79717D61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6921B3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  <w:tc>
          <w:tcPr>
            <w:tcW w:w="1560" w:type="dxa"/>
          </w:tcPr>
          <w:p w14:paraId="2ACFC770" w14:textId="29545C1A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6921B3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  <w:tc>
          <w:tcPr>
            <w:tcW w:w="1639" w:type="dxa"/>
          </w:tcPr>
          <w:p w14:paraId="0022F001" w14:textId="5D7A397A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6921B3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</w:tr>
      <w:tr w:rsidR="002B4994" w:rsidRPr="00B3030A" w14:paraId="131C14F7" w14:textId="77777777" w:rsidTr="00E852AE">
        <w:trPr>
          <w:trHeight w:val="505"/>
          <w:jc w:val="right"/>
        </w:trPr>
        <w:tc>
          <w:tcPr>
            <w:tcW w:w="3114" w:type="dxa"/>
            <w:vAlign w:val="center"/>
          </w:tcPr>
          <w:p w14:paraId="09E46B0D" w14:textId="11BBC81E" w:rsidR="002B4994" w:rsidRPr="00B3030A" w:rsidRDefault="002B4994" w:rsidP="00E852AE">
            <w:pPr>
              <w:ind w:left="175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A56016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iii) </w:t>
            </w:r>
            <w:r w:rsidRPr="00A56016">
              <w:rPr>
                <w:rFonts w:ascii="Times New Roman" w:eastAsia="Times New Roman" w:hAnsi="Times New Roman" w:cs="Times New Roman"/>
                <w:i/>
                <w:iCs/>
                <w:kern w:val="0"/>
                <w:lang w:eastAsia="lv-LV"/>
                <w14:ligatures w14:val="none"/>
              </w:rPr>
              <w:t>Park &amp; Drive</w:t>
            </w:r>
            <w:r w:rsidRPr="00A56016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pieturas</w:t>
            </w:r>
          </w:p>
        </w:tc>
        <w:tc>
          <w:tcPr>
            <w:tcW w:w="1559" w:type="dxa"/>
          </w:tcPr>
          <w:p w14:paraId="1AEB8CF5" w14:textId="7664224B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6921B3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  <w:tc>
          <w:tcPr>
            <w:tcW w:w="1559" w:type="dxa"/>
          </w:tcPr>
          <w:p w14:paraId="598B49D0" w14:textId="6E494848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6921B3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  <w:tc>
          <w:tcPr>
            <w:tcW w:w="1560" w:type="dxa"/>
          </w:tcPr>
          <w:p w14:paraId="4F9B989A" w14:textId="49BE1791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6921B3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  <w:tc>
          <w:tcPr>
            <w:tcW w:w="1639" w:type="dxa"/>
          </w:tcPr>
          <w:p w14:paraId="1F3A1A9F" w14:textId="3F684FD0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6921B3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</w:tr>
      <w:tr w:rsidR="002B4994" w:rsidRPr="00B3030A" w14:paraId="1E2B011F" w14:textId="77777777" w:rsidTr="00E852AE">
        <w:trPr>
          <w:trHeight w:val="505"/>
          <w:jc w:val="right"/>
        </w:trPr>
        <w:tc>
          <w:tcPr>
            <w:tcW w:w="3114" w:type="dxa"/>
            <w:vAlign w:val="center"/>
          </w:tcPr>
          <w:p w14:paraId="2854FC7C" w14:textId="3634E812" w:rsidR="002B4994" w:rsidRPr="00B3030A" w:rsidRDefault="002B4994" w:rsidP="00E852AE">
            <w:pPr>
              <w:ind w:left="175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A56016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iv) velosipēdu koplietošanas stacijas</w:t>
            </w:r>
          </w:p>
        </w:tc>
        <w:tc>
          <w:tcPr>
            <w:tcW w:w="1559" w:type="dxa"/>
          </w:tcPr>
          <w:p w14:paraId="5F66F9AF" w14:textId="4BD2872D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6921B3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  <w:tc>
          <w:tcPr>
            <w:tcW w:w="1559" w:type="dxa"/>
          </w:tcPr>
          <w:p w14:paraId="0C85AA36" w14:textId="627B3B9D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6921B3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  <w:tc>
          <w:tcPr>
            <w:tcW w:w="1560" w:type="dxa"/>
          </w:tcPr>
          <w:p w14:paraId="7EDF81DA" w14:textId="7C6DE8F2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6921B3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  <w:tc>
          <w:tcPr>
            <w:tcW w:w="1639" w:type="dxa"/>
          </w:tcPr>
          <w:p w14:paraId="5F8576CA" w14:textId="3EC93C53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6921B3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</w:tr>
      <w:tr w:rsidR="002B4994" w:rsidRPr="00B3030A" w14:paraId="67B4C6D3" w14:textId="77777777" w:rsidTr="00E852AE">
        <w:trPr>
          <w:trHeight w:val="505"/>
          <w:jc w:val="right"/>
        </w:trPr>
        <w:tc>
          <w:tcPr>
            <w:tcW w:w="3114" w:type="dxa"/>
            <w:vAlign w:val="center"/>
          </w:tcPr>
          <w:p w14:paraId="36565ADC" w14:textId="1B8EE4C2" w:rsidR="002B4994" w:rsidRPr="00B3030A" w:rsidRDefault="002B4994" w:rsidP="00E852AE">
            <w:pPr>
              <w:ind w:left="175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A56016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v) automobiļu koplietošanas stacijas</w:t>
            </w:r>
          </w:p>
        </w:tc>
        <w:tc>
          <w:tcPr>
            <w:tcW w:w="1559" w:type="dxa"/>
          </w:tcPr>
          <w:p w14:paraId="29E87381" w14:textId="22BC8BB4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824709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  <w:tc>
          <w:tcPr>
            <w:tcW w:w="1559" w:type="dxa"/>
          </w:tcPr>
          <w:p w14:paraId="55A3DD93" w14:textId="09B0B65C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824709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  <w:tc>
          <w:tcPr>
            <w:tcW w:w="1560" w:type="dxa"/>
          </w:tcPr>
          <w:p w14:paraId="0A7835B6" w14:textId="3D730550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824709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  <w:tc>
          <w:tcPr>
            <w:tcW w:w="1639" w:type="dxa"/>
          </w:tcPr>
          <w:p w14:paraId="40B12A69" w14:textId="0A158248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824709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</w:tr>
      <w:tr w:rsidR="002B4994" w:rsidRPr="00B3030A" w14:paraId="4FE84A4B" w14:textId="77777777" w:rsidTr="00E852AE">
        <w:trPr>
          <w:trHeight w:val="505"/>
          <w:jc w:val="right"/>
        </w:trPr>
        <w:tc>
          <w:tcPr>
            <w:tcW w:w="3114" w:type="dxa"/>
            <w:vAlign w:val="center"/>
          </w:tcPr>
          <w:p w14:paraId="7702D8D2" w14:textId="53EAB24E" w:rsidR="002B4994" w:rsidRPr="00B3030A" w:rsidRDefault="002B4994" w:rsidP="00E852AE">
            <w:pPr>
              <w:ind w:left="175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9F5127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vi) apsargāta velosipēdu novietne (piemēram, slēdzamas velosipēdu garāžas)</w:t>
            </w:r>
          </w:p>
        </w:tc>
        <w:tc>
          <w:tcPr>
            <w:tcW w:w="1559" w:type="dxa"/>
          </w:tcPr>
          <w:p w14:paraId="4344F031" w14:textId="6A643D8E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164E97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  <w:tc>
          <w:tcPr>
            <w:tcW w:w="1559" w:type="dxa"/>
          </w:tcPr>
          <w:p w14:paraId="46BF640A" w14:textId="788856EF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164E97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  <w:tc>
          <w:tcPr>
            <w:tcW w:w="1560" w:type="dxa"/>
          </w:tcPr>
          <w:p w14:paraId="376D9E1D" w14:textId="5334685C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164E97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  <w:tc>
          <w:tcPr>
            <w:tcW w:w="1639" w:type="dxa"/>
          </w:tcPr>
          <w:p w14:paraId="03578725" w14:textId="2AD03F6A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164E97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</w:tr>
      <w:tr w:rsidR="002B4994" w:rsidRPr="00B3030A" w14:paraId="4845000B" w14:textId="77777777" w:rsidTr="00E852AE">
        <w:trPr>
          <w:trHeight w:val="505"/>
          <w:jc w:val="right"/>
        </w:trPr>
        <w:tc>
          <w:tcPr>
            <w:tcW w:w="3114" w:type="dxa"/>
            <w:vAlign w:val="center"/>
          </w:tcPr>
          <w:p w14:paraId="0C2637EC" w14:textId="6DC72D47" w:rsidR="002B4994" w:rsidRPr="00B3030A" w:rsidRDefault="002B4994" w:rsidP="00E852AE">
            <w:pPr>
              <w:ind w:left="175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9F5127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vii) skrejriteņu novietošanas zonas</w:t>
            </w:r>
          </w:p>
        </w:tc>
        <w:tc>
          <w:tcPr>
            <w:tcW w:w="1559" w:type="dxa"/>
          </w:tcPr>
          <w:p w14:paraId="313BFE0D" w14:textId="14FD9F93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164E97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  <w:tc>
          <w:tcPr>
            <w:tcW w:w="1559" w:type="dxa"/>
          </w:tcPr>
          <w:p w14:paraId="658DFDBB" w14:textId="2DE6820D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164E97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  <w:tc>
          <w:tcPr>
            <w:tcW w:w="1560" w:type="dxa"/>
          </w:tcPr>
          <w:p w14:paraId="134BD3F1" w14:textId="07BDDA2B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164E97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  <w:tc>
          <w:tcPr>
            <w:tcW w:w="1639" w:type="dxa"/>
          </w:tcPr>
          <w:p w14:paraId="5F0E7255" w14:textId="1188D845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164E97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</w:tr>
      <w:tr w:rsidR="002110F2" w:rsidRPr="00B3030A" w14:paraId="76EE954F" w14:textId="77777777" w:rsidTr="005467F9">
        <w:trPr>
          <w:trHeight w:val="505"/>
          <w:jc w:val="right"/>
        </w:trPr>
        <w:tc>
          <w:tcPr>
            <w:tcW w:w="9431" w:type="dxa"/>
            <w:gridSpan w:val="5"/>
            <w:vAlign w:val="center"/>
          </w:tcPr>
          <w:p w14:paraId="3957C35D" w14:textId="0D20FFEC" w:rsidR="002110F2" w:rsidRPr="00B3030A" w:rsidRDefault="002110F2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9F5127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b) informācijas pakalpojums</w:t>
            </w:r>
          </w:p>
        </w:tc>
      </w:tr>
      <w:tr w:rsidR="002B4994" w:rsidRPr="00B3030A" w14:paraId="24FF3370" w14:textId="77777777" w:rsidTr="00E852AE">
        <w:trPr>
          <w:trHeight w:val="505"/>
          <w:jc w:val="right"/>
        </w:trPr>
        <w:tc>
          <w:tcPr>
            <w:tcW w:w="3114" w:type="dxa"/>
            <w:vAlign w:val="center"/>
          </w:tcPr>
          <w:p w14:paraId="0785E830" w14:textId="272E64C2" w:rsidR="002B4994" w:rsidRPr="00B3030A" w:rsidRDefault="002B4994" w:rsidP="00E852AE">
            <w:pPr>
              <w:ind w:left="175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8809DF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i) kur un kā iegādāties biļetes regulārajiem pārvadājumiem, ieskaitot mazumtirdzniecības </w:t>
            </w:r>
            <w:r w:rsidR="00333FBF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vietas</w:t>
            </w:r>
            <w:r w:rsidRPr="008809DF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, realizācijas metodes, maksāšanas veidus</w:t>
            </w:r>
          </w:p>
        </w:tc>
        <w:tc>
          <w:tcPr>
            <w:tcW w:w="1559" w:type="dxa"/>
          </w:tcPr>
          <w:p w14:paraId="37292113" w14:textId="03E29FDA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BE1AB9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  <w:tc>
          <w:tcPr>
            <w:tcW w:w="1559" w:type="dxa"/>
          </w:tcPr>
          <w:p w14:paraId="3FE6B31D" w14:textId="0BF1825C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BE1AB9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  <w:tc>
          <w:tcPr>
            <w:tcW w:w="1560" w:type="dxa"/>
          </w:tcPr>
          <w:p w14:paraId="107237E1" w14:textId="3A334A42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BE1AB9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  <w:tc>
          <w:tcPr>
            <w:tcW w:w="1639" w:type="dxa"/>
          </w:tcPr>
          <w:p w14:paraId="08D66C23" w14:textId="1AE6AFA9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BE1AB9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</w:tr>
      <w:tr w:rsidR="002B4994" w:rsidRPr="00B3030A" w14:paraId="481B9908" w14:textId="77777777" w:rsidTr="00E852AE">
        <w:trPr>
          <w:trHeight w:val="505"/>
          <w:jc w:val="right"/>
        </w:trPr>
        <w:tc>
          <w:tcPr>
            <w:tcW w:w="3114" w:type="dxa"/>
            <w:vAlign w:val="center"/>
          </w:tcPr>
          <w:p w14:paraId="4F96EE82" w14:textId="03016448" w:rsidR="002B4994" w:rsidRPr="00B3030A" w:rsidRDefault="002B4994" w:rsidP="00E852AE">
            <w:pPr>
              <w:ind w:left="175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8809DF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ii) kur un kā samaksāt par stāvvietu, ieskaitot mazumtirdzniecības </w:t>
            </w:r>
            <w:r w:rsidR="00333FBF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vietas</w:t>
            </w:r>
            <w:r w:rsidRPr="008809DF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, realizācijas metodes, maksāšanas veidus</w:t>
            </w:r>
          </w:p>
        </w:tc>
        <w:tc>
          <w:tcPr>
            <w:tcW w:w="1559" w:type="dxa"/>
          </w:tcPr>
          <w:p w14:paraId="6C48C272" w14:textId="34B3ABFA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BE1AB9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  <w:tc>
          <w:tcPr>
            <w:tcW w:w="1559" w:type="dxa"/>
          </w:tcPr>
          <w:p w14:paraId="3E588BB8" w14:textId="0E7BDF78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BE1AB9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  <w:tc>
          <w:tcPr>
            <w:tcW w:w="1560" w:type="dxa"/>
          </w:tcPr>
          <w:p w14:paraId="65F4F8DE" w14:textId="191BDE53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BE1AB9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  <w:tc>
          <w:tcPr>
            <w:tcW w:w="1639" w:type="dxa"/>
          </w:tcPr>
          <w:p w14:paraId="01FC537D" w14:textId="20901F82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BE1AB9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</w:tr>
      <w:tr w:rsidR="002110F2" w:rsidRPr="00B3030A" w14:paraId="1645E0B0" w14:textId="77777777" w:rsidTr="005467F9">
        <w:trPr>
          <w:trHeight w:val="505"/>
          <w:jc w:val="right"/>
        </w:trPr>
        <w:tc>
          <w:tcPr>
            <w:tcW w:w="9431" w:type="dxa"/>
            <w:gridSpan w:val="5"/>
            <w:vAlign w:val="center"/>
          </w:tcPr>
          <w:p w14:paraId="384DA87F" w14:textId="6770D7A0" w:rsidR="002110F2" w:rsidRPr="00B3030A" w:rsidRDefault="002110F2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3B4FE4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c) papildinformācija – attiecīgā gadījumā regulārajiem pārvadājumiem un transportam pēc pieprasījuma</w:t>
            </w:r>
          </w:p>
        </w:tc>
      </w:tr>
      <w:tr w:rsidR="002B4994" w:rsidRPr="00B3030A" w14:paraId="06B6AED7" w14:textId="77777777" w:rsidTr="00E852AE">
        <w:trPr>
          <w:trHeight w:val="505"/>
          <w:jc w:val="right"/>
        </w:trPr>
        <w:tc>
          <w:tcPr>
            <w:tcW w:w="3114" w:type="dxa"/>
            <w:vAlign w:val="center"/>
          </w:tcPr>
          <w:p w14:paraId="32340F99" w14:textId="300CA43D" w:rsidR="002B4994" w:rsidRDefault="002B4994" w:rsidP="00E852AE">
            <w:pPr>
              <w:ind w:left="175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3B4FE4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lastRenderedPageBreak/>
              <w:t>i) vispārējie standarta/pamata tarifi:</w:t>
            </w:r>
          </w:p>
          <w:p w14:paraId="01B2DA63" w14:textId="55C6EC29" w:rsidR="002B4994" w:rsidRPr="003B4FE4" w:rsidRDefault="00FF789F" w:rsidP="00E852AE">
            <w:pPr>
              <w:ind w:left="175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–</w:t>
            </w:r>
            <w:r w:rsidR="002B4994" w:rsidRPr="003B4FE4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tarifu tīkla dati (tarifu zonas/pieturvietas un tarifu līmeņi),</w:t>
            </w:r>
            <w:r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 </w:t>
            </w:r>
          </w:p>
          <w:p w14:paraId="70CD7C13" w14:textId="05818B3A" w:rsidR="002B4994" w:rsidRPr="00B3030A" w:rsidRDefault="00FF789F" w:rsidP="00E852AE">
            <w:pPr>
              <w:ind w:left="175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–</w:t>
            </w:r>
            <w:r w:rsidR="002B4994" w:rsidRPr="003B4FE4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standarta tarifu struktūras (no punkta uz punktu, arī dienas un nedēļas tarifi, zonu tarifi, vienoti tarifi)</w:t>
            </w:r>
          </w:p>
        </w:tc>
        <w:tc>
          <w:tcPr>
            <w:tcW w:w="1559" w:type="dxa"/>
          </w:tcPr>
          <w:p w14:paraId="161DD6DF" w14:textId="7BCA361C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137C13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  <w:tc>
          <w:tcPr>
            <w:tcW w:w="1559" w:type="dxa"/>
          </w:tcPr>
          <w:p w14:paraId="11C8E721" w14:textId="3B3C3C3C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137C13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  <w:tc>
          <w:tcPr>
            <w:tcW w:w="1560" w:type="dxa"/>
          </w:tcPr>
          <w:p w14:paraId="6357A6B7" w14:textId="367A2BDE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137C13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  <w:tc>
          <w:tcPr>
            <w:tcW w:w="1639" w:type="dxa"/>
          </w:tcPr>
          <w:p w14:paraId="34A3B07E" w14:textId="57658E23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137C13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</w:tr>
      <w:tr w:rsidR="002B4994" w:rsidRPr="00B3030A" w14:paraId="3297881C" w14:textId="77777777" w:rsidTr="00E852AE">
        <w:trPr>
          <w:trHeight w:val="505"/>
          <w:jc w:val="right"/>
        </w:trPr>
        <w:tc>
          <w:tcPr>
            <w:tcW w:w="3114" w:type="dxa"/>
            <w:vAlign w:val="center"/>
          </w:tcPr>
          <w:p w14:paraId="76D34769" w14:textId="5AB93385" w:rsidR="002B4994" w:rsidRPr="00B3030A" w:rsidRDefault="002B4994" w:rsidP="00E852AE">
            <w:pPr>
              <w:ind w:left="175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6E2B2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ii) transportlīdzekļu aprīkojums</w:t>
            </w:r>
            <w:r w:rsidR="00333FBF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 (</w:t>
            </w:r>
            <w:r w:rsidRPr="006E2B2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piemēram, vagonu klases, bezvadu interneta savienojums transportlīdzeklī, ietilpība un piekļuves nosacījumi velosipēdiem</w:t>
            </w:r>
            <w:r w:rsidR="00333FBF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)</w:t>
            </w:r>
          </w:p>
        </w:tc>
        <w:tc>
          <w:tcPr>
            <w:tcW w:w="1559" w:type="dxa"/>
          </w:tcPr>
          <w:p w14:paraId="226789E6" w14:textId="43ADC185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137C13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  <w:tc>
          <w:tcPr>
            <w:tcW w:w="1559" w:type="dxa"/>
          </w:tcPr>
          <w:p w14:paraId="7921EEAE" w14:textId="6B5F5ADF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137C13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  <w:tc>
          <w:tcPr>
            <w:tcW w:w="1560" w:type="dxa"/>
          </w:tcPr>
          <w:p w14:paraId="25CE76E8" w14:textId="6063D18E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137C13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  <w:tc>
          <w:tcPr>
            <w:tcW w:w="1639" w:type="dxa"/>
          </w:tcPr>
          <w:p w14:paraId="7CB4791F" w14:textId="2D443353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137C13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</w:tr>
      <w:tr w:rsidR="00A4214C" w:rsidRPr="00B3030A" w14:paraId="22B1C0A2" w14:textId="77777777" w:rsidTr="005467F9">
        <w:trPr>
          <w:trHeight w:val="505"/>
          <w:jc w:val="right"/>
        </w:trPr>
        <w:tc>
          <w:tcPr>
            <w:tcW w:w="9431" w:type="dxa"/>
            <w:gridSpan w:val="5"/>
            <w:vAlign w:val="center"/>
          </w:tcPr>
          <w:p w14:paraId="7081128E" w14:textId="785B3D34" w:rsidR="00A4214C" w:rsidRPr="00E852AE" w:rsidRDefault="00A4214C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EB1B07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1.3.</w:t>
            </w:r>
            <w:r w:rsidRPr="00E852AE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 </w:t>
            </w:r>
            <w:r w:rsidRPr="00E852AE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3. līmeņa pakalpojums</w:t>
            </w:r>
          </w:p>
        </w:tc>
      </w:tr>
      <w:tr w:rsidR="00C4164D" w:rsidRPr="00B3030A" w14:paraId="240B3EC3" w14:textId="77777777" w:rsidTr="005467F9">
        <w:trPr>
          <w:trHeight w:val="505"/>
          <w:jc w:val="right"/>
        </w:trPr>
        <w:tc>
          <w:tcPr>
            <w:tcW w:w="9431" w:type="dxa"/>
            <w:gridSpan w:val="5"/>
            <w:vAlign w:val="center"/>
          </w:tcPr>
          <w:p w14:paraId="201A17AE" w14:textId="323A36A5" w:rsidR="00C4164D" w:rsidRPr="00B3030A" w:rsidRDefault="00C4164D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286F09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a) </w:t>
            </w:r>
            <w:r w:rsidR="00E852AE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v</w:t>
            </w:r>
            <w:r w:rsidRPr="00286F09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ispārējie/pamata un speciālie tarifi saskaņā ar detalizētu pieprasījumu – regulārajiem pārvadājumiem un </w:t>
            </w:r>
            <w:r w:rsidR="00333FBF" w:rsidRPr="00286F09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attiecīgā gadījumā </w:t>
            </w:r>
            <w:r w:rsidRPr="00286F09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transportam pēc pieprasījuma </w:t>
            </w:r>
          </w:p>
        </w:tc>
      </w:tr>
      <w:tr w:rsidR="002B4994" w:rsidRPr="00B3030A" w14:paraId="654D7843" w14:textId="77777777" w:rsidTr="00E852AE">
        <w:trPr>
          <w:trHeight w:val="505"/>
          <w:jc w:val="right"/>
        </w:trPr>
        <w:tc>
          <w:tcPr>
            <w:tcW w:w="3114" w:type="dxa"/>
            <w:vAlign w:val="center"/>
          </w:tcPr>
          <w:p w14:paraId="0E55EA89" w14:textId="3E7ABFBC" w:rsidR="002B4994" w:rsidRPr="00B3030A" w:rsidRDefault="002B4994" w:rsidP="00E852AE">
            <w:pPr>
              <w:ind w:left="175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C4164D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i) pasažieru klases (piemēram, pieaugušie, bērni, studenti, militārpersonas/veterāni, invalīdi un personas ar ierobežotām pārvietošanās spējām, kvalificēšanās nosacījumi, ceļojumu klases)</w:t>
            </w:r>
          </w:p>
        </w:tc>
        <w:tc>
          <w:tcPr>
            <w:tcW w:w="1559" w:type="dxa"/>
          </w:tcPr>
          <w:p w14:paraId="11134E55" w14:textId="6E005854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A60E16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  <w:tc>
          <w:tcPr>
            <w:tcW w:w="1559" w:type="dxa"/>
          </w:tcPr>
          <w:p w14:paraId="2CB0CE13" w14:textId="07D5838F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A60E16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  <w:tc>
          <w:tcPr>
            <w:tcW w:w="1560" w:type="dxa"/>
          </w:tcPr>
          <w:p w14:paraId="15DE756A" w14:textId="5AAFE630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A60E16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  <w:tc>
          <w:tcPr>
            <w:tcW w:w="1639" w:type="dxa"/>
          </w:tcPr>
          <w:p w14:paraId="124B1411" w14:textId="396C3958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A60E16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</w:tr>
      <w:tr w:rsidR="002B4994" w:rsidRPr="00B3030A" w14:paraId="22C6C096" w14:textId="77777777" w:rsidTr="00E852AE">
        <w:trPr>
          <w:trHeight w:val="505"/>
          <w:jc w:val="right"/>
        </w:trPr>
        <w:tc>
          <w:tcPr>
            <w:tcW w:w="3114" w:type="dxa"/>
            <w:vAlign w:val="center"/>
          </w:tcPr>
          <w:p w14:paraId="74B1D064" w14:textId="2F54655D" w:rsidR="002B4994" w:rsidRPr="00B3030A" w:rsidRDefault="002B4994" w:rsidP="00E852AE">
            <w:pPr>
              <w:ind w:left="175"/>
              <w:rPr>
                <w:rFonts w:ascii="Times New Roman" w:hAnsi="Times New Roman" w:cs="Times New Roman"/>
              </w:rPr>
            </w:pPr>
            <w:r w:rsidRPr="00C4164D">
              <w:rPr>
                <w:rFonts w:ascii="Times New Roman" w:hAnsi="Times New Roman" w:cs="Times New Roman"/>
              </w:rPr>
              <w:t>ii) vispārējie tarifu produkti (tiesības, piemēram, zonas/no punkt</w:t>
            </w:r>
            <w:r w:rsidR="00333FBF">
              <w:rPr>
                <w:rFonts w:ascii="Times New Roman" w:hAnsi="Times New Roman" w:cs="Times New Roman"/>
              </w:rPr>
              <w:t>a</w:t>
            </w:r>
            <w:r w:rsidRPr="00C4164D">
              <w:rPr>
                <w:rFonts w:ascii="Times New Roman" w:hAnsi="Times New Roman" w:cs="Times New Roman"/>
              </w:rPr>
              <w:t xml:space="preserve"> uz punktu, tostarp dienas un nedēļas biļet</w:t>
            </w:r>
            <w:r w:rsidR="002C3FAF">
              <w:rPr>
                <w:rFonts w:ascii="Times New Roman" w:hAnsi="Times New Roman" w:cs="Times New Roman"/>
              </w:rPr>
              <w:t>es</w:t>
            </w:r>
            <w:r w:rsidRPr="00C4164D">
              <w:rPr>
                <w:rFonts w:ascii="Times New Roman" w:hAnsi="Times New Roman" w:cs="Times New Roman"/>
              </w:rPr>
              <w:t>/vien</w:t>
            </w:r>
            <w:r w:rsidR="002C3FAF">
              <w:rPr>
                <w:rFonts w:ascii="Times New Roman" w:hAnsi="Times New Roman" w:cs="Times New Roman"/>
              </w:rPr>
              <w:t>a</w:t>
            </w:r>
            <w:r w:rsidRPr="00C4164D">
              <w:rPr>
                <w:rFonts w:ascii="Times New Roman" w:hAnsi="Times New Roman" w:cs="Times New Roman"/>
              </w:rPr>
              <w:t xml:space="preserve"> </w:t>
            </w:r>
            <w:r w:rsidR="002C3FAF">
              <w:rPr>
                <w:rFonts w:ascii="Times New Roman" w:hAnsi="Times New Roman" w:cs="Times New Roman"/>
              </w:rPr>
              <w:t xml:space="preserve">brauciena </w:t>
            </w:r>
            <w:r w:rsidRPr="00C4164D">
              <w:rPr>
                <w:rFonts w:ascii="Times New Roman" w:hAnsi="Times New Roman" w:cs="Times New Roman"/>
              </w:rPr>
              <w:t>biļet</w:t>
            </w:r>
            <w:r w:rsidR="002C3FAF">
              <w:rPr>
                <w:rFonts w:ascii="Times New Roman" w:hAnsi="Times New Roman" w:cs="Times New Roman"/>
              </w:rPr>
              <w:t>e</w:t>
            </w:r>
            <w:r w:rsidRPr="00C4164D">
              <w:rPr>
                <w:rFonts w:ascii="Times New Roman" w:hAnsi="Times New Roman" w:cs="Times New Roman"/>
              </w:rPr>
              <w:t>/biļet</w:t>
            </w:r>
            <w:r w:rsidR="002C3FAF">
              <w:rPr>
                <w:rFonts w:ascii="Times New Roman" w:hAnsi="Times New Roman" w:cs="Times New Roman"/>
              </w:rPr>
              <w:t>e</w:t>
            </w:r>
            <w:r w:rsidRPr="00C4164D">
              <w:rPr>
                <w:rFonts w:ascii="Times New Roman" w:hAnsi="Times New Roman" w:cs="Times New Roman"/>
              </w:rPr>
              <w:t xml:space="preserve"> turp un atpakaļ, izmantošanas tiesības, pamata izmantošanas nosacījumi, piemēram, derīguma termiņš/pārvadātāj</w:t>
            </w:r>
            <w:r w:rsidR="002C3FAF">
              <w:rPr>
                <w:rFonts w:ascii="Times New Roman" w:hAnsi="Times New Roman" w:cs="Times New Roman"/>
              </w:rPr>
              <w:t>s</w:t>
            </w:r>
            <w:r w:rsidRPr="00C4164D">
              <w:rPr>
                <w:rFonts w:ascii="Times New Roman" w:hAnsi="Times New Roman" w:cs="Times New Roman"/>
              </w:rPr>
              <w:t xml:space="preserve">/ brauciena laiks/pārsēšanās, standarta tarifi dažādiem </w:t>
            </w:r>
            <w:r w:rsidR="002C3FAF">
              <w:rPr>
                <w:rFonts w:ascii="Times New Roman" w:hAnsi="Times New Roman" w:cs="Times New Roman"/>
              </w:rPr>
              <w:t xml:space="preserve">braucieniem </w:t>
            </w:r>
            <w:r w:rsidRPr="00C4164D">
              <w:rPr>
                <w:rFonts w:ascii="Times New Roman" w:hAnsi="Times New Roman" w:cs="Times New Roman"/>
              </w:rPr>
              <w:t>no punkta uz punktu, tostarp dienas un nedēļas tarifi/zonu tarifi/vienoti tarifi)</w:t>
            </w:r>
          </w:p>
        </w:tc>
        <w:tc>
          <w:tcPr>
            <w:tcW w:w="1559" w:type="dxa"/>
          </w:tcPr>
          <w:p w14:paraId="64948915" w14:textId="05FAE5C5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A60E16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  <w:tc>
          <w:tcPr>
            <w:tcW w:w="1559" w:type="dxa"/>
          </w:tcPr>
          <w:p w14:paraId="315BD51A" w14:textId="0A93787E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A60E16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  <w:tc>
          <w:tcPr>
            <w:tcW w:w="1560" w:type="dxa"/>
          </w:tcPr>
          <w:p w14:paraId="2B0B248F" w14:textId="18FBC729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A60E16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  <w:tc>
          <w:tcPr>
            <w:tcW w:w="1639" w:type="dxa"/>
          </w:tcPr>
          <w:p w14:paraId="65863AD1" w14:textId="518F5931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A60E16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</w:tr>
      <w:tr w:rsidR="002B4994" w:rsidRPr="00B3030A" w14:paraId="0605F66E" w14:textId="77777777" w:rsidTr="00E852AE">
        <w:trPr>
          <w:trHeight w:val="505"/>
          <w:jc w:val="right"/>
        </w:trPr>
        <w:tc>
          <w:tcPr>
            <w:tcW w:w="3114" w:type="dxa"/>
            <w:vAlign w:val="center"/>
          </w:tcPr>
          <w:p w14:paraId="2A7E0E3F" w14:textId="70F0ACE1" w:rsidR="002B4994" w:rsidRPr="00B3030A" w:rsidRDefault="002B4994" w:rsidP="00E852AE">
            <w:pPr>
              <w:ind w:left="175"/>
              <w:rPr>
                <w:rFonts w:ascii="Times New Roman" w:hAnsi="Times New Roman" w:cs="Times New Roman"/>
              </w:rPr>
            </w:pPr>
            <w:r w:rsidRPr="00A97EED">
              <w:rPr>
                <w:rFonts w:ascii="Times New Roman" w:hAnsi="Times New Roman" w:cs="Times New Roman"/>
              </w:rPr>
              <w:t xml:space="preserve">iii) speciālo tarifu produkti </w:t>
            </w:r>
            <w:r w:rsidR="002C3FAF">
              <w:rPr>
                <w:rFonts w:ascii="Times New Roman" w:hAnsi="Times New Roman" w:cs="Times New Roman"/>
              </w:rPr>
              <w:t>(</w:t>
            </w:r>
            <w:r w:rsidRPr="00A97EED">
              <w:rPr>
                <w:rFonts w:ascii="Times New Roman" w:hAnsi="Times New Roman" w:cs="Times New Roman"/>
              </w:rPr>
              <w:t>piedāvājumi ar papildu speciāliem nosacījumiem, piemēram, atlaižu tarifi, grupu tarifi, sezonas biļetes, apkopoti produkti, kas ietver dažādus produktus un papildproduktus, piemēram, autostāvvietu un ceļošanu, minimālais uzturēšanās laiks</w:t>
            </w:r>
            <w:r w:rsidR="002C3FA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59" w:type="dxa"/>
          </w:tcPr>
          <w:p w14:paraId="40F5430E" w14:textId="6DC43176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CB3AED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  <w:tc>
          <w:tcPr>
            <w:tcW w:w="1559" w:type="dxa"/>
          </w:tcPr>
          <w:p w14:paraId="1C1A4475" w14:textId="7C9DBCB8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CB3AED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  <w:tc>
          <w:tcPr>
            <w:tcW w:w="1560" w:type="dxa"/>
          </w:tcPr>
          <w:p w14:paraId="36C10436" w14:textId="1A538916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CB3AED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  <w:tc>
          <w:tcPr>
            <w:tcW w:w="1639" w:type="dxa"/>
          </w:tcPr>
          <w:p w14:paraId="25CB5EF0" w14:textId="549A78C9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CB3AED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</w:tr>
      <w:tr w:rsidR="002B4994" w:rsidRPr="00B3030A" w14:paraId="2D1DB691" w14:textId="77777777" w:rsidTr="00E852AE">
        <w:trPr>
          <w:trHeight w:val="505"/>
          <w:jc w:val="right"/>
        </w:trPr>
        <w:tc>
          <w:tcPr>
            <w:tcW w:w="3114" w:type="dxa"/>
            <w:vAlign w:val="center"/>
          </w:tcPr>
          <w:p w14:paraId="2DCB9A40" w14:textId="1ACAB255" w:rsidR="002B4994" w:rsidRPr="00B3030A" w:rsidRDefault="002B4994" w:rsidP="00E852AE">
            <w:pPr>
              <w:ind w:left="175"/>
              <w:rPr>
                <w:rFonts w:ascii="Times New Roman" w:hAnsi="Times New Roman" w:cs="Times New Roman"/>
              </w:rPr>
            </w:pPr>
            <w:r w:rsidRPr="00A97EED">
              <w:rPr>
                <w:rFonts w:ascii="Times New Roman" w:hAnsi="Times New Roman" w:cs="Times New Roman"/>
              </w:rPr>
              <w:t xml:space="preserve">iv) tirdzniecības pamatnosacījumi </w:t>
            </w:r>
            <w:r w:rsidR="002C3FAF">
              <w:rPr>
                <w:rFonts w:ascii="Times New Roman" w:hAnsi="Times New Roman" w:cs="Times New Roman"/>
              </w:rPr>
              <w:t>(</w:t>
            </w:r>
            <w:r w:rsidRPr="00A97EED">
              <w:rPr>
                <w:rFonts w:ascii="Times New Roman" w:hAnsi="Times New Roman" w:cs="Times New Roman"/>
              </w:rPr>
              <w:t>piemēram, atmaksāšana, aizstāšana, apmainīšana vai pārcelšana</w:t>
            </w:r>
          </w:p>
        </w:tc>
        <w:tc>
          <w:tcPr>
            <w:tcW w:w="1559" w:type="dxa"/>
          </w:tcPr>
          <w:p w14:paraId="76E95D3E" w14:textId="1686B165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CB3AED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  <w:tc>
          <w:tcPr>
            <w:tcW w:w="1559" w:type="dxa"/>
          </w:tcPr>
          <w:p w14:paraId="71AB051D" w14:textId="0DDE0590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CB3AED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  <w:tc>
          <w:tcPr>
            <w:tcW w:w="1560" w:type="dxa"/>
          </w:tcPr>
          <w:p w14:paraId="48F01176" w14:textId="5DDA68E5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CB3AED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  <w:tc>
          <w:tcPr>
            <w:tcW w:w="1639" w:type="dxa"/>
          </w:tcPr>
          <w:p w14:paraId="3CDAB34F" w14:textId="5C6B6338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CB3AED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</w:tr>
      <w:tr w:rsidR="002B4994" w:rsidRPr="00B3030A" w14:paraId="4B7E69B7" w14:textId="77777777" w:rsidTr="00E852AE">
        <w:trPr>
          <w:trHeight w:val="505"/>
          <w:jc w:val="right"/>
        </w:trPr>
        <w:tc>
          <w:tcPr>
            <w:tcW w:w="3114" w:type="dxa"/>
            <w:vAlign w:val="center"/>
          </w:tcPr>
          <w:p w14:paraId="67F19C7C" w14:textId="53C1662B" w:rsidR="002B4994" w:rsidRPr="00B3030A" w:rsidRDefault="002B4994" w:rsidP="00E852AE">
            <w:pPr>
              <w:ind w:left="175"/>
              <w:rPr>
                <w:rFonts w:ascii="Times New Roman" w:hAnsi="Times New Roman" w:cs="Times New Roman"/>
              </w:rPr>
            </w:pPr>
            <w:r w:rsidRPr="00A97EED">
              <w:rPr>
                <w:rFonts w:ascii="Times New Roman" w:hAnsi="Times New Roman" w:cs="Times New Roman"/>
              </w:rPr>
              <w:lastRenderedPageBreak/>
              <w:t xml:space="preserve">v) rezervēšanas pamatnosacījumi </w:t>
            </w:r>
            <w:r w:rsidR="002C3FAF">
              <w:rPr>
                <w:rFonts w:ascii="Times New Roman" w:hAnsi="Times New Roman" w:cs="Times New Roman"/>
              </w:rPr>
              <w:t>(</w:t>
            </w:r>
            <w:r w:rsidRPr="00A97EED">
              <w:rPr>
                <w:rFonts w:ascii="Times New Roman" w:hAnsi="Times New Roman" w:cs="Times New Roman"/>
              </w:rPr>
              <w:t>piemēram, iegādāšanās periods, derīguma termiņi, maršruta ierobežojumi/tarifu zonu secība, minimālais uzturēšanās laiks</w:t>
            </w:r>
            <w:r w:rsidR="002C3FA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59" w:type="dxa"/>
          </w:tcPr>
          <w:p w14:paraId="3B0D29A6" w14:textId="493BEDEF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CB3AED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  <w:tc>
          <w:tcPr>
            <w:tcW w:w="1559" w:type="dxa"/>
          </w:tcPr>
          <w:p w14:paraId="03038EAA" w14:textId="13B8FFBE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CB3AED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  <w:tc>
          <w:tcPr>
            <w:tcW w:w="1560" w:type="dxa"/>
          </w:tcPr>
          <w:p w14:paraId="3A84BC91" w14:textId="04B655FC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CB3AED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  <w:tc>
          <w:tcPr>
            <w:tcW w:w="1639" w:type="dxa"/>
          </w:tcPr>
          <w:p w14:paraId="1142D1FC" w14:textId="50BA22FA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CB3AED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</w:tr>
      <w:tr w:rsidR="002B4994" w:rsidRPr="00B3030A" w14:paraId="05B6B893" w14:textId="77777777" w:rsidTr="00E852AE">
        <w:trPr>
          <w:trHeight w:val="505"/>
          <w:jc w:val="right"/>
        </w:trPr>
        <w:tc>
          <w:tcPr>
            <w:tcW w:w="3114" w:type="dxa"/>
            <w:vAlign w:val="center"/>
          </w:tcPr>
          <w:p w14:paraId="4BAA8206" w14:textId="5AC91B2D" w:rsidR="002B4994" w:rsidRPr="00B3030A" w:rsidRDefault="002B4994" w:rsidP="005467F9">
            <w:pPr>
              <w:rPr>
                <w:rFonts w:ascii="Times New Roman" w:hAnsi="Times New Roman" w:cs="Times New Roman"/>
              </w:rPr>
            </w:pPr>
            <w:r w:rsidRPr="00884934">
              <w:rPr>
                <w:rFonts w:ascii="Times New Roman" w:hAnsi="Times New Roman" w:cs="Times New Roman"/>
              </w:rPr>
              <w:t xml:space="preserve">b) informācijas pakalpojums transportam pēc pieprasījuma; kā rezervēt </w:t>
            </w:r>
            <w:r w:rsidR="00F031B4" w:rsidRPr="00884934">
              <w:rPr>
                <w:rFonts w:ascii="Times New Roman" w:hAnsi="Times New Roman" w:cs="Times New Roman"/>
              </w:rPr>
              <w:t xml:space="preserve">transporta pakalpojumus </w:t>
            </w:r>
            <w:r w:rsidRPr="00884934">
              <w:rPr>
                <w:rFonts w:ascii="Times New Roman" w:hAnsi="Times New Roman" w:cs="Times New Roman"/>
              </w:rPr>
              <w:t xml:space="preserve">uz pieprasījumu, arī mazumtirdzniecības </w:t>
            </w:r>
            <w:r w:rsidR="00F031B4">
              <w:rPr>
                <w:rFonts w:ascii="Times New Roman" w:hAnsi="Times New Roman" w:cs="Times New Roman"/>
              </w:rPr>
              <w:t>vietas</w:t>
            </w:r>
            <w:r w:rsidRPr="00884934">
              <w:rPr>
                <w:rFonts w:ascii="Times New Roman" w:hAnsi="Times New Roman" w:cs="Times New Roman"/>
              </w:rPr>
              <w:t>, realizācijas metodes, maksāšanas veidi</w:t>
            </w:r>
          </w:p>
        </w:tc>
        <w:tc>
          <w:tcPr>
            <w:tcW w:w="1559" w:type="dxa"/>
          </w:tcPr>
          <w:p w14:paraId="674AF346" w14:textId="46E7F8FD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CB3AED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  <w:tc>
          <w:tcPr>
            <w:tcW w:w="1559" w:type="dxa"/>
          </w:tcPr>
          <w:p w14:paraId="4163AF21" w14:textId="663D1D63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CB3AED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  <w:tc>
          <w:tcPr>
            <w:tcW w:w="1560" w:type="dxa"/>
          </w:tcPr>
          <w:p w14:paraId="284251A4" w14:textId="353E8C9F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CB3AED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  <w:tc>
          <w:tcPr>
            <w:tcW w:w="1639" w:type="dxa"/>
          </w:tcPr>
          <w:p w14:paraId="1342D374" w14:textId="1E1ED77E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CB3AED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</w:tr>
      <w:tr w:rsidR="00A4214C" w:rsidRPr="00B3030A" w14:paraId="23A14B56" w14:textId="77777777" w:rsidTr="005467F9">
        <w:trPr>
          <w:trHeight w:val="505"/>
          <w:jc w:val="right"/>
        </w:trPr>
        <w:tc>
          <w:tcPr>
            <w:tcW w:w="9431" w:type="dxa"/>
            <w:gridSpan w:val="5"/>
            <w:vAlign w:val="center"/>
          </w:tcPr>
          <w:p w14:paraId="65DE7E54" w14:textId="70248262" w:rsidR="00A4214C" w:rsidRPr="00B3030A" w:rsidRDefault="00A4214C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884934">
              <w:rPr>
                <w:rFonts w:ascii="Times New Roman" w:hAnsi="Times New Roman" w:cs="Times New Roman"/>
              </w:rPr>
              <w:t>c) braucienu plāni</w:t>
            </w:r>
          </w:p>
        </w:tc>
      </w:tr>
      <w:tr w:rsidR="002B4994" w:rsidRPr="00B3030A" w14:paraId="0600C296" w14:textId="77777777" w:rsidTr="00E852AE">
        <w:trPr>
          <w:trHeight w:val="505"/>
          <w:jc w:val="right"/>
        </w:trPr>
        <w:tc>
          <w:tcPr>
            <w:tcW w:w="3114" w:type="dxa"/>
            <w:vAlign w:val="center"/>
          </w:tcPr>
          <w:p w14:paraId="7DD3EE84" w14:textId="71495903" w:rsidR="002B4994" w:rsidRPr="00B3030A" w:rsidRDefault="002B4994" w:rsidP="00E852AE">
            <w:pPr>
              <w:ind w:left="17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i) </w:t>
            </w:r>
            <w:r w:rsidRPr="00884934">
              <w:rPr>
                <w:rFonts w:ascii="Times New Roman" w:hAnsi="Times New Roman" w:cs="Times New Roman"/>
              </w:rPr>
              <w:t>sīka informācija par veloceļu tīklu (seguma kvalitāte, iespēja braukt blakus, ceļš dalīts ar citu transporta veidu, ceļš/bezceļš, ainavceļš, gājēju ceļš, nobraukšanas vai piekļūšanas ierobežojumi</w:t>
            </w:r>
            <w:r w:rsidR="00F031B4">
              <w:rPr>
                <w:rFonts w:ascii="Times New Roman" w:hAnsi="Times New Roman" w:cs="Times New Roman"/>
              </w:rPr>
              <w:t>,</w:t>
            </w:r>
            <w:r w:rsidRPr="00884934">
              <w:rPr>
                <w:rFonts w:ascii="Times New Roman" w:hAnsi="Times New Roman" w:cs="Times New Roman"/>
              </w:rPr>
              <w:t xml:space="preserve"> piemēram, pretēji plūsmai vai satiksmei)</w:t>
            </w:r>
          </w:p>
        </w:tc>
        <w:tc>
          <w:tcPr>
            <w:tcW w:w="1559" w:type="dxa"/>
          </w:tcPr>
          <w:p w14:paraId="46723AB5" w14:textId="48C88B4A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143770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  <w:tc>
          <w:tcPr>
            <w:tcW w:w="1559" w:type="dxa"/>
          </w:tcPr>
          <w:p w14:paraId="27431C3B" w14:textId="7AF0CB93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143770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  <w:tc>
          <w:tcPr>
            <w:tcW w:w="1560" w:type="dxa"/>
          </w:tcPr>
          <w:p w14:paraId="549EBB2E" w14:textId="5DA66CB4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143770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  <w:tc>
          <w:tcPr>
            <w:tcW w:w="1639" w:type="dxa"/>
          </w:tcPr>
          <w:p w14:paraId="687FB2F1" w14:textId="0204AE24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143770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</w:tr>
      <w:tr w:rsidR="002B4994" w:rsidRPr="00B3030A" w14:paraId="6ACF0D42" w14:textId="77777777" w:rsidTr="00E852AE">
        <w:trPr>
          <w:trHeight w:val="505"/>
          <w:jc w:val="right"/>
        </w:trPr>
        <w:tc>
          <w:tcPr>
            <w:tcW w:w="3114" w:type="dxa"/>
            <w:vAlign w:val="center"/>
          </w:tcPr>
          <w:p w14:paraId="4AE08F83" w14:textId="36AB543A" w:rsidR="002B4994" w:rsidRPr="00B3030A" w:rsidRDefault="002B4994" w:rsidP="00E852AE">
            <w:pPr>
              <w:ind w:left="175"/>
              <w:rPr>
                <w:rFonts w:ascii="Times New Roman" w:hAnsi="Times New Roman" w:cs="Times New Roman"/>
              </w:rPr>
            </w:pPr>
            <w:r w:rsidRPr="001061ED">
              <w:rPr>
                <w:rFonts w:ascii="Times New Roman" w:hAnsi="Times New Roman" w:cs="Times New Roman"/>
              </w:rPr>
              <w:t xml:space="preserve">ii) parametri, kas nepieciešami vides faktora aprēķināšanai </w:t>
            </w:r>
            <w:r w:rsidR="00F031B4">
              <w:rPr>
                <w:rFonts w:ascii="Times New Roman" w:hAnsi="Times New Roman" w:cs="Times New Roman"/>
              </w:rPr>
              <w:t>(</w:t>
            </w:r>
            <w:r w:rsidRPr="001061ED">
              <w:rPr>
                <w:rFonts w:ascii="Times New Roman" w:hAnsi="Times New Roman" w:cs="Times New Roman"/>
              </w:rPr>
              <w:t>piemēram, siltumnīcefekta gāzu emisijas katram transportlīdzekļa veidam, uz pasažierkilometru vai noieto attālumu</w:t>
            </w:r>
            <w:r w:rsidR="00F031B4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59" w:type="dxa"/>
          </w:tcPr>
          <w:p w14:paraId="23EE636B" w14:textId="6BAB4590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143770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  <w:tc>
          <w:tcPr>
            <w:tcW w:w="1559" w:type="dxa"/>
          </w:tcPr>
          <w:p w14:paraId="0B68B6A6" w14:textId="683B43A4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143770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  <w:tc>
          <w:tcPr>
            <w:tcW w:w="1560" w:type="dxa"/>
          </w:tcPr>
          <w:p w14:paraId="4B33A950" w14:textId="5DC45666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143770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  <w:tc>
          <w:tcPr>
            <w:tcW w:w="1639" w:type="dxa"/>
          </w:tcPr>
          <w:p w14:paraId="17F345F2" w14:textId="7D280698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143770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</w:tr>
      <w:tr w:rsidR="002B4994" w:rsidRPr="00B3030A" w14:paraId="23B5BB6C" w14:textId="77777777" w:rsidTr="00E852AE">
        <w:trPr>
          <w:trHeight w:val="505"/>
          <w:jc w:val="right"/>
        </w:trPr>
        <w:tc>
          <w:tcPr>
            <w:tcW w:w="3114" w:type="dxa"/>
            <w:vAlign w:val="center"/>
          </w:tcPr>
          <w:p w14:paraId="243C8D99" w14:textId="2E40195F" w:rsidR="002B4994" w:rsidRPr="00B3030A" w:rsidRDefault="002B4994" w:rsidP="00E852AE">
            <w:pPr>
              <w:ind w:left="33"/>
              <w:rPr>
                <w:rFonts w:ascii="Times New Roman" w:hAnsi="Times New Roman" w:cs="Times New Roman"/>
              </w:rPr>
            </w:pPr>
            <w:r w:rsidRPr="00A630C5">
              <w:rPr>
                <w:rFonts w:ascii="Times New Roman" w:hAnsi="Times New Roman" w:cs="Times New Roman"/>
              </w:rPr>
              <w:t>d) brauciena plāna aprēķināšana</w:t>
            </w:r>
            <w:r w:rsidR="00FF789F">
              <w:rPr>
                <w:rFonts w:ascii="Times New Roman" w:hAnsi="Times New Roman" w:cs="Times New Roman"/>
              </w:rPr>
              <w:t> </w:t>
            </w:r>
            <w:r w:rsidR="00F031B4">
              <w:rPr>
                <w:rFonts w:ascii="Times New Roman" w:hAnsi="Times New Roman" w:cs="Times New Roman"/>
              </w:rPr>
              <w:t>–</w:t>
            </w:r>
            <w:r w:rsidRPr="00A630C5">
              <w:rPr>
                <w:rFonts w:ascii="Times New Roman" w:hAnsi="Times New Roman" w:cs="Times New Roman"/>
              </w:rPr>
              <w:t xml:space="preserve"> aplēstais brauciena laiks pa dienu veidiem, laikposmiem un transporta veidiem/transporta veidu kombinācijām</w:t>
            </w:r>
          </w:p>
        </w:tc>
        <w:tc>
          <w:tcPr>
            <w:tcW w:w="1559" w:type="dxa"/>
          </w:tcPr>
          <w:p w14:paraId="4210DA5C" w14:textId="0DE1D869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143770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  <w:tc>
          <w:tcPr>
            <w:tcW w:w="1559" w:type="dxa"/>
          </w:tcPr>
          <w:p w14:paraId="1B95C29B" w14:textId="1EAD8E53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143770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  <w:tc>
          <w:tcPr>
            <w:tcW w:w="1560" w:type="dxa"/>
          </w:tcPr>
          <w:p w14:paraId="5B577D36" w14:textId="5D8C2933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143770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  <w:tc>
          <w:tcPr>
            <w:tcW w:w="1639" w:type="dxa"/>
          </w:tcPr>
          <w:p w14:paraId="466B76B4" w14:textId="0DFFCE52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143770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</w:tr>
      <w:tr w:rsidR="008809DF" w:rsidRPr="00B3030A" w14:paraId="433E5C03" w14:textId="77777777" w:rsidTr="00E852AE">
        <w:trPr>
          <w:trHeight w:val="505"/>
          <w:jc w:val="right"/>
        </w:trPr>
        <w:tc>
          <w:tcPr>
            <w:tcW w:w="3114" w:type="dxa"/>
            <w:vAlign w:val="center"/>
          </w:tcPr>
          <w:p w14:paraId="0DE3E485" w14:textId="66608EFB" w:rsidR="008809DF" w:rsidRPr="00FE2F8E" w:rsidRDefault="003C4FAE" w:rsidP="005467F9">
            <w:pPr>
              <w:rPr>
                <w:rFonts w:ascii="Times New Roman" w:hAnsi="Times New Roman" w:cs="Times New Roman"/>
                <w:b/>
                <w:bCs/>
              </w:rPr>
            </w:pPr>
            <w:r w:rsidRPr="00E852AE">
              <w:rPr>
                <w:rFonts w:ascii="Times New Roman" w:hAnsi="Times New Roman" w:cs="Times New Roman"/>
                <w:b/>
                <w:bCs/>
              </w:rPr>
              <w:t>1.4.  4. līmeņa pakalpojums</w:t>
            </w:r>
          </w:p>
        </w:tc>
        <w:tc>
          <w:tcPr>
            <w:tcW w:w="1559" w:type="dxa"/>
            <w:vAlign w:val="center"/>
          </w:tcPr>
          <w:p w14:paraId="7AC28453" w14:textId="77777777" w:rsidR="008809DF" w:rsidRPr="00B3030A" w:rsidRDefault="008809DF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1559" w:type="dxa"/>
            <w:vAlign w:val="center"/>
          </w:tcPr>
          <w:p w14:paraId="135B6555" w14:textId="77777777" w:rsidR="008809DF" w:rsidRPr="00B3030A" w:rsidRDefault="008809DF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1560" w:type="dxa"/>
            <w:vAlign w:val="center"/>
          </w:tcPr>
          <w:p w14:paraId="344B270D" w14:textId="77777777" w:rsidR="008809DF" w:rsidRPr="00B3030A" w:rsidRDefault="008809DF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1639" w:type="dxa"/>
            <w:vAlign w:val="center"/>
          </w:tcPr>
          <w:p w14:paraId="4225E7E7" w14:textId="77777777" w:rsidR="008809DF" w:rsidRPr="00B3030A" w:rsidRDefault="008809DF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2B4994" w:rsidRPr="00B3030A" w14:paraId="0EA6BF4B" w14:textId="77777777" w:rsidTr="00FF789F">
        <w:trPr>
          <w:trHeight w:val="505"/>
          <w:jc w:val="right"/>
        </w:trPr>
        <w:tc>
          <w:tcPr>
            <w:tcW w:w="3114" w:type="dxa"/>
            <w:vAlign w:val="center"/>
          </w:tcPr>
          <w:p w14:paraId="4A5CC9CA" w14:textId="603F8CFF" w:rsidR="002B4994" w:rsidRPr="00B3030A" w:rsidRDefault="002B4994" w:rsidP="005467F9">
            <w:pPr>
              <w:rPr>
                <w:rFonts w:ascii="Times New Roman" w:hAnsi="Times New Roman" w:cs="Times New Roman"/>
              </w:rPr>
            </w:pPr>
            <w:r w:rsidRPr="003C4FAE">
              <w:rPr>
                <w:rFonts w:ascii="Times New Roman" w:hAnsi="Times New Roman" w:cs="Times New Roman"/>
              </w:rPr>
              <w:t>a) </w:t>
            </w:r>
            <w:r w:rsidR="00E852AE">
              <w:rPr>
                <w:rFonts w:ascii="Times New Roman" w:hAnsi="Times New Roman" w:cs="Times New Roman"/>
              </w:rPr>
              <w:t>v</w:t>
            </w:r>
            <w:r w:rsidRPr="003C4FAE">
              <w:rPr>
                <w:rFonts w:ascii="Times New Roman" w:hAnsi="Times New Roman" w:cs="Times New Roman"/>
              </w:rPr>
              <w:t>ēsturiskie maršruta un satiksmes dati par kavējumiem – attiecīgā gadījumā regulārajiem pārvadājumiem un transportam pēc pieprasījuma</w:t>
            </w:r>
          </w:p>
        </w:tc>
        <w:tc>
          <w:tcPr>
            <w:tcW w:w="1559" w:type="dxa"/>
          </w:tcPr>
          <w:p w14:paraId="64B61708" w14:textId="7ABF007A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F43F42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  <w:tc>
          <w:tcPr>
            <w:tcW w:w="1559" w:type="dxa"/>
          </w:tcPr>
          <w:p w14:paraId="389E8724" w14:textId="7B30E4ED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F43F42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  <w:tc>
          <w:tcPr>
            <w:tcW w:w="1560" w:type="dxa"/>
          </w:tcPr>
          <w:p w14:paraId="34B345DF" w14:textId="1C3B3CD4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F43F42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  <w:tc>
          <w:tcPr>
            <w:tcW w:w="1639" w:type="dxa"/>
          </w:tcPr>
          <w:p w14:paraId="5C8C5506" w14:textId="45A1B6A5" w:rsidR="002B4994" w:rsidRPr="00B3030A" w:rsidRDefault="002B4994" w:rsidP="00FF789F">
            <w:pPr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01.12.2025. vai šo noteikumu spēkā stāšanās datums</w:t>
            </w:r>
          </w:p>
        </w:tc>
      </w:tr>
      <w:tr w:rsidR="00A4214C" w:rsidRPr="00B3030A" w14:paraId="5D47F001" w14:textId="77777777" w:rsidTr="005467F9">
        <w:trPr>
          <w:trHeight w:val="505"/>
          <w:jc w:val="right"/>
        </w:trPr>
        <w:tc>
          <w:tcPr>
            <w:tcW w:w="9431" w:type="dxa"/>
            <w:gridSpan w:val="5"/>
            <w:vAlign w:val="center"/>
          </w:tcPr>
          <w:p w14:paraId="43A648E9" w14:textId="0110FE76" w:rsidR="00A4214C" w:rsidRPr="00B3030A" w:rsidRDefault="00A4214C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9E7A99">
              <w:rPr>
                <w:rFonts w:ascii="Times New Roman" w:hAnsi="Times New Roman" w:cs="Times New Roman"/>
              </w:rPr>
              <w:t>b) novērotie dati par kavējumiem un garāmbraukšanas laikiem – regulārajiem pārvadājumiem</w:t>
            </w:r>
          </w:p>
        </w:tc>
      </w:tr>
      <w:tr w:rsidR="002B4994" w:rsidRPr="00B3030A" w14:paraId="2D8D0D1E" w14:textId="77777777" w:rsidTr="00FF789F">
        <w:trPr>
          <w:trHeight w:val="505"/>
          <w:jc w:val="right"/>
        </w:trPr>
        <w:tc>
          <w:tcPr>
            <w:tcW w:w="3114" w:type="dxa"/>
            <w:vAlign w:val="center"/>
          </w:tcPr>
          <w:p w14:paraId="557052C1" w14:textId="71F6B86E" w:rsidR="002B4994" w:rsidRPr="00B3030A" w:rsidRDefault="002B4994" w:rsidP="00E852AE">
            <w:pPr>
              <w:ind w:left="175"/>
              <w:rPr>
                <w:rFonts w:ascii="Times New Roman" w:hAnsi="Times New Roman" w:cs="Times New Roman"/>
              </w:rPr>
            </w:pPr>
            <w:r w:rsidRPr="009E7A99">
              <w:rPr>
                <w:rFonts w:ascii="Times New Roman" w:hAnsi="Times New Roman" w:cs="Times New Roman"/>
              </w:rPr>
              <w:t>i) vismaz 60 minūšu ilga reisu kavēšanās un, ja iespējams, iemesls dzelzceļa pasažieru pārvadājumiem (saskaņā ar Regulas (ES)</w:t>
            </w:r>
            <w:r w:rsidR="00F031B4">
              <w:rPr>
                <w:rFonts w:ascii="Times New Roman" w:hAnsi="Times New Roman" w:cs="Times New Roman"/>
              </w:rPr>
              <w:t xml:space="preserve"> </w:t>
            </w:r>
            <w:r w:rsidRPr="009E7A99">
              <w:rPr>
                <w:rFonts w:ascii="Times New Roman" w:hAnsi="Times New Roman" w:cs="Times New Roman"/>
              </w:rPr>
              <w:t>2021/782</w:t>
            </w:r>
            <w:r w:rsidR="00F031B4">
              <w:rPr>
                <w:rFonts w:ascii="Times New Roman" w:hAnsi="Times New Roman" w:cs="Times New Roman"/>
              </w:rPr>
              <w:t xml:space="preserve"> </w:t>
            </w:r>
            <w:r w:rsidRPr="009E7A99">
              <w:rPr>
                <w:rFonts w:ascii="Times New Roman" w:hAnsi="Times New Roman" w:cs="Times New Roman"/>
              </w:rPr>
              <w:t>19. pantu);</w:t>
            </w:r>
          </w:p>
        </w:tc>
        <w:tc>
          <w:tcPr>
            <w:tcW w:w="1559" w:type="dxa"/>
          </w:tcPr>
          <w:p w14:paraId="51239067" w14:textId="24B50A99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AD0197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  <w:tc>
          <w:tcPr>
            <w:tcW w:w="1559" w:type="dxa"/>
          </w:tcPr>
          <w:p w14:paraId="5C679489" w14:textId="544C84CD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AD0197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  <w:tc>
          <w:tcPr>
            <w:tcW w:w="1560" w:type="dxa"/>
          </w:tcPr>
          <w:p w14:paraId="0CBA32CD" w14:textId="01717491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AD0197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  <w:tc>
          <w:tcPr>
            <w:tcW w:w="1639" w:type="dxa"/>
          </w:tcPr>
          <w:p w14:paraId="5E3B8C95" w14:textId="6C1E807A" w:rsidR="002B4994" w:rsidRPr="00B3030A" w:rsidRDefault="002B4994" w:rsidP="00FF789F">
            <w:pPr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01.12.2025. vai šo noteikumu spēkā stāšanās datums</w:t>
            </w:r>
          </w:p>
        </w:tc>
      </w:tr>
      <w:tr w:rsidR="002B4994" w:rsidRPr="00B3030A" w14:paraId="546D186F" w14:textId="77777777" w:rsidTr="00FF789F">
        <w:trPr>
          <w:trHeight w:val="505"/>
          <w:jc w:val="right"/>
        </w:trPr>
        <w:tc>
          <w:tcPr>
            <w:tcW w:w="3114" w:type="dxa"/>
            <w:vAlign w:val="center"/>
          </w:tcPr>
          <w:p w14:paraId="09320461" w14:textId="46C118B7" w:rsidR="002B4994" w:rsidRPr="00B3030A" w:rsidRDefault="002B4994" w:rsidP="00E852AE">
            <w:pPr>
              <w:ind w:left="175"/>
              <w:rPr>
                <w:rFonts w:ascii="Times New Roman" w:hAnsi="Times New Roman" w:cs="Times New Roman"/>
              </w:rPr>
            </w:pPr>
            <w:r w:rsidRPr="009E7A99">
              <w:rPr>
                <w:rFonts w:ascii="Times New Roman" w:hAnsi="Times New Roman" w:cs="Times New Roman"/>
              </w:rPr>
              <w:t xml:space="preserve">ii) vismaz 90 minūšu ilga reisu kavēšanās un, ja iespējams, iemesls pasažieru </w:t>
            </w:r>
            <w:r w:rsidRPr="009E7A99">
              <w:rPr>
                <w:rFonts w:ascii="Times New Roman" w:hAnsi="Times New Roman" w:cs="Times New Roman"/>
              </w:rPr>
              <w:lastRenderedPageBreak/>
              <w:t>pārvadājumu pakalpojumiem jūras un iekšējos ūdensceļos (saskaņā ar Regulas (ES) Nr. 1177/2010 18. pantu)</w:t>
            </w:r>
          </w:p>
        </w:tc>
        <w:tc>
          <w:tcPr>
            <w:tcW w:w="1559" w:type="dxa"/>
          </w:tcPr>
          <w:p w14:paraId="5EDEAC84" w14:textId="365E2F38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AD0197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Šo noteikumu spēkā stāšanās datums</w:t>
            </w:r>
          </w:p>
        </w:tc>
        <w:tc>
          <w:tcPr>
            <w:tcW w:w="1559" w:type="dxa"/>
          </w:tcPr>
          <w:p w14:paraId="1F8D3566" w14:textId="1C906C2F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AD0197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  <w:tc>
          <w:tcPr>
            <w:tcW w:w="1560" w:type="dxa"/>
          </w:tcPr>
          <w:p w14:paraId="07463DAF" w14:textId="0095B6E4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AD0197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  <w:tc>
          <w:tcPr>
            <w:tcW w:w="1639" w:type="dxa"/>
          </w:tcPr>
          <w:p w14:paraId="2CB91BD2" w14:textId="0044E997" w:rsidR="002B4994" w:rsidRPr="00B3030A" w:rsidRDefault="002B4994" w:rsidP="00FF789F">
            <w:pPr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 xml:space="preserve">01.12.2025. vai šo noteikumu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spēkā stāšanās datums</w:t>
            </w:r>
          </w:p>
        </w:tc>
      </w:tr>
      <w:tr w:rsidR="002B4994" w:rsidRPr="00B3030A" w14:paraId="79EE3C2E" w14:textId="77777777" w:rsidTr="00FF789F">
        <w:trPr>
          <w:trHeight w:val="505"/>
          <w:jc w:val="right"/>
        </w:trPr>
        <w:tc>
          <w:tcPr>
            <w:tcW w:w="3114" w:type="dxa"/>
            <w:vAlign w:val="center"/>
          </w:tcPr>
          <w:p w14:paraId="52F616EB" w14:textId="354385AC" w:rsidR="002B4994" w:rsidRPr="00B3030A" w:rsidRDefault="002B4994" w:rsidP="00E852AE">
            <w:pPr>
              <w:ind w:left="175"/>
              <w:rPr>
                <w:rFonts w:ascii="Times New Roman" w:hAnsi="Times New Roman" w:cs="Times New Roman"/>
              </w:rPr>
            </w:pPr>
            <w:r w:rsidRPr="00A32CE6">
              <w:rPr>
                <w:rFonts w:ascii="Times New Roman" w:hAnsi="Times New Roman" w:cs="Times New Roman"/>
              </w:rPr>
              <w:lastRenderedPageBreak/>
              <w:t>iii) vismaz 120 minūšu ilga reisu kavēšanās, atejot no termināļa, ilgums un, ja iespējams, iemesls regulārajiem autobusu pārvadājumu pakalpojumiem, kuru paredzētais attālums ir</w:t>
            </w:r>
            <w:r w:rsidR="00F031B4">
              <w:rPr>
                <w:rFonts w:ascii="Times New Roman" w:hAnsi="Times New Roman" w:cs="Times New Roman"/>
              </w:rPr>
              <w:t xml:space="preserve"> </w:t>
            </w:r>
            <w:r w:rsidRPr="00A32CE6">
              <w:rPr>
                <w:rFonts w:ascii="Times New Roman" w:hAnsi="Times New Roman" w:cs="Times New Roman"/>
              </w:rPr>
              <w:t>250 km vai vairāk (saskaņā ar Regulas (ES) Nr. 181/2011 19. pantu)</w:t>
            </w:r>
          </w:p>
        </w:tc>
        <w:tc>
          <w:tcPr>
            <w:tcW w:w="1559" w:type="dxa"/>
          </w:tcPr>
          <w:p w14:paraId="45DA27DD" w14:textId="610D1C1C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AD0197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  <w:tc>
          <w:tcPr>
            <w:tcW w:w="1559" w:type="dxa"/>
          </w:tcPr>
          <w:p w14:paraId="5D3811BD" w14:textId="0201751F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AD0197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  <w:tc>
          <w:tcPr>
            <w:tcW w:w="1560" w:type="dxa"/>
          </w:tcPr>
          <w:p w14:paraId="4B0D724D" w14:textId="394D335E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AD0197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  <w:tc>
          <w:tcPr>
            <w:tcW w:w="1639" w:type="dxa"/>
          </w:tcPr>
          <w:p w14:paraId="5DE6CA5D" w14:textId="20F77588" w:rsidR="002B4994" w:rsidRPr="00B3030A" w:rsidRDefault="002B4994" w:rsidP="00FF789F">
            <w:pPr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01.12.2025. vai šo noteikumu spēkā stāšanās datums</w:t>
            </w:r>
          </w:p>
        </w:tc>
      </w:tr>
      <w:tr w:rsidR="002B4994" w:rsidRPr="00B3030A" w14:paraId="0659F70D" w14:textId="77777777" w:rsidTr="00FF789F">
        <w:trPr>
          <w:trHeight w:val="505"/>
          <w:jc w:val="right"/>
        </w:trPr>
        <w:tc>
          <w:tcPr>
            <w:tcW w:w="3114" w:type="dxa"/>
            <w:vAlign w:val="center"/>
          </w:tcPr>
          <w:p w14:paraId="47F1C803" w14:textId="30C5BBC1" w:rsidR="002B4994" w:rsidRPr="00B3030A" w:rsidRDefault="002B4994" w:rsidP="00E852AE">
            <w:pPr>
              <w:ind w:left="175"/>
              <w:rPr>
                <w:rFonts w:ascii="Times New Roman" w:hAnsi="Times New Roman" w:cs="Times New Roman"/>
              </w:rPr>
            </w:pPr>
            <w:r w:rsidRPr="00A32CE6">
              <w:rPr>
                <w:rFonts w:ascii="Times New Roman" w:hAnsi="Times New Roman" w:cs="Times New Roman"/>
              </w:rPr>
              <w:t xml:space="preserve">v) vismaz 120 minūšu ilga reisu kavēšanās un, ja iespējams, </w:t>
            </w:r>
            <w:r w:rsidR="00F031B4">
              <w:rPr>
                <w:rFonts w:ascii="Times New Roman" w:hAnsi="Times New Roman" w:cs="Times New Roman"/>
              </w:rPr>
              <w:t>kavēšanās</w:t>
            </w:r>
            <w:r w:rsidRPr="00A32CE6">
              <w:rPr>
                <w:rFonts w:ascii="Times New Roman" w:hAnsi="Times New Roman" w:cs="Times New Roman"/>
              </w:rPr>
              <w:t xml:space="preserve"> iemesls</w:t>
            </w:r>
            <w:r w:rsidR="00F031B4">
              <w:rPr>
                <w:rFonts w:ascii="Times New Roman" w:hAnsi="Times New Roman" w:cs="Times New Roman"/>
              </w:rPr>
              <w:t>,</w:t>
            </w:r>
            <w:r w:rsidRPr="00A32CE6">
              <w:rPr>
                <w:rFonts w:ascii="Times New Roman" w:hAnsi="Times New Roman" w:cs="Times New Roman"/>
              </w:rPr>
              <w:t xml:space="preserve"> reisu aizkavēšanās ierašanās punktā, kas ir vismaz 180 minūtes (saskaņā ar Regulas (EK) Nr. 261/2004 5. un</w:t>
            </w:r>
            <w:r w:rsidR="00F031B4">
              <w:rPr>
                <w:rFonts w:ascii="Times New Roman" w:hAnsi="Times New Roman" w:cs="Times New Roman"/>
              </w:rPr>
              <w:t xml:space="preserve"> </w:t>
            </w:r>
            <w:r w:rsidRPr="00A32CE6">
              <w:rPr>
                <w:rFonts w:ascii="Times New Roman" w:hAnsi="Times New Roman" w:cs="Times New Roman"/>
              </w:rPr>
              <w:t>6. pantu)</w:t>
            </w:r>
          </w:p>
        </w:tc>
        <w:tc>
          <w:tcPr>
            <w:tcW w:w="1559" w:type="dxa"/>
          </w:tcPr>
          <w:p w14:paraId="2192FAA0" w14:textId="3E620CBA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AD0197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  <w:tc>
          <w:tcPr>
            <w:tcW w:w="1559" w:type="dxa"/>
          </w:tcPr>
          <w:p w14:paraId="1EA5964E" w14:textId="745F8117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AD0197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  <w:tc>
          <w:tcPr>
            <w:tcW w:w="1560" w:type="dxa"/>
          </w:tcPr>
          <w:p w14:paraId="5184016E" w14:textId="7DA3DF13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AD0197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  <w:tc>
          <w:tcPr>
            <w:tcW w:w="1639" w:type="dxa"/>
          </w:tcPr>
          <w:p w14:paraId="5037C3A8" w14:textId="3F8BBD1E" w:rsidR="002B4994" w:rsidRPr="00B3030A" w:rsidRDefault="002B4994" w:rsidP="00FF789F">
            <w:pPr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01.12.2025. vai šo noteikumu spēkā stāšanās datums</w:t>
            </w:r>
          </w:p>
        </w:tc>
      </w:tr>
      <w:tr w:rsidR="00A4214C" w:rsidRPr="00B3030A" w14:paraId="42FF44A2" w14:textId="77777777" w:rsidTr="005467F9">
        <w:trPr>
          <w:trHeight w:val="505"/>
          <w:jc w:val="right"/>
        </w:trPr>
        <w:tc>
          <w:tcPr>
            <w:tcW w:w="9431" w:type="dxa"/>
            <w:gridSpan w:val="5"/>
            <w:vAlign w:val="center"/>
          </w:tcPr>
          <w:p w14:paraId="7947651F" w14:textId="5287A513" w:rsidR="00A4214C" w:rsidRPr="00B3030A" w:rsidRDefault="00A4214C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415297">
              <w:rPr>
                <w:rFonts w:ascii="Times New Roman" w:hAnsi="Times New Roman" w:cs="Times New Roman"/>
              </w:rPr>
              <w:t>c) novērotie dati par reisu atcelšanu – regulārajiem pārvadājumiem</w:t>
            </w:r>
          </w:p>
        </w:tc>
      </w:tr>
      <w:tr w:rsidR="002B4994" w:rsidRPr="00B3030A" w14:paraId="69118096" w14:textId="77777777" w:rsidTr="00E852AE">
        <w:trPr>
          <w:trHeight w:val="505"/>
          <w:jc w:val="right"/>
        </w:trPr>
        <w:tc>
          <w:tcPr>
            <w:tcW w:w="3114" w:type="dxa"/>
            <w:vAlign w:val="center"/>
          </w:tcPr>
          <w:p w14:paraId="6F7F1BA3" w14:textId="38D4B653" w:rsidR="002B4994" w:rsidRPr="00B3030A" w:rsidRDefault="002B4994" w:rsidP="00E852AE">
            <w:pPr>
              <w:ind w:left="175"/>
              <w:rPr>
                <w:rFonts w:ascii="Times New Roman" w:hAnsi="Times New Roman" w:cs="Times New Roman"/>
              </w:rPr>
            </w:pPr>
            <w:r w:rsidRPr="00415297">
              <w:rPr>
                <w:rFonts w:ascii="Times New Roman" w:hAnsi="Times New Roman" w:cs="Times New Roman"/>
              </w:rPr>
              <w:t>i) dzelzceļa pasažieru pakalpojumu atcelšana un, ja iespējams, iemesls</w:t>
            </w:r>
          </w:p>
        </w:tc>
        <w:tc>
          <w:tcPr>
            <w:tcW w:w="1559" w:type="dxa"/>
          </w:tcPr>
          <w:p w14:paraId="7A542A6E" w14:textId="5C55DBF3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AD0197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  <w:tc>
          <w:tcPr>
            <w:tcW w:w="1559" w:type="dxa"/>
          </w:tcPr>
          <w:p w14:paraId="09ECC5A9" w14:textId="1271DFB9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AD0197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  <w:tc>
          <w:tcPr>
            <w:tcW w:w="1560" w:type="dxa"/>
          </w:tcPr>
          <w:p w14:paraId="5B679612" w14:textId="65820E69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AD0197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  <w:tc>
          <w:tcPr>
            <w:tcW w:w="1639" w:type="dxa"/>
            <w:vAlign w:val="center"/>
          </w:tcPr>
          <w:p w14:paraId="2FF51ACA" w14:textId="13D257D6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01.12.2025. vai šo noteikumu spēkā stāšanās datums</w:t>
            </w:r>
          </w:p>
        </w:tc>
      </w:tr>
      <w:tr w:rsidR="002B4994" w:rsidRPr="00B3030A" w14:paraId="2861A6EA" w14:textId="77777777" w:rsidTr="00E852AE">
        <w:trPr>
          <w:trHeight w:val="505"/>
          <w:jc w:val="right"/>
        </w:trPr>
        <w:tc>
          <w:tcPr>
            <w:tcW w:w="3114" w:type="dxa"/>
            <w:vAlign w:val="center"/>
          </w:tcPr>
          <w:p w14:paraId="022B79CE" w14:textId="5363619F" w:rsidR="002B4994" w:rsidRPr="00B3030A" w:rsidRDefault="002B4994" w:rsidP="00E852AE">
            <w:pPr>
              <w:ind w:left="175"/>
              <w:rPr>
                <w:rFonts w:ascii="Times New Roman" w:hAnsi="Times New Roman" w:cs="Times New Roman"/>
              </w:rPr>
            </w:pPr>
            <w:r w:rsidRPr="00415297">
              <w:rPr>
                <w:rFonts w:ascii="Times New Roman" w:hAnsi="Times New Roman" w:cs="Times New Roman"/>
              </w:rPr>
              <w:t>ii) jūras un iekšējo ūdensceļu pasažieru pakalpojumu atcelšana un, ja iespējams, iemesls</w:t>
            </w:r>
          </w:p>
        </w:tc>
        <w:tc>
          <w:tcPr>
            <w:tcW w:w="1559" w:type="dxa"/>
          </w:tcPr>
          <w:p w14:paraId="58EC9433" w14:textId="5E89F8AC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AD0197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  <w:tc>
          <w:tcPr>
            <w:tcW w:w="1559" w:type="dxa"/>
          </w:tcPr>
          <w:p w14:paraId="06FE437F" w14:textId="52EB32B6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AD0197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  <w:tc>
          <w:tcPr>
            <w:tcW w:w="1560" w:type="dxa"/>
          </w:tcPr>
          <w:p w14:paraId="637016E2" w14:textId="7A6BC83E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AD0197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  <w:tc>
          <w:tcPr>
            <w:tcW w:w="1639" w:type="dxa"/>
            <w:vAlign w:val="center"/>
          </w:tcPr>
          <w:p w14:paraId="5E2ABB55" w14:textId="66E06902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01.12.2025. vai šo noteikumu spēkā stāšanās datums</w:t>
            </w:r>
          </w:p>
        </w:tc>
      </w:tr>
      <w:tr w:rsidR="002B4994" w:rsidRPr="00B3030A" w14:paraId="5BD36DB8" w14:textId="77777777" w:rsidTr="00E852AE">
        <w:trPr>
          <w:trHeight w:val="505"/>
          <w:jc w:val="right"/>
        </w:trPr>
        <w:tc>
          <w:tcPr>
            <w:tcW w:w="3114" w:type="dxa"/>
            <w:vAlign w:val="center"/>
          </w:tcPr>
          <w:p w14:paraId="395B6A5C" w14:textId="26A4F7F1" w:rsidR="002B4994" w:rsidRPr="00B3030A" w:rsidRDefault="002B4994" w:rsidP="00E852AE">
            <w:pPr>
              <w:ind w:left="175"/>
              <w:rPr>
                <w:rFonts w:ascii="Times New Roman" w:hAnsi="Times New Roman" w:cs="Times New Roman"/>
              </w:rPr>
            </w:pPr>
            <w:r w:rsidRPr="00415297">
              <w:rPr>
                <w:rFonts w:ascii="Times New Roman" w:hAnsi="Times New Roman" w:cs="Times New Roman"/>
              </w:rPr>
              <w:t>iii) regulāro autobusu reisu, kuru paredzētais attālums ir 250 km vai vairāk, atcelšana un, ja iespējams, iemesls</w:t>
            </w:r>
          </w:p>
        </w:tc>
        <w:tc>
          <w:tcPr>
            <w:tcW w:w="1559" w:type="dxa"/>
          </w:tcPr>
          <w:p w14:paraId="030C0C04" w14:textId="27833DFA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AD0197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  <w:tc>
          <w:tcPr>
            <w:tcW w:w="1559" w:type="dxa"/>
          </w:tcPr>
          <w:p w14:paraId="00359899" w14:textId="6124BCC8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AD0197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  <w:tc>
          <w:tcPr>
            <w:tcW w:w="1560" w:type="dxa"/>
          </w:tcPr>
          <w:p w14:paraId="232BE055" w14:textId="7EE7EF83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AD0197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  <w:tc>
          <w:tcPr>
            <w:tcW w:w="1639" w:type="dxa"/>
            <w:vAlign w:val="center"/>
          </w:tcPr>
          <w:p w14:paraId="6549D092" w14:textId="30BFE342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01.12.2025. vai šo noteikumu spēkā stāšanās datums</w:t>
            </w:r>
          </w:p>
        </w:tc>
      </w:tr>
      <w:tr w:rsidR="002B4994" w:rsidRPr="00B3030A" w14:paraId="6D7073F5" w14:textId="77777777" w:rsidTr="00E852AE">
        <w:trPr>
          <w:trHeight w:val="505"/>
          <w:jc w:val="right"/>
        </w:trPr>
        <w:tc>
          <w:tcPr>
            <w:tcW w:w="3114" w:type="dxa"/>
            <w:vAlign w:val="center"/>
          </w:tcPr>
          <w:p w14:paraId="10E0F314" w14:textId="21C89099" w:rsidR="002B4994" w:rsidRPr="00B3030A" w:rsidRDefault="002B4994" w:rsidP="00E852AE">
            <w:pPr>
              <w:ind w:left="175"/>
              <w:rPr>
                <w:rFonts w:ascii="Times New Roman" w:hAnsi="Times New Roman" w:cs="Times New Roman"/>
              </w:rPr>
            </w:pPr>
            <w:r w:rsidRPr="00415297">
              <w:rPr>
                <w:rFonts w:ascii="Times New Roman" w:hAnsi="Times New Roman" w:cs="Times New Roman"/>
              </w:rPr>
              <w:t>iv) avioreisu atcelšana un, ja iespējams, iemesls</w:t>
            </w:r>
          </w:p>
        </w:tc>
        <w:tc>
          <w:tcPr>
            <w:tcW w:w="1559" w:type="dxa"/>
          </w:tcPr>
          <w:p w14:paraId="20D9F7F2" w14:textId="2EC07EC0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AD0197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  <w:tc>
          <w:tcPr>
            <w:tcW w:w="1559" w:type="dxa"/>
          </w:tcPr>
          <w:p w14:paraId="6509C2CC" w14:textId="7A614AE5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AD0197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  <w:tc>
          <w:tcPr>
            <w:tcW w:w="1560" w:type="dxa"/>
          </w:tcPr>
          <w:p w14:paraId="4282FBAE" w14:textId="21FB53FE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AD0197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  <w:tc>
          <w:tcPr>
            <w:tcW w:w="1639" w:type="dxa"/>
            <w:vAlign w:val="center"/>
          </w:tcPr>
          <w:p w14:paraId="35FE0772" w14:textId="1EF11C4B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01.12.2025. vai šo noteikumu spēkā stāšanās datums</w:t>
            </w:r>
          </w:p>
        </w:tc>
      </w:tr>
      <w:tr w:rsidR="002B4994" w:rsidRPr="00B3030A" w14:paraId="24AAC90F" w14:textId="77777777" w:rsidTr="00E852AE">
        <w:trPr>
          <w:trHeight w:val="505"/>
          <w:jc w:val="right"/>
        </w:trPr>
        <w:tc>
          <w:tcPr>
            <w:tcW w:w="3114" w:type="dxa"/>
            <w:vAlign w:val="center"/>
          </w:tcPr>
          <w:p w14:paraId="3BE5C754" w14:textId="26601254" w:rsidR="002B4994" w:rsidRPr="00B3030A" w:rsidRDefault="002B4994" w:rsidP="005467F9">
            <w:pPr>
              <w:rPr>
                <w:rFonts w:ascii="Times New Roman" w:hAnsi="Times New Roman" w:cs="Times New Roman"/>
              </w:rPr>
            </w:pPr>
            <w:r w:rsidRPr="00D85E05">
              <w:rPr>
                <w:rFonts w:ascii="Times New Roman" w:hAnsi="Times New Roman" w:cs="Times New Roman"/>
              </w:rPr>
              <w:t>d) informācija par stāvvietu tarifiem</w:t>
            </w:r>
          </w:p>
        </w:tc>
        <w:tc>
          <w:tcPr>
            <w:tcW w:w="1559" w:type="dxa"/>
          </w:tcPr>
          <w:p w14:paraId="791CC3E5" w14:textId="32210BA2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AD0197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  <w:tc>
          <w:tcPr>
            <w:tcW w:w="1559" w:type="dxa"/>
          </w:tcPr>
          <w:p w14:paraId="5F9414FC" w14:textId="6F358953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AD0197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  <w:tc>
          <w:tcPr>
            <w:tcW w:w="1560" w:type="dxa"/>
          </w:tcPr>
          <w:p w14:paraId="4EF5FDDC" w14:textId="47A45BB3" w:rsidR="002B4994" w:rsidRPr="00B3030A" w:rsidRDefault="002B4994" w:rsidP="005467F9">
            <w:pPr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AD0197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  <w:tc>
          <w:tcPr>
            <w:tcW w:w="1639" w:type="dxa"/>
            <w:vAlign w:val="center"/>
          </w:tcPr>
          <w:p w14:paraId="4E18B37E" w14:textId="32786B3E" w:rsidR="002B4994" w:rsidRPr="00B3030A" w:rsidRDefault="002B499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01.12.2025. vai šo noteikumu spēkā stāšanās datums</w:t>
            </w:r>
          </w:p>
        </w:tc>
      </w:tr>
      <w:tr w:rsidR="00A35895" w:rsidRPr="00B3030A" w14:paraId="4C6B6959" w14:textId="77777777" w:rsidTr="005467F9">
        <w:trPr>
          <w:trHeight w:val="505"/>
          <w:jc w:val="right"/>
        </w:trPr>
        <w:tc>
          <w:tcPr>
            <w:tcW w:w="9431" w:type="dxa"/>
            <w:gridSpan w:val="5"/>
            <w:vAlign w:val="center"/>
          </w:tcPr>
          <w:p w14:paraId="0AFDF9F9" w14:textId="448AF6BE" w:rsidR="00A35895" w:rsidRPr="00B3030A" w:rsidRDefault="00A35895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D85E05">
              <w:rPr>
                <w:rFonts w:ascii="Times New Roman" w:hAnsi="Times New Roman" w:cs="Times New Roman"/>
                <w:b/>
                <w:bCs/>
              </w:rPr>
              <w:t>2. 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Dinamisko maršruta un satiksmes datu veidi </w:t>
            </w:r>
            <w:r w:rsidRPr="00D85E05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A4214C" w:rsidRPr="00B3030A" w14:paraId="45DD1ED5" w14:textId="77777777" w:rsidTr="005467F9">
        <w:trPr>
          <w:trHeight w:val="505"/>
          <w:jc w:val="right"/>
        </w:trPr>
        <w:tc>
          <w:tcPr>
            <w:tcW w:w="9431" w:type="dxa"/>
            <w:gridSpan w:val="5"/>
            <w:vAlign w:val="center"/>
          </w:tcPr>
          <w:p w14:paraId="7CF7B4B9" w14:textId="1A24E927" w:rsidR="00A4214C" w:rsidRPr="00E852AE" w:rsidRDefault="00FE2F8E" w:rsidP="005467F9">
            <w:pPr>
              <w:rPr>
                <w:rFonts w:ascii="Times New Roman" w:hAnsi="Times New Roman" w:cs="Times New Roman"/>
                <w:b/>
                <w:bCs/>
              </w:rPr>
            </w:pPr>
            <w:r w:rsidRPr="00E852AE">
              <w:rPr>
                <w:rFonts w:ascii="Times New Roman" w:hAnsi="Times New Roman" w:cs="Times New Roman"/>
                <w:b/>
                <w:bCs/>
              </w:rPr>
              <w:t>2.1.  1. līmeņa pakalpojums</w:t>
            </w:r>
          </w:p>
        </w:tc>
      </w:tr>
      <w:tr w:rsidR="00715DDB" w:rsidRPr="00B3030A" w14:paraId="498163B5" w14:textId="77777777" w:rsidTr="005467F9">
        <w:trPr>
          <w:trHeight w:val="505"/>
          <w:jc w:val="right"/>
        </w:trPr>
        <w:tc>
          <w:tcPr>
            <w:tcW w:w="9431" w:type="dxa"/>
            <w:gridSpan w:val="5"/>
            <w:vAlign w:val="center"/>
          </w:tcPr>
          <w:p w14:paraId="5B00D1E7" w14:textId="4EABE4B3" w:rsidR="00715DDB" w:rsidRPr="00B3030A" w:rsidRDefault="00715DDB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</w:rPr>
              <w:t xml:space="preserve">a) </w:t>
            </w:r>
            <w:r w:rsidR="00E852AE">
              <w:rPr>
                <w:rFonts w:ascii="Times New Roman" w:hAnsi="Times New Roman" w:cs="Times New Roman"/>
              </w:rPr>
              <w:t>g</w:t>
            </w:r>
            <w:r w:rsidRPr="00715DDB">
              <w:rPr>
                <w:rFonts w:ascii="Times New Roman" w:hAnsi="Times New Roman" w:cs="Times New Roman"/>
              </w:rPr>
              <w:t>arāmbraukšanas laiki, braucienu plāni un papildinformācija</w:t>
            </w:r>
          </w:p>
        </w:tc>
      </w:tr>
      <w:tr w:rsidR="003C4FAE" w:rsidRPr="00B3030A" w14:paraId="4A583943" w14:textId="77777777" w:rsidTr="00E852AE">
        <w:trPr>
          <w:trHeight w:val="505"/>
          <w:jc w:val="right"/>
        </w:trPr>
        <w:tc>
          <w:tcPr>
            <w:tcW w:w="3114" w:type="dxa"/>
            <w:vAlign w:val="center"/>
          </w:tcPr>
          <w:p w14:paraId="76022E28" w14:textId="616A06D0" w:rsidR="003C4FAE" w:rsidRPr="00B3030A" w:rsidRDefault="00176CF5" w:rsidP="00E852AE">
            <w:pPr>
              <w:ind w:left="175"/>
              <w:rPr>
                <w:rFonts w:ascii="Times New Roman" w:hAnsi="Times New Roman" w:cs="Times New Roman"/>
              </w:rPr>
            </w:pPr>
            <w:r w:rsidRPr="00176CF5">
              <w:rPr>
                <w:rFonts w:ascii="Times New Roman" w:hAnsi="Times New Roman" w:cs="Times New Roman"/>
              </w:rPr>
              <w:t xml:space="preserve">i) traucējumi </w:t>
            </w:r>
            <w:r w:rsidR="00E2641A">
              <w:rPr>
                <w:rFonts w:ascii="Times New Roman" w:hAnsi="Times New Roman" w:cs="Times New Roman"/>
              </w:rPr>
              <w:t>(</w:t>
            </w:r>
            <w:r w:rsidRPr="00176CF5">
              <w:rPr>
                <w:rFonts w:ascii="Times New Roman" w:hAnsi="Times New Roman" w:cs="Times New Roman"/>
              </w:rPr>
              <w:t>piemēram, tīkla slēgšana un/vai novirzīšana un, ja iespējams, iemesls</w:t>
            </w:r>
            <w:r w:rsidR="00E2641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59" w:type="dxa"/>
            <w:vAlign w:val="center"/>
          </w:tcPr>
          <w:p w14:paraId="4CB1BA5A" w14:textId="14208577" w:rsidR="003C4FAE" w:rsidRPr="00B3030A" w:rsidRDefault="00DA2860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 xml:space="preserve">01.12.2025. vai </w:t>
            </w:r>
            <w:r w:rsidR="002B4994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  <w:tc>
          <w:tcPr>
            <w:tcW w:w="1559" w:type="dxa"/>
            <w:vAlign w:val="center"/>
          </w:tcPr>
          <w:p w14:paraId="5946F86B" w14:textId="0A4AEDDC" w:rsidR="003C4FAE" w:rsidRPr="00B3030A" w:rsidRDefault="00C22DF5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 xml:space="preserve">01.12.2025. vai </w:t>
            </w:r>
            <w:r w:rsidR="002B4994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  <w:tc>
          <w:tcPr>
            <w:tcW w:w="1560" w:type="dxa"/>
            <w:vAlign w:val="center"/>
          </w:tcPr>
          <w:p w14:paraId="12B50607" w14:textId="089F7CCB" w:rsidR="003C4FAE" w:rsidRPr="00B3030A" w:rsidRDefault="00F831CB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01.12.2028.</w:t>
            </w:r>
          </w:p>
        </w:tc>
        <w:tc>
          <w:tcPr>
            <w:tcW w:w="1639" w:type="dxa"/>
            <w:vAlign w:val="center"/>
          </w:tcPr>
          <w:p w14:paraId="45B4F643" w14:textId="342CD3FC" w:rsidR="003C4FAE" w:rsidRPr="00B3030A" w:rsidRDefault="00F831CB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01.12.2028.</w:t>
            </w:r>
          </w:p>
        </w:tc>
      </w:tr>
      <w:tr w:rsidR="00FE2F8E" w:rsidRPr="00B3030A" w14:paraId="3B689597" w14:textId="77777777" w:rsidTr="00E852AE">
        <w:trPr>
          <w:trHeight w:val="505"/>
          <w:jc w:val="right"/>
        </w:trPr>
        <w:tc>
          <w:tcPr>
            <w:tcW w:w="3114" w:type="dxa"/>
            <w:vAlign w:val="center"/>
          </w:tcPr>
          <w:p w14:paraId="305FF614" w14:textId="5E2651D9" w:rsidR="00FE2F8E" w:rsidRPr="00B3030A" w:rsidRDefault="00176CF5" w:rsidP="00E852AE">
            <w:pPr>
              <w:ind w:left="175"/>
              <w:rPr>
                <w:rFonts w:ascii="Times New Roman" w:hAnsi="Times New Roman" w:cs="Times New Roman"/>
              </w:rPr>
            </w:pPr>
            <w:r w:rsidRPr="00176CF5">
              <w:rPr>
                <w:rFonts w:ascii="Times New Roman" w:hAnsi="Times New Roman" w:cs="Times New Roman"/>
              </w:rPr>
              <w:lastRenderedPageBreak/>
              <w:t xml:space="preserve">ii) stāvokļa informācija reāllaikā </w:t>
            </w:r>
            <w:r w:rsidR="00E2641A">
              <w:rPr>
                <w:rFonts w:ascii="Times New Roman" w:hAnsi="Times New Roman" w:cs="Times New Roman"/>
              </w:rPr>
              <w:t>(</w:t>
            </w:r>
            <w:r w:rsidRPr="00176CF5">
              <w:rPr>
                <w:rFonts w:ascii="Times New Roman" w:hAnsi="Times New Roman" w:cs="Times New Roman"/>
              </w:rPr>
              <w:t>piemēram, paredzamie pakalpojuma atiešanas un pienākšanas laiki, kavēšanās, atcelšana, garantēto savienojumu monitorings</w:t>
            </w:r>
            <w:r w:rsidR="00E2641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59" w:type="dxa"/>
            <w:vAlign w:val="center"/>
          </w:tcPr>
          <w:p w14:paraId="6C701D54" w14:textId="78756AA8" w:rsidR="00FE2F8E" w:rsidRPr="00B3030A" w:rsidRDefault="00C22DF5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 xml:space="preserve">01.12.2025. vai </w:t>
            </w:r>
            <w:r w:rsidR="002B4994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  <w:tc>
          <w:tcPr>
            <w:tcW w:w="1559" w:type="dxa"/>
            <w:vAlign w:val="center"/>
          </w:tcPr>
          <w:p w14:paraId="242204F8" w14:textId="7D33D59C" w:rsidR="00FE2F8E" w:rsidRPr="00B3030A" w:rsidRDefault="00C22DF5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 xml:space="preserve">01.12.2025. vai </w:t>
            </w:r>
            <w:r w:rsidR="002B4994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  <w:tc>
          <w:tcPr>
            <w:tcW w:w="1560" w:type="dxa"/>
            <w:vAlign w:val="center"/>
          </w:tcPr>
          <w:p w14:paraId="482575D6" w14:textId="74141929" w:rsidR="00FE2F8E" w:rsidRPr="00B3030A" w:rsidRDefault="00F831CB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01.12.2028.</w:t>
            </w:r>
          </w:p>
        </w:tc>
        <w:tc>
          <w:tcPr>
            <w:tcW w:w="1639" w:type="dxa"/>
            <w:vAlign w:val="center"/>
          </w:tcPr>
          <w:p w14:paraId="6026611E" w14:textId="55EA299C" w:rsidR="00FE2F8E" w:rsidRPr="00B3030A" w:rsidRDefault="00F831CB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01.12.2028.</w:t>
            </w:r>
          </w:p>
        </w:tc>
      </w:tr>
      <w:tr w:rsidR="00FE2F8E" w:rsidRPr="00B3030A" w14:paraId="1E397662" w14:textId="77777777" w:rsidTr="00E852AE">
        <w:trPr>
          <w:trHeight w:val="505"/>
          <w:jc w:val="right"/>
        </w:trPr>
        <w:tc>
          <w:tcPr>
            <w:tcW w:w="3114" w:type="dxa"/>
            <w:vAlign w:val="center"/>
          </w:tcPr>
          <w:p w14:paraId="3B3CA624" w14:textId="7F1EC85F" w:rsidR="00FE2F8E" w:rsidRPr="00B3030A" w:rsidRDefault="00176CF5" w:rsidP="00E852AE">
            <w:pPr>
              <w:ind w:left="175"/>
              <w:rPr>
                <w:rFonts w:ascii="Times New Roman" w:hAnsi="Times New Roman" w:cs="Times New Roman"/>
              </w:rPr>
            </w:pPr>
            <w:r w:rsidRPr="00176CF5">
              <w:rPr>
                <w:rFonts w:ascii="Times New Roman" w:hAnsi="Times New Roman" w:cs="Times New Roman"/>
              </w:rPr>
              <w:t>iii) piekļuves mezglu elementu stāvoklis (arī dinamiska informācija atiešanas vietā, lifti/eskalatori, kas darbojas, slēgtu ieeju un izeju atrašanās vietas) – regulārajiem pārvadājumiem</w:t>
            </w:r>
          </w:p>
        </w:tc>
        <w:tc>
          <w:tcPr>
            <w:tcW w:w="1559" w:type="dxa"/>
            <w:vAlign w:val="center"/>
          </w:tcPr>
          <w:p w14:paraId="20BE9875" w14:textId="574E4617" w:rsidR="00FE2F8E" w:rsidRPr="00B3030A" w:rsidRDefault="00C22DF5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 xml:space="preserve">01.12.2025. vai </w:t>
            </w:r>
            <w:r w:rsidR="002B4994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  <w:tc>
          <w:tcPr>
            <w:tcW w:w="1559" w:type="dxa"/>
            <w:vAlign w:val="center"/>
          </w:tcPr>
          <w:p w14:paraId="4AEB9120" w14:textId="6A6B0D58" w:rsidR="00FE2F8E" w:rsidRPr="00B3030A" w:rsidRDefault="00C22DF5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 xml:space="preserve">01.12.2025. vai </w:t>
            </w:r>
            <w:r w:rsidR="002B4994">
              <w:rPr>
                <w:rFonts w:ascii="Times New Roman" w:hAnsi="Times New Roman" w:cs="Times New Roman"/>
                <w:shd w:val="clear" w:color="auto" w:fill="FFFFFF"/>
              </w:rPr>
              <w:t>šo noteikumu spēkā stāšanās datums</w:t>
            </w:r>
          </w:p>
        </w:tc>
        <w:tc>
          <w:tcPr>
            <w:tcW w:w="1560" w:type="dxa"/>
            <w:vAlign w:val="center"/>
          </w:tcPr>
          <w:p w14:paraId="4A2B638C" w14:textId="5FC50252" w:rsidR="00FE2F8E" w:rsidRPr="00B3030A" w:rsidRDefault="00F831CB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01.12.2028.</w:t>
            </w:r>
          </w:p>
        </w:tc>
        <w:tc>
          <w:tcPr>
            <w:tcW w:w="1639" w:type="dxa"/>
            <w:vAlign w:val="center"/>
          </w:tcPr>
          <w:p w14:paraId="7D96D36A" w14:textId="2CFEB61D" w:rsidR="00FE2F8E" w:rsidRPr="00B3030A" w:rsidRDefault="00F831CB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01.12.2028.</w:t>
            </w:r>
          </w:p>
        </w:tc>
      </w:tr>
      <w:tr w:rsidR="00FE2F8E" w:rsidRPr="00B3030A" w14:paraId="493CD343" w14:textId="77777777" w:rsidTr="00E852AE">
        <w:trPr>
          <w:trHeight w:val="505"/>
          <w:jc w:val="right"/>
        </w:trPr>
        <w:tc>
          <w:tcPr>
            <w:tcW w:w="3114" w:type="dxa"/>
            <w:vAlign w:val="center"/>
          </w:tcPr>
          <w:p w14:paraId="3629ED11" w14:textId="4F925AF7" w:rsidR="00FE2F8E" w:rsidRPr="00E852AE" w:rsidRDefault="00176CF5" w:rsidP="005467F9">
            <w:pPr>
              <w:rPr>
                <w:rFonts w:ascii="Times New Roman" w:hAnsi="Times New Roman" w:cs="Times New Roman"/>
              </w:rPr>
            </w:pPr>
            <w:r w:rsidRPr="00E852AE">
              <w:rPr>
                <w:rFonts w:ascii="Times New Roman" w:hAnsi="Times New Roman" w:cs="Times New Roman"/>
                <w:b/>
                <w:bCs/>
              </w:rPr>
              <w:t>2.2.  2. līmeņa pakalpojums</w:t>
            </w:r>
          </w:p>
        </w:tc>
        <w:tc>
          <w:tcPr>
            <w:tcW w:w="1559" w:type="dxa"/>
            <w:vAlign w:val="center"/>
          </w:tcPr>
          <w:p w14:paraId="01787581" w14:textId="77777777" w:rsidR="00FE2F8E" w:rsidRPr="00B3030A" w:rsidRDefault="00FE2F8E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1559" w:type="dxa"/>
            <w:vAlign w:val="center"/>
          </w:tcPr>
          <w:p w14:paraId="05407E8E" w14:textId="77777777" w:rsidR="00FE2F8E" w:rsidRPr="00B3030A" w:rsidRDefault="00FE2F8E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1560" w:type="dxa"/>
            <w:vAlign w:val="center"/>
          </w:tcPr>
          <w:p w14:paraId="1643B2E7" w14:textId="77777777" w:rsidR="00FE2F8E" w:rsidRPr="00B3030A" w:rsidRDefault="00FE2F8E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1639" w:type="dxa"/>
            <w:vAlign w:val="center"/>
          </w:tcPr>
          <w:p w14:paraId="3E33186D" w14:textId="77777777" w:rsidR="00FE2F8E" w:rsidRPr="00B3030A" w:rsidRDefault="00FE2F8E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FE2F8E" w:rsidRPr="00B3030A" w14:paraId="10A67E4E" w14:textId="77777777" w:rsidTr="00E852AE">
        <w:trPr>
          <w:trHeight w:val="505"/>
          <w:jc w:val="right"/>
        </w:trPr>
        <w:tc>
          <w:tcPr>
            <w:tcW w:w="3114" w:type="dxa"/>
            <w:vAlign w:val="center"/>
          </w:tcPr>
          <w:p w14:paraId="54546FEE" w14:textId="5AF9DCD8" w:rsidR="00FE2F8E" w:rsidRPr="00B3030A" w:rsidRDefault="000A1412" w:rsidP="005467F9">
            <w:pPr>
              <w:rPr>
                <w:rFonts w:ascii="Times New Roman" w:hAnsi="Times New Roman" w:cs="Times New Roman"/>
              </w:rPr>
            </w:pPr>
            <w:r w:rsidRPr="000A1412">
              <w:rPr>
                <w:rFonts w:ascii="Times New Roman" w:hAnsi="Times New Roman" w:cs="Times New Roman"/>
              </w:rPr>
              <w:t>a) </w:t>
            </w:r>
            <w:r w:rsidR="00E852AE">
              <w:rPr>
                <w:rFonts w:ascii="Times New Roman" w:hAnsi="Times New Roman" w:cs="Times New Roman"/>
              </w:rPr>
              <w:t>i</w:t>
            </w:r>
            <w:r w:rsidRPr="000A1412">
              <w:rPr>
                <w:rFonts w:ascii="Times New Roman" w:hAnsi="Times New Roman" w:cs="Times New Roman"/>
              </w:rPr>
              <w:t>nformācija par stāvvietu tarifiem – transportam pēc pieprasījuma un personiskajam transportam</w:t>
            </w:r>
          </w:p>
        </w:tc>
        <w:tc>
          <w:tcPr>
            <w:tcW w:w="1559" w:type="dxa"/>
            <w:vAlign w:val="center"/>
          </w:tcPr>
          <w:p w14:paraId="4656E982" w14:textId="6B10BFD0" w:rsidR="00FE2F8E" w:rsidRPr="00B3030A" w:rsidRDefault="002411B5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01.12.2026.</w:t>
            </w:r>
          </w:p>
        </w:tc>
        <w:tc>
          <w:tcPr>
            <w:tcW w:w="1559" w:type="dxa"/>
            <w:vAlign w:val="center"/>
          </w:tcPr>
          <w:p w14:paraId="0F48F739" w14:textId="73E3C7DA" w:rsidR="00FE2F8E" w:rsidRPr="00B3030A" w:rsidRDefault="002411B5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01.12.2026.</w:t>
            </w:r>
          </w:p>
        </w:tc>
        <w:tc>
          <w:tcPr>
            <w:tcW w:w="1560" w:type="dxa"/>
            <w:vAlign w:val="center"/>
          </w:tcPr>
          <w:p w14:paraId="7D40F4C2" w14:textId="06432DA5" w:rsidR="00FE2F8E" w:rsidRPr="00B3030A" w:rsidRDefault="00AC751C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01.12.2028.</w:t>
            </w:r>
          </w:p>
        </w:tc>
        <w:tc>
          <w:tcPr>
            <w:tcW w:w="1639" w:type="dxa"/>
            <w:vAlign w:val="center"/>
          </w:tcPr>
          <w:p w14:paraId="3FFAB960" w14:textId="71D2794E" w:rsidR="00FE2F8E" w:rsidRPr="00B3030A" w:rsidRDefault="00AC751C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01.12.2028.</w:t>
            </w:r>
          </w:p>
        </w:tc>
      </w:tr>
      <w:tr w:rsidR="00FE2F8E" w:rsidRPr="00B3030A" w14:paraId="32C9F8FC" w14:textId="77777777" w:rsidTr="00E852AE">
        <w:trPr>
          <w:trHeight w:val="505"/>
          <w:jc w:val="right"/>
        </w:trPr>
        <w:tc>
          <w:tcPr>
            <w:tcW w:w="3114" w:type="dxa"/>
            <w:vAlign w:val="center"/>
          </w:tcPr>
          <w:p w14:paraId="63BD9756" w14:textId="3E9A3FE2" w:rsidR="00FE2F8E" w:rsidRPr="00B3030A" w:rsidRDefault="000A1412" w:rsidP="005467F9">
            <w:pPr>
              <w:rPr>
                <w:rFonts w:ascii="Times New Roman" w:hAnsi="Times New Roman" w:cs="Times New Roman"/>
              </w:rPr>
            </w:pPr>
            <w:r w:rsidRPr="000A1412">
              <w:rPr>
                <w:rFonts w:ascii="Times New Roman" w:hAnsi="Times New Roman" w:cs="Times New Roman"/>
              </w:rPr>
              <w:t>b) pieejamības pārbaude un atrašanās vieta – attiecīgā gadījumā transportam pēc pieprasījuma un personiskajam transportam</w:t>
            </w:r>
          </w:p>
        </w:tc>
        <w:tc>
          <w:tcPr>
            <w:tcW w:w="1559" w:type="dxa"/>
            <w:vAlign w:val="center"/>
          </w:tcPr>
          <w:p w14:paraId="7B63B8D2" w14:textId="475EE463" w:rsidR="00FE2F8E" w:rsidRPr="00B3030A" w:rsidRDefault="002411B5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01.12.2026.</w:t>
            </w:r>
          </w:p>
        </w:tc>
        <w:tc>
          <w:tcPr>
            <w:tcW w:w="1559" w:type="dxa"/>
            <w:vAlign w:val="center"/>
          </w:tcPr>
          <w:p w14:paraId="3BB656C9" w14:textId="60C40070" w:rsidR="00FE2F8E" w:rsidRPr="00B3030A" w:rsidRDefault="002411B5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01.12.2026.</w:t>
            </w:r>
          </w:p>
        </w:tc>
        <w:tc>
          <w:tcPr>
            <w:tcW w:w="1560" w:type="dxa"/>
            <w:vAlign w:val="center"/>
          </w:tcPr>
          <w:p w14:paraId="5D2C38A8" w14:textId="59D10474" w:rsidR="00FE2F8E" w:rsidRPr="00B3030A" w:rsidRDefault="00AC751C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01.12.2028.</w:t>
            </w:r>
          </w:p>
        </w:tc>
        <w:tc>
          <w:tcPr>
            <w:tcW w:w="1639" w:type="dxa"/>
            <w:vAlign w:val="center"/>
          </w:tcPr>
          <w:p w14:paraId="0486647E" w14:textId="0969F03F" w:rsidR="00FE2F8E" w:rsidRPr="00B3030A" w:rsidRDefault="00AC751C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01.12.2028.</w:t>
            </w:r>
          </w:p>
        </w:tc>
      </w:tr>
      <w:tr w:rsidR="00FE2F8E" w:rsidRPr="00B3030A" w14:paraId="77B28FF9" w14:textId="77777777" w:rsidTr="00E852AE">
        <w:trPr>
          <w:trHeight w:val="505"/>
          <w:jc w:val="right"/>
        </w:trPr>
        <w:tc>
          <w:tcPr>
            <w:tcW w:w="3114" w:type="dxa"/>
            <w:vAlign w:val="center"/>
          </w:tcPr>
          <w:p w14:paraId="2CC05B44" w14:textId="3E918CC8" w:rsidR="00FE2F8E" w:rsidRPr="00B3030A" w:rsidRDefault="000A1412" w:rsidP="00E852AE">
            <w:pPr>
              <w:ind w:left="317"/>
              <w:rPr>
                <w:rFonts w:ascii="Times New Roman" w:hAnsi="Times New Roman" w:cs="Times New Roman"/>
              </w:rPr>
            </w:pPr>
            <w:r w:rsidRPr="000A1412">
              <w:rPr>
                <w:rFonts w:ascii="Times New Roman" w:hAnsi="Times New Roman" w:cs="Times New Roman"/>
              </w:rPr>
              <w:t>i) automobiļu koplietojuma pieejamība un atrašanās vieta, velosipēdu koplietojuma pieejamība un atrašanās vieta, skrejriteņu koplietojuma pieejamība un atrašanās vieta, kā arī cita transportlīdzekļu koplietojuma pieejamība un atrašanās vieta</w:t>
            </w:r>
          </w:p>
        </w:tc>
        <w:tc>
          <w:tcPr>
            <w:tcW w:w="1559" w:type="dxa"/>
            <w:vAlign w:val="center"/>
          </w:tcPr>
          <w:p w14:paraId="6A7A1498" w14:textId="4FAB4EB4" w:rsidR="00FE2F8E" w:rsidRPr="00B3030A" w:rsidRDefault="002411B5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01.12.2026.</w:t>
            </w:r>
          </w:p>
        </w:tc>
        <w:tc>
          <w:tcPr>
            <w:tcW w:w="1559" w:type="dxa"/>
            <w:vAlign w:val="center"/>
          </w:tcPr>
          <w:p w14:paraId="687503B4" w14:textId="157342E2" w:rsidR="00FE2F8E" w:rsidRPr="00B3030A" w:rsidRDefault="002411B5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01.12.2026.</w:t>
            </w:r>
          </w:p>
        </w:tc>
        <w:tc>
          <w:tcPr>
            <w:tcW w:w="1560" w:type="dxa"/>
            <w:vAlign w:val="center"/>
          </w:tcPr>
          <w:p w14:paraId="6C1BED39" w14:textId="35512606" w:rsidR="00FE2F8E" w:rsidRPr="00B3030A" w:rsidRDefault="00AC751C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01.12.2028.</w:t>
            </w:r>
          </w:p>
        </w:tc>
        <w:tc>
          <w:tcPr>
            <w:tcW w:w="1639" w:type="dxa"/>
            <w:vAlign w:val="center"/>
          </w:tcPr>
          <w:p w14:paraId="0668A5F0" w14:textId="6F7D157D" w:rsidR="00FE2F8E" w:rsidRPr="00B3030A" w:rsidRDefault="00AC751C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01.12.2028.</w:t>
            </w:r>
          </w:p>
        </w:tc>
      </w:tr>
      <w:tr w:rsidR="000A1412" w:rsidRPr="00B3030A" w14:paraId="6BEA780B" w14:textId="77777777" w:rsidTr="00E852AE">
        <w:trPr>
          <w:trHeight w:val="505"/>
          <w:jc w:val="right"/>
        </w:trPr>
        <w:tc>
          <w:tcPr>
            <w:tcW w:w="3114" w:type="dxa"/>
            <w:vAlign w:val="center"/>
          </w:tcPr>
          <w:p w14:paraId="7498BDC9" w14:textId="70D299AA" w:rsidR="000A1412" w:rsidRPr="00B3030A" w:rsidRDefault="00CF028F" w:rsidP="00E852AE">
            <w:pPr>
              <w:ind w:left="317"/>
              <w:rPr>
                <w:rFonts w:ascii="Times New Roman" w:hAnsi="Times New Roman" w:cs="Times New Roman"/>
              </w:rPr>
            </w:pPr>
            <w:r w:rsidRPr="00CF028F">
              <w:rPr>
                <w:rFonts w:ascii="Times New Roman" w:hAnsi="Times New Roman" w:cs="Times New Roman"/>
              </w:rPr>
              <w:t>ii) pieejamās vietas autostāvvietās (uz ielas un autostāvvietās)</w:t>
            </w:r>
          </w:p>
        </w:tc>
        <w:tc>
          <w:tcPr>
            <w:tcW w:w="1559" w:type="dxa"/>
            <w:vAlign w:val="center"/>
          </w:tcPr>
          <w:p w14:paraId="22B5B1F8" w14:textId="7B9CDE94" w:rsidR="000A1412" w:rsidRPr="00B3030A" w:rsidRDefault="002411B5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01.12.2026.</w:t>
            </w:r>
          </w:p>
        </w:tc>
        <w:tc>
          <w:tcPr>
            <w:tcW w:w="1559" w:type="dxa"/>
            <w:vAlign w:val="center"/>
          </w:tcPr>
          <w:p w14:paraId="2F794AF1" w14:textId="36BB98C3" w:rsidR="000A1412" w:rsidRPr="00B3030A" w:rsidRDefault="002411B5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01.12.2026.</w:t>
            </w:r>
          </w:p>
        </w:tc>
        <w:tc>
          <w:tcPr>
            <w:tcW w:w="1560" w:type="dxa"/>
            <w:vAlign w:val="center"/>
          </w:tcPr>
          <w:p w14:paraId="5B3CBCD7" w14:textId="6FB0EC76" w:rsidR="000A1412" w:rsidRPr="00B3030A" w:rsidRDefault="00AC751C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01.12.2028.</w:t>
            </w:r>
          </w:p>
        </w:tc>
        <w:tc>
          <w:tcPr>
            <w:tcW w:w="1639" w:type="dxa"/>
            <w:vAlign w:val="center"/>
          </w:tcPr>
          <w:p w14:paraId="44257446" w14:textId="1E3462E0" w:rsidR="000A1412" w:rsidRPr="00B3030A" w:rsidRDefault="00AC751C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01.12.2028.</w:t>
            </w:r>
          </w:p>
        </w:tc>
      </w:tr>
      <w:tr w:rsidR="00FE2F8E" w:rsidRPr="00B3030A" w14:paraId="120B832C" w14:textId="77777777" w:rsidTr="00E852AE">
        <w:trPr>
          <w:trHeight w:val="505"/>
          <w:jc w:val="right"/>
        </w:trPr>
        <w:tc>
          <w:tcPr>
            <w:tcW w:w="3114" w:type="dxa"/>
            <w:vAlign w:val="center"/>
          </w:tcPr>
          <w:p w14:paraId="50225FB0" w14:textId="1200A7D7" w:rsidR="00FE2F8E" w:rsidRPr="00E852AE" w:rsidRDefault="00CF028F" w:rsidP="005467F9">
            <w:pPr>
              <w:rPr>
                <w:rFonts w:ascii="Times New Roman" w:hAnsi="Times New Roman" w:cs="Times New Roman"/>
              </w:rPr>
            </w:pPr>
            <w:r w:rsidRPr="00E852AE">
              <w:rPr>
                <w:rFonts w:ascii="Times New Roman" w:hAnsi="Times New Roman" w:cs="Times New Roman"/>
                <w:b/>
                <w:bCs/>
              </w:rPr>
              <w:t>2.3.  3. līmeņa pakalpojums</w:t>
            </w:r>
          </w:p>
        </w:tc>
        <w:tc>
          <w:tcPr>
            <w:tcW w:w="1559" w:type="dxa"/>
            <w:vAlign w:val="center"/>
          </w:tcPr>
          <w:p w14:paraId="51BDC791" w14:textId="77777777" w:rsidR="00FE2F8E" w:rsidRPr="00B3030A" w:rsidRDefault="00FE2F8E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1559" w:type="dxa"/>
            <w:vAlign w:val="center"/>
          </w:tcPr>
          <w:p w14:paraId="789DDD57" w14:textId="77777777" w:rsidR="00FE2F8E" w:rsidRPr="00B3030A" w:rsidRDefault="00FE2F8E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1560" w:type="dxa"/>
            <w:vAlign w:val="center"/>
          </w:tcPr>
          <w:p w14:paraId="5B414060" w14:textId="77777777" w:rsidR="00FE2F8E" w:rsidRPr="00B3030A" w:rsidRDefault="00FE2F8E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1639" w:type="dxa"/>
            <w:vAlign w:val="center"/>
          </w:tcPr>
          <w:p w14:paraId="714F80C2" w14:textId="77777777" w:rsidR="00FE2F8E" w:rsidRPr="00B3030A" w:rsidRDefault="00FE2F8E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E17CBF" w:rsidRPr="00B3030A" w14:paraId="7D39279C" w14:textId="77777777" w:rsidTr="00E852AE">
        <w:trPr>
          <w:trHeight w:val="505"/>
          <w:jc w:val="right"/>
        </w:trPr>
        <w:tc>
          <w:tcPr>
            <w:tcW w:w="3114" w:type="dxa"/>
            <w:vAlign w:val="center"/>
          </w:tcPr>
          <w:p w14:paraId="2BCF3CA4" w14:textId="5A5DF3C3" w:rsidR="00E17CBF" w:rsidRPr="00B3030A" w:rsidRDefault="00914180" w:rsidP="005467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</w:t>
            </w:r>
            <w:r w:rsidR="00E17CBF" w:rsidRPr="00CF028F">
              <w:rPr>
                <w:rFonts w:ascii="Times New Roman" w:hAnsi="Times New Roman" w:cs="Times New Roman"/>
              </w:rPr>
              <w:t>nformācija par transportlīdzekļa piepildījumu – attiecīgā gadījumā regulārajiem pārvadājumiem un pieprasāmajiem transportlīdzekļiem</w:t>
            </w:r>
          </w:p>
        </w:tc>
        <w:tc>
          <w:tcPr>
            <w:tcW w:w="1559" w:type="dxa"/>
            <w:vAlign w:val="center"/>
          </w:tcPr>
          <w:p w14:paraId="48563718" w14:textId="6D490E3B" w:rsidR="00E17CBF" w:rsidRPr="00B3030A" w:rsidRDefault="00E17CBF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31.12.2030.</w:t>
            </w:r>
          </w:p>
        </w:tc>
        <w:tc>
          <w:tcPr>
            <w:tcW w:w="1559" w:type="dxa"/>
            <w:vAlign w:val="center"/>
          </w:tcPr>
          <w:p w14:paraId="2E8C738E" w14:textId="4EC9CE36" w:rsidR="00E17CBF" w:rsidRPr="00B3030A" w:rsidRDefault="00E17CBF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31.12.2030.</w:t>
            </w:r>
          </w:p>
        </w:tc>
        <w:tc>
          <w:tcPr>
            <w:tcW w:w="1560" w:type="dxa"/>
            <w:vAlign w:val="center"/>
          </w:tcPr>
          <w:p w14:paraId="5D39CE46" w14:textId="0FB34289" w:rsidR="00E17CBF" w:rsidRPr="00B3030A" w:rsidRDefault="00E17CBF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31.12.2030.</w:t>
            </w:r>
          </w:p>
        </w:tc>
        <w:tc>
          <w:tcPr>
            <w:tcW w:w="1639" w:type="dxa"/>
            <w:vAlign w:val="center"/>
          </w:tcPr>
          <w:p w14:paraId="0DAB3C68" w14:textId="088BD9B9" w:rsidR="00E17CBF" w:rsidRPr="00B3030A" w:rsidRDefault="00E17CBF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Nav attiecināms</w:t>
            </w:r>
          </w:p>
        </w:tc>
      </w:tr>
    </w:tbl>
    <w:p w14:paraId="4946D4E2" w14:textId="71BDD341" w:rsidR="006F421D" w:rsidRPr="00055A12" w:rsidRDefault="00E2641A" w:rsidP="005467F9">
      <w:pPr>
        <w:pStyle w:val="ListParagrap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kern w:val="0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lv-LV"/>
          <w14:ligatures w14:val="none"/>
        </w:rPr>
        <w:t>Piezīmes.</w:t>
      </w:r>
    </w:p>
    <w:p w14:paraId="0ABFEB26" w14:textId="3225FEE6" w:rsidR="009E43F1" w:rsidRPr="003347C3" w:rsidRDefault="00E2641A" w:rsidP="00FF789F">
      <w:pPr>
        <w:pStyle w:val="ListParagraph"/>
        <w:numPr>
          <w:ilvl w:val="0"/>
          <w:numId w:val="18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kern w:val="0"/>
          <w:lang w:eastAsia="lv-LV"/>
          <w14:ligatures w14:val="none"/>
        </w:rPr>
      </w:pPr>
      <w:r w:rsidRPr="00B94505">
        <w:rPr>
          <w:rFonts w:ascii="Times New Roman" w:eastAsia="Times New Roman" w:hAnsi="Times New Roman" w:cs="Times New Roman"/>
          <w:kern w:val="0"/>
          <w:lang w:eastAsia="lv-LV"/>
          <w14:ligatures w14:val="none"/>
        </w:rPr>
        <w:t>V</w:t>
      </w:r>
      <w:r w:rsidR="004E73E8" w:rsidRPr="00B94505">
        <w:rPr>
          <w:rFonts w:ascii="Times New Roman" w:eastAsia="Times New Roman" w:hAnsi="Times New Roman" w:cs="Times New Roman"/>
          <w:kern w:val="0"/>
          <w:lang w:eastAsia="lv-LV"/>
          <w14:ligatures w14:val="none"/>
        </w:rPr>
        <w:t>ēsturiskie maršruta un satiksmes dati ir uz iepriekšējiem mērījumiem balstīti satiksmi raksturojoši dati, ko izmanto, lai aprēķinātu vidējos kavējumu rādītājus atkarībā no laika, dienas un gadalaika, arī dati par</w:t>
      </w:r>
      <w:r w:rsidR="004E73E8" w:rsidRPr="003347C3">
        <w:rPr>
          <w:rFonts w:ascii="Times New Roman" w:eastAsia="Times New Roman" w:hAnsi="Times New Roman" w:cs="Times New Roman"/>
          <w:kern w:val="0"/>
          <w:lang w:eastAsia="lv-LV"/>
          <w14:ligatures w14:val="none"/>
        </w:rPr>
        <w:t xml:space="preserve"> satiksmes blīvumu, vidējo ātrumu un vidējo braukšanas laiku</w:t>
      </w:r>
      <w:r>
        <w:rPr>
          <w:rFonts w:ascii="Times New Roman" w:eastAsia="Times New Roman" w:hAnsi="Times New Roman" w:cs="Times New Roman"/>
          <w:kern w:val="0"/>
          <w:lang w:eastAsia="lv-LV"/>
          <w14:ligatures w14:val="none"/>
        </w:rPr>
        <w:t>.</w:t>
      </w:r>
    </w:p>
    <w:p w14:paraId="401FC01D" w14:textId="598FAB6E" w:rsidR="009E43F1" w:rsidRPr="003347C3" w:rsidRDefault="00E2641A" w:rsidP="00FF789F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kern w:val="0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lv-LV"/>
          <w14:ligatures w14:val="none"/>
        </w:rPr>
        <w:t>N</w:t>
      </w:r>
      <w:r w:rsidR="009E43F1" w:rsidRPr="003347C3">
        <w:rPr>
          <w:rFonts w:ascii="Times New Roman" w:eastAsia="Times New Roman" w:hAnsi="Times New Roman" w:cs="Times New Roman"/>
          <w:kern w:val="0"/>
          <w:lang w:eastAsia="lv-LV"/>
          <w14:ligatures w14:val="none"/>
        </w:rPr>
        <w:t>ovērotie dati ir ar maršrutu un satiksmi saistītie operatīvie dati, piemēram, reisu kavēšanās un reisu atcelšanas ilgums un iemesls, kas izriet no pakalpojumu sniegšanas</w:t>
      </w:r>
      <w:r>
        <w:rPr>
          <w:rFonts w:ascii="Times New Roman" w:eastAsia="Times New Roman" w:hAnsi="Times New Roman" w:cs="Times New Roman"/>
          <w:kern w:val="0"/>
          <w:lang w:eastAsia="lv-LV"/>
          <w14:ligatures w14:val="none"/>
        </w:rPr>
        <w:t>,</w:t>
      </w:r>
      <w:r w:rsidR="009E43F1" w:rsidRPr="003347C3">
        <w:rPr>
          <w:rFonts w:ascii="Times New Roman" w:eastAsia="Times New Roman" w:hAnsi="Times New Roman" w:cs="Times New Roman"/>
          <w:kern w:val="0"/>
          <w:lang w:eastAsia="lv-LV"/>
          <w14:ligatures w14:val="none"/>
        </w:rPr>
        <w:t xml:space="preserve"> un tiek savākti </w:t>
      </w:r>
      <w:r w:rsidR="00B40744">
        <w:rPr>
          <w:rFonts w:ascii="Times New Roman" w:eastAsia="Times New Roman" w:hAnsi="Times New Roman" w:cs="Times New Roman"/>
          <w:kern w:val="0"/>
          <w:lang w:eastAsia="lv-LV"/>
          <w14:ligatures w14:val="none"/>
        </w:rPr>
        <w:t>konkrētā notikuma</w:t>
      </w:r>
      <w:r w:rsidR="009E43F1" w:rsidRPr="003347C3">
        <w:rPr>
          <w:rFonts w:ascii="Times New Roman" w:eastAsia="Times New Roman" w:hAnsi="Times New Roman" w:cs="Times New Roman"/>
          <w:kern w:val="0"/>
          <w:lang w:eastAsia="lv-LV"/>
          <w14:ligatures w14:val="none"/>
        </w:rPr>
        <w:t xml:space="preserve"> laikā</w:t>
      </w:r>
      <w:r w:rsidR="00B40744">
        <w:rPr>
          <w:rFonts w:ascii="Times New Roman" w:eastAsia="Times New Roman" w:hAnsi="Times New Roman" w:cs="Times New Roman"/>
          <w:kern w:val="0"/>
          <w:lang w:eastAsia="lv-LV"/>
          <w14:ligatures w14:val="none"/>
        </w:rPr>
        <w:t xml:space="preserve"> </w:t>
      </w:r>
      <w:r w:rsidR="009E43F1" w:rsidRPr="003347C3">
        <w:rPr>
          <w:rFonts w:ascii="Times New Roman" w:eastAsia="Times New Roman" w:hAnsi="Times New Roman" w:cs="Times New Roman"/>
          <w:kern w:val="0"/>
          <w:lang w:eastAsia="lv-LV"/>
          <w14:ligatures w14:val="none"/>
        </w:rPr>
        <w:t>(</w:t>
      </w:r>
      <w:r w:rsidR="00587BFC" w:rsidRPr="003347C3">
        <w:rPr>
          <w:rFonts w:ascii="Times New Roman" w:eastAsia="Times New Roman" w:hAnsi="Times New Roman" w:cs="Times New Roman"/>
          <w:kern w:val="0"/>
          <w:lang w:eastAsia="lv-LV"/>
          <w14:ligatures w14:val="none"/>
        </w:rPr>
        <w:t xml:space="preserve">Komisijas </w:t>
      </w:r>
      <w:r w:rsidR="00FF789F">
        <w:rPr>
          <w:rFonts w:ascii="Times New Roman" w:eastAsia="Times New Roman" w:hAnsi="Times New Roman" w:cs="Times New Roman"/>
          <w:kern w:val="0"/>
          <w:lang w:eastAsia="lv-LV"/>
          <w14:ligatures w14:val="none"/>
        </w:rPr>
        <w:t xml:space="preserve">2017. gada 13. maija </w:t>
      </w:r>
      <w:r w:rsidR="00587BFC" w:rsidRPr="003347C3">
        <w:rPr>
          <w:rFonts w:ascii="Times New Roman" w:eastAsia="Times New Roman" w:hAnsi="Times New Roman" w:cs="Times New Roman"/>
          <w:kern w:val="0"/>
          <w:lang w:eastAsia="lv-LV"/>
          <w14:ligatures w14:val="none"/>
        </w:rPr>
        <w:t>Deleģētā regula 1926/2017</w:t>
      </w:r>
      <w:r w:rsidR="00FF789F">
        <w:rPr>
          <w:rFonts w:ascii="Times New Roman" w:eastAsia="Times New Roman" w:hAnsi="Times New Roman" w:cs="Times New Roman"/>
          <w:kern w:val="0"/>
          <w:lang w:eastAsia="lv-LV"/>
          <w14:ligatures w14:val="none"/>
        </w:rPr>
        <w:t>,</w:t>
      </w:r>
      <w:r w:rsidR="004B1E6F" w:rsidRPr="003347C3">
        <w:rPr>
          <w:rFonts w:ascii="Times New Roman" w:eastAsia="Times New Roman" w:hAnsi="Times New Roman" w:cs="Times New Roman"/>
          <w:kern w:val="0"/>
          <w:lang w:eastAsia="lv-LV"/>
          <w14:ligatures w14:val="none"/>
        </w:rPr>
        <w:t xml:space="preserve"> 2.</w:t>
      </w:r>
      <w:r>
        <w:rPr>
          <w:rFonts w:ascii="Times New Roman" w:eastAsia="Times New Roman" w:hAnsi="Times New Roman" w:cs="Times New Roman"/>
          <w:kern w:val="0"/>
          <w:lang w:eastAsia="lv-LV"/>
          <w14:ligatures w14:val="none"/>
        </w:rPr>
        <w:t xml:space="preserve"> </w:t>
      </w:r>
      <w:r w:rsidR="004B1E6F" w:rsidRPr="003347C3">
        <w:rPr>
          <w:rFonts w:ascii="Times New Roman" w:eastAsia="Times New Roman" w:hAnsi="Times New Roman" w:cs="Times New Roman"/>
          <w:kern w:val="0"/>
          <w:lang w:eastAsia="lv-LV"/>
          <w14:ligatures w14:val="none"/>
        </w:rPr>
        <w:t>pants)</w:t>
      </w:r>
      <w:r w:rsidR="00B40744">
        <w:rPr>
          <w:rFonts w:ascii="Times New Roman" w:eastAsia="Times New Roman" w:hAnsi="Times New Roman" w:cs="Times New Roman"/>
          <w:kern w:val="0"/>
          <w:lang w:eastAsia="lv-LV"/>
          <w14:ligatures w14:val="none"/>
        </w:rPr>
        <w:t>.</w:t>
      </w:r>
    </w:p>
    <w:p w14:paraId="0E10207D" w14:textId="7C7BB891" w:rsidR="002411B5" w:rsidRPr="003347C3" w:rsidRDefault="008A77BC" w:rsidP="00FF789F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kern w:val="0"/>
          <w:lang w:eastAsia="lv-LV"/>
          <w14:ligatures w14:val="none"/>
        </w:rPr>
      </w:pPr>
      <w:r w:rsidRPr="003347C3">
        <w:rPr>
          <w:rFonts w:ascii="Times New Roman" w:eastAsia="Times New Roman" w:hAnsi="Times New Roman" w:cs="Times New Roman"/>
          <w:kern w:val="0"/>
          <w:lang w:eastAsia="lv-LV"/>
          <w14:ligatures w14:val="none"/>
        </w:rPr>
        <w:t>**</w:t>
      </w:r>
      <w:r w:rsidR="00B40744">
        <w:rPr>
          <w:rFonts w:ascii="Times New Roman" w:eastAsia="Times New Roman" w:hAnsi="Times New Roman" w:cs="Times New Roman"/>
          <w:kern w:val="0"/>
          <w:lang w:eastAsia="lv-LV"/>
          <w14:ligatures w14:val="none"/>
        </w:rPr>
        <w:tab/>
      </w:r>
      <w:r w:rsidR="00E2641A">
        <w:rPr>
          <w:rFonts w:ascii="Times New Roman" w:eastAsia="Times New Roman" w:hAnsi="Times New Roman" w:cs="Times New Roman"/>
          <w:kern w:val="0"/>
          <w:lang w:eastAsia="lv-LV"/>
          <w14:ligatures w14:val="none"/>
        </w:rPr>
        <w:t>P</w:t>
      </w:r>
      <w:r w:rsidRPr="003347C3">
        <w:rPr>
          <w:rFonts w:ascii="Times New Roman" w:eastAsia="Times New Roman" w:hAnsi="Times New Roman" w:cs="Times New Roman"/>
          <w:kern w:val="0"/>
          <w:lang w:eastAsia="lv-LV"/>
          <w14:ligatures w14:val="none"/>
        </w:rPr>
        <w:t>iekļuves mezgls ir iepriekš noteikta vieta, kur pasažieri var iekāpt vai izkāpt no regulārā pārvadājuma vai transport</w:t>
      </w:r>
      <w:r w:rsidR="00E2641A" w:rsidRPr="003347C3">
        <w:rPr>
          <w:rFonts w:ascii="Times New Roman" w:eastAsia="Times New Roman" w:hAnsi="Times New Roman" w:cs="Times New Roman"/>
          <w:kern w:val="0"/>
          <w:lang w:eastAsia="lv-LV"/>
          <w14:ligatures w14:val="none"/>
        </w:rPr>
        <w:t xml:space="preserve">līdzekļa </w:t>
      </w:r>
      <w:r w:rsidRPr="003347C3">
        <w:rPr>
          <w:rFonts w:ascii="Times New Roman" w:eastAsia="Times New Roman" w:hAnsi="Times New Roman" w:cs="Times New Roman"/>
          <w:kern w:val="0"/>
          <w:lang w:eastAsia="lv-LV"/>
          <w14:ligatures w14:val="none"/>
        </w:rPr>
        <w:t>pēc pieprasījuma</w:t>
      </w:r>
      <w:r w:rsidR="00B40744">
        <w:rPr>
          <w:rFonts w:ascii="Times New Roman" w:eastAsia="Times New Roman" w:hAnsi="Times New Roman" w:cs="Times New Roman"/>
          <w:kern w:val="0"/>
          <w:lang w:eastAsia="lv-LV"/>
          <w14:ligatures w14:val="none"/>
        </w:rPr>
        <w:t xml:space="preserve"> </w:t>
      </w:r>
      <w:r w:rsidR="002411B5" w:rsidRPr="003347C3">
        <w:rPr>
          <w:rFonts w:ascii="Times New Roman" w:eastAsia="Times New Roman" w:hAnsi="Times New Roman" w:cs="Times New Roman"/>
          <w:kern w:val="0"/>
          <w:lang w:eastAsia="lv-LV"/>
          <w14:ligatures w14:val="none"/>
        </w:rPr>
        <w:t xml:space="preserve">(Komisijas </w:t>
      </w:r>
      <w:r w:rsidR="00FF789F">
        <w:rPr>
          <w:rFonts w:ascii="Times New Roman" w:eastAsia="Times New Roman" w:hAnsi="Times New Roman" w:cs="Times New Roman"/>
          <w:kern w:val="0"/>
          <w:lang w:eastAsia="lv-LV"/>
          <w14:ligatures w14:val="none"/>
        </w:rPr>
        <w:t xml:space="preserve">2017. gada 13. maija </w:t>
      </w:r>
      <w:r w:rsidR="002411B5" w:rsidRPr="003347C3">
        <w:rPr>
          <w:rFonts w:ascii="Times New Roman" w:eastAsia="Times New Roman" w:hAnsi="Times New Roman" w:cs="Times New Roman"/>
          <w:kern w:val="0"/>
          <w:lang w:eastAsia="lv-LV"/>
          <w14:ligatures w14:val="none"/>
        </w:rPr>
        <w:t>Deleģētā regula 1926/2017</w:t>
      </w:r>
      <w:r w:rsidR="00FF789F">
        <w:rPr>
          <w:rFonts w:ascii="Times New Roman" w:eastAsia="Times New Roman" w:hAnsi="Times New Roman" w:cs="Times New Roman"/>
          <w:kern w:val="0"/>
          <w:lang w:eastAsia="lv-LV"/>
          <w14:ligatures w14:val="none"/>
        </w:rPr>
        <w:t>,</w:t>
      </w:r>
      <w:r w:rsidR="002411B5" w:rsidRPr="003347C3">
        <w:rPr>
          <w:rFonts w:ascii="Times New Roman" w:eastAsia="Times New Roman" w:hAnsi="Times New Roman" w:cs="Times New Roman"/>
          <w:kern w:val="0"/>
          <w:lang w:eastAsia="lv-LV"/>
          <w14:ligatures w14:val="none"/>
        </w:rPr>
        <w:t xml:space="preserve"> 2.</w:t>
      </w:r>
      <w:r w:rsidR="00E2641A">
        <w:rPr>
          <w:rFonts w:ascii="Times New Roman" w:eastAsia="Times New Roman" w:hAnsi="Times New Roman" w:cs="Times New Roman"/>
          <w:kern w:val="0"/>
          <w:lang w:eastAsia="lv-LV"/>
          <w14:ligatures w14:val="none"/>
        </w:rPr>
        <w:t xml:space="preserve"> </w:t>
      </w:r>
      <w:r w:rsidR="002411B5" w:rsidRPr="003347C3">
        <w:rPr>
          <w:rFonts w:ascii="Times New Roman" w:eastAsia="Times New Roman" w:hAnsi="Times New Roman" w:cs="Times New Roman"/>
          <w:kern w:val="0"/>
          <w:lang w:eastAsia="lv-LV"/>
          <w14:ligatures w14:val="none"/>
        </w:rPr>
        <w:t>pants)</w:t>
      </w:r>
      <w:r w:rsidR="00B40744">
        <w:rPr>
          <w:rFonts w:ascii="Times New Roman" w:eastAsia="Times New Roman" w:hAnsi="Times New Roman" w:cs="Times New Roman"/>
          <w:kern w:val="0"/>
          <w:lang w:eastAsia="lv-LV"/>
          <w14:ligatures w14:val="none"/>
        </w:rPr>
        <w:t>.</w:t>
      </w:r>
    </w:p>
    <w:p w14:paraId="6B43A412" w14:textId="299D4F7D" w:rsidR="004E73E8" w:rsidRPr="004E73E8" w:rsidRDefault="004E73E8" w:rsidP="005467F9">
      <w:pPr>
        <w:spacing w:after="0" w:line="240" w:lineRule="auto"/>
        <w:rPr>
          <w:rFonts w:ascii="Times New Roman" w:eastAsia="Times New Roman" w:hAnsi="Times New Roman" w:cs="Times New Roman"/>
          <w:i/>
          <w:iCs/>
          <w:kern w:val="0"/>
          <w:lang w:eastAsia="lv-LV"/>
          <w14:ligatures w14:val="none"/>
        </w:rPr>
      </w:pPr>
    </w:p>
    <w:p w14:paraId="57C7DA9B" w14:textId="758943B7" w:rsidR="00EF6147" w:rsidRPr="005138A2" w:rsidRDefault="00EF6147" w:rsidP="005467F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v-LV"/>
          <w14:ligatures w14:val="none"/>
        </w:rPr>
      </w:pPr>
      <w:r w:rsidRPr="005138A2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2. Datu veidu </w:t>
      </w:r>
      <w:r w:rsidRPr="005138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v-LV"/>
          <w14:ligatures w14:val="none"/>
        </w:rPr>
        <w:t>publicēšanas tehniskie raksturlielumi</w:t>
      </w:r>
    </w:p>
    <w:tbl>
      <w:tblPr>
        <w:tblStyle w:val="TableGrid"/>
        <w:tblW w:w="9356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269"/>
        <w:gridCol w:w="2126"/>
        <w:gridCol w:w="2268"/>
        <w:gridCol w:w="2693"/>
      </w:tblGrid>
      <w:tr w:rsidR="00EF6147" w:rsidRPr="00202BEF" w14:paraId="5088C9CE" w14:textId="77777777" w:rsidTr="00914180">
        <w:trPr>
          <w:trHeight w:val="978"/>
        </w:trPr>
        <w:tc>
          <w:tcPr>
            <w:tcW w:w="2269" w:type="dxa"/>
            <w:vAlign w:val="center"/>
          </w:tcPr>
          <w:p w14:paraId="291A4699" w14:textId="77777777" w:rsidR="00EF6147" w:rsidRPr="005C0D2A" w:rsidRDefault="00EF6147" w:rsidP="00914180">
            <w:pPr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5C0D2A">
              <w:rPr>
                <w:rFonts w:ascii="Times New Roman" w:hAnsi="Times New Roman" w:cs="Times New Roman"/>
                <w:shd w:val="clear" w:color="auto" w:fill="FFFFFF"/>
              </w:rPr>
              <w:t>Tehniskā raksturlieluma veids</w:t>
            </w:r>
          </w:p>
        </w:tc>
        <w:tc>
          <w:tcPr>
            <w:tcW w:w="2126" w:type="dxa"/>
            <w:vAlign w:val="center"/>
          </w:tcPr>
          <w:p w14:paraId="701330B3" w14:textId="139590C4" w:rsidR="00EF6147" w:rsidRPr="005C0D2A" w:rsidRDefault="00EF6147" w:rsidP="00914180">
            <w:pPr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5C0D2A">
              <w:rPr>
                <w:rFonts w:ascii="Times New Roman" w:hAnsi="Times New Roman" w:cs="Times New Roman"/>
                <w:shd w:val="clear" w:color="auto" w:fill="FFFFFF"/>
              </w:rPr>
              <w:t>Tehniskais raksturlielums piemērojams NPP platformā</w:t>
            </w:r>
          </w:p>
        </w:tc>
        <w:tc>
          <w:tcPr>
            <w:tcW w:w="2268" w:type="dxa"/>
            <w:vAlign w:val="center"/>
          </w:tcPr>
          <w:p w14:paraId="2B402A0E" w14:textId="53994D83" w:rsidR="00EF6147" w:rsidRPr="00202BEF" w:rsidRDefault="00EF6147" w:rsidP="00914180">
            <w:pPr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202BEF">
              <w:rPr>
                <w:rFonts w:ascii="Times New Roman" w:hAnsi="Times New Roman" w:cs="Times New Roman"/>
                <w:shd w:val="clear" w:color="auto" w:fill="FFFFFF"/>
              </w:rPr>
              <w:t>Atsauce uz tīmekļ</w:t>
            </w:r>
            <w:r w:rsidR="00B40744">
              <w:rPr>
                <w:rFonts w:ascii="Times New Roman" w:hAnsi="Times New Roman" w:cs="Times New Roman"/>
                <w:shd w:val="clear" w:color="auto" w:fill="FFFFFF"/>
              </w:rPr>
              <w:t>-</w:t>
            </w:r>
            <w:r w:rsidRPr="00202BEF">
              <w:rPr>
                <w:rFonts w:ascii="Times New Roman" w:hAnsi="Times New Roman" w:cs="Times New Roman"/>
                <w:shd w:val="clear" w:color="auto" w:fill="FFFFFF"/>
              </w:rPr>
              <w:t xml:space="preserve"> vietni papildu informācijas iegūšanai</w:t>
            </w:r>
          </w:p>
        </w:tc>
        <w:tc>
          <w:tcPr>
            <w:tcW w:w="2693" w:type="dxa"/>
            <w:vAlign w:val="center"/>
          </w:tcPr>
          <w:p w14:paraId="579A2BA2" w14:textId="77777777" w:rsidR="00EF6147" w:rsidRPr="00202BEF" w:rsidRDefault="00EF6147" w:rsidP="00914180">
            <w:pPr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202BEF">
              <w:rPr>
                <w:rFonts w:ascii="Times New Roman" w:hAnsi="Times New Roman" w:cs="Times New Roman"/>
                <w:shd w:val="clear" w:color="auto" w:fill="FFFFFF"/>
              </w:rPr>
              <w:t>Piezīmes</w:t>
            </w:r>
          </w:p>
        </w:tc>
      </w:tr>
      <w:tr w:rsidR="00EF6147" w:rsidRPr="00523AE6" w14:paraId="27E99316" w14:textId="77777777" w:rsidTr="00E852AE">
        <w:trPr>
          <w:trHeight w:val="555"/>
        </w:trPr>
        <w:tc>
          <w:tcPr>
            <w:tcW w:w="9356" w:type="dxa"/>
            <w:gridSpan w:val="4"/>
          </w:tcPr>
          <w:p w14:paraId="2AB2C984" w14:textId="77777777" w:rsidR="00EF6147" w:rsidRPr="00523AE6" w:rsidRDefault="00EF6147" w:rsidP="005467F9">
            <w:pPr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523AE6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Piemērojams visiem datu veidiem</w:t>
            </w:r>
          </w:p>
        </w:tc>
      </w:tr>
      <w:tr w:rsidR="00EF6147" w:rsidRPr="00523AE6" w14:paraId="6F13B68B" w14:textId="77777777" w:rsidTr="00914180">
        <w:tc>
          <w:tcPr>
            <w:tcW w:w="2269" w:type="dxa"/>
          </w:tcPr>
          <w:p w14:paraId="46BC8D6E" w14:textId="36936FC3" w:rsidR="00EF6147" w:rsidRPr="00523AE6" w:rsidRDefault="00ED075A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ED075A">
              <w:rPr>
                <w:rFonts w:ascii="Times New Roman" w:hAnsi="Times New Roman" w:cs="Times New Roman"/>
                <w:shd w:val="clear" w:color="auto" w:fill="FFFFFF"/>
              </w:rPr>
              <w:t>Standartizēta publiskā licence</w:t>
            </w:r>
          </w:p>
        </w:tc>
        <w:tc>
          <w:tcPr>
            <w:tcW w:w="2126" w:type="dxa"/>
          </w:tcPr>
          <w:p w14:paraId="4A8A9804" w14:textId="77777777" w:rsidR="00EF6147" w:rsidRPr="00523AE6" w:rsidRDefault="00EF6147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523AE6">
              <w:rPr>
                <w:rFonts w:ascii="Times New Roman" w:hAnsi="Times New Roman" w:cs="Times New Roman"/>
                <w:shd w:val="clear" w:color="auto" w:fill="FFFFFF"/>
              </w:rPr>
              <w:t>Creative Commons CC0 1.0 Universal</w:t>
            </w:r>
          </w:p>
        </w:tc>
        <w:tc>
          <w:tcPr>
            <w:tcW w:w="2268" w:type="dxa"/>
          </w:tcPr>
          <w:p w14:paraId="41F6B03D" w14:textId="77777777" w:rsidR="00EF6147" w:rsidRPr="00523AE6" w:rsidRDefault="00EF6147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523AE6">
              <w:rPr>
                <w:rFonts w:ascii="Times New Roman" w:hAnsi="Times New Roman" w:cs="Times New Roman"/>
                <w:shd w:val="clear" w:color="auto" w:fill="FFFFFF"/>
              </w:rPr>
              <w:t>https://creativecommons.org/publicdomain/zero/1.0/deed.lv</w:t>
            </w:r>
          </w:p>
        </w:tc>
        <w:tc>
          <w:tcPr>
            <w:tcW w:w="2693" w:type="dxa"/>
          </w:tcPr>
          <w:p w14:paraId="2FD3E562" w14:textId="744E7719" w:rsidR="00EF6147" w:rsidRPr="00523AE6" w:rsidRDefault="00EF6147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523AE6">
              <w:rPr>
                <w:rFonts w:ascii="Times New Roman" w:hAnsi="Times New Roman" w:cs="Times New Roman"/>
                <w:shd w:val="clear" w:color="auto" w:fill="FFFFFF"/>
              </w:rPr>
              <w:t>Norādot pamatojumu un saskaņojot ar NPP operatoru</w:t>
            </w:r>
            <w:r w:rsidR="005F491C">
              <w:rPr>
                <w:rFonts w:ascii="Times New Roman" w:hAnsi="Times New Roman" w:cs="Times New Roman"/>
                <w:shd w:val="clear" w:color="auto" w:fill="FFFFFF"/>
              </w:rPr>
              <w:t>,</w:t>
            </w:r>
            <w:r w:rsidRPr="00523AE6">
              <w:rPr>
                <w:rFonts w:ascii="Times New Roman" w:hAnsi="Times New Roman" w:cs="Times New Roman"/>
                <w:shd w:val="clear" w:color="auto" w:fill="FFFFFF"/>
              </w:rPr>
              <w:t xml:space="preserve"> var tikt izmantota Creative Commons Attribution 4.0 (CC-BY 4.0)</w:t>
            </w:r>
            <w:r w:rsidR="00C92051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="00ED075A" w:rsidRPr="00ED075A">
              <w:rPr>
                <w:rFonts w:ascii="Times New Roman" w:hAnsi="Times New Roman" w:cs="Times New Roman"/>
                <w:shd w:val="clear" w:color="auto" w:fill="FFFFFF"/>
              </w:rPr>
              <w:t>licence</w:t>
            </w:r>
            <w:r w:rsidRPr="00523AE6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</w:p>
        </w:tc>
      </w:tr>
      <w:tr w:rsidR="00EF6147" w:rsidRPr="00523AE6" w14:paraId="01FBB3FE" w14:textId="77777777" w:rsidTr="00914180">
        <w:tc>
          <w:tcPr>
            <w:tcW w:w="2269" w:type="dxa"/>
          </w:tcPr>
          <w:p w14:paraId="624ED972" w14:textId="77777777" w:rsidR="00EF6147" w:rsidRPr="00523AE6" w:rsidRDefault="00EF6147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523AE6">
              <w:rPr>
                <w:rFonts w:ascii="Times New Roman" w:hAnsi="Times New Roman" w:cs="Times New Roman"/>
                <w:shd w:val="clear" w:color="auto" w:fill="FFFFFF"/>
              </w:rPr>
              <w:t>Metadatu standarts</w:t>
            </w:r>
          </w:p>
        </w:tc>
        <w:tc>
          <w:tcPr>
            <w:tcW w:w="2126" w:type="dxa"/>
          </w:tcPr>
          <w:p w14:paraId="05F8DA70" w14:textId="77777777" w:rsidR="00EF6147" w:rsidRPr="00523AE6" w:rsidRDefault="00EF6147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523AE6">
              <w:rPr>
                <w:rFonts w:ascii="Times New Roman" w:hAnsi="Times New Roman" w:cs="Times New Roman"/>
                <w:shd w:val="clear" w:color="auto" w:fill="FFFFFF"/>
              </w:rPr>
              <w:t>MobilityDCAT-AP</w:t>
            </w:r>
          </w:p>
        </w:tc>
        <w:tc>
          <w:tcPr>
            <w:tcW w:w="2268" w:type="dxa"/>
          </w:tcPr>
          <w:p w14:paraId="36E09D01" w14:textId="77777777" w:rsidR="00EF6147" w:rsidRPr="00523AE6" w:rsidRDefault="00EF6147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523AE6">
              <w:rPr>
                <w:rFonts w:ascii="Times New Roman" w:hAnsi="Times New Roman" w:cs="Times New Roman"/>
                <w:shd w:val="clear" w:color="auto" w:fill="FFFFFF"/>
              </w:rPr>
              <w:t>https://github.com/mobilityDCAT-AP/mobilityDCAT-AP</w:t>
            </w:r>
          </w:p>
        </w:tc>
        <w:tc>
          <w:tcPr>
            <w:tcW w:w="2693" w:type="dxa"/>
          </w:tcPr>
          <w:p w14:paraId="6B2B94E3" w14:textId="2F729089" w:rsidR="00EF6147" w:rsidRPr="00523AE6" w:rsidRDefault="004D3E05" w:rsidP="00B40744">
            <w:pPr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M</w:t>
            </w:r>
            <w:r w:rsidR="00EF6147" w:rsidRPr="00511E7B">
              <w:rPr>
                <w:rFonts w:ascii="Times New Roman" w:hAnsi="Times New Roman" w:cs="Times New Roman"/>
                <w:shd w:val="clear" w:color="auto" w:fill="FFFFFF"/>
              </w:rPr>
              <w:t xml:space="preserve">obilityDCAT-AP ir Eiropas datu portālu </w:t>
            </w:r>
            <w:proofErr w:type="spellStart"/>
            <w:r w:rsidR="00EF6147" w:rsidRPr="00511E7B">
              <w:rPr>
                <w:rFonts w:ascii="Times New Roman" w:hAnsi="Times New Roman" w:cs="Times New Roman"/>
                <w:shd w:val="clear" w:color="auto" w:fill="FFFFFF"/>
              </w:rPr>
              <w:t>lietojumprofila</w:t>
            </w:r>
            <w:proofErr w:type="spellEnd"/>
            <w:r w:rsidR="00EF6147" w:rsidRPr="00511E7B">
              <w:rPr>
                <w:rFonts w:ascii="Times New Roman" w:hAnsi="Times New Roman" w:cs="Times New Roman"/>
                <w:shd w:val="clear" w:color="auto" w:fill="FFFFFF"/>
              </w:rPr>
              <w:t xml:space="preserve"> DCAT (DCAT-AP) paplašinājums mobilitātes datu kopu un informācijas pakalpojumu aprakstīšanai</w:t>
            </w:r>
          </w:p>
        </w:tc>
      </w:tr>
      <w:tr w:rsidR="00EF6147" w:rsidRPr="00523AE6" w14:paraId="7FD6D777" w14:textId="77777777" w:rsidTr="00914180">
        <w:tc>
          <w:tcPr>
            <w:tcW w:w="2269" w:type="dxa"/>
          </w:tcPr>
          <w:p w14:paraId="3034BD90" w14:textId="77777777" w:rsidR="00EF6147" w:rsidRPr="00523AE6" w:rsidRDefault="00EF6147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823707">
              <w:rPr>
                <w:rFonts w:ascii="Times New Roman" w:hAnsi="Times New Roman" w:cs="Times New Roman"/>
                <w:shd w:val="clear" w:color="auto" w:fill="FFFFFF"/>
              </w:rPr>
              <w:t>Datu apmaiņas veids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un p</w:t>
            </w:r>
            <w:r w:rsidRPr="000229E1">
              <w:rPr>
                <w:rFonts w:ascii="Times New Roman" w:hAnsi="Times New Roman" w:cs="Times New Roman"/>
                <w:shd w:val="clear" w:color="auto" w:fill="FFFFFF"/>
              </w:rPr>
              <w:t>iekļuves protokols datu padošanai</w:t>
            </w:r>
          </w:p>
        </w:tc>
        <w:tc>
          <w:tcPr>
            <w:tcW w:w="2126" w:type="dxa"/>
          </w:tcPr>
          <w:p w14:paraId="7259102F" w14:textId="672CF40E" w:rsidR="00EF6147" w:rsidRDefault="00EF6147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Datnes piekļuves protokols HTTP/HTTPS</w:t>
            </w:r>
          </w:p>
          <w:p w14:paraId="5DCEC7DE" w14:textId="24918971" w:rsidR="00EF6147" w:rsidRPr="00523AE6" w:rsidRDefault="00EF6147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Datu izmaiņu plūsma</w:t>
            </w:r>
            <w:r w:rsidR="00B40744">
              <w:rPr>
                <w:rFonts w:ascii="Times New Roman" w:hAnsi="Times New Roman" w:cs="Times New Roman"/>
                <w:shd w:val="clear" w:color="auto" w:fill="FFFFFF"/>
              </w:rPr>
              <w:t>s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piekļuves protokols MQTT</w:t>
            </w:r>
          </w:p>
        </w:tc>
        <w:tc>
          <w:tcPr>
            <w:tcW w:w="2268" w:type="dxa"/>
          </w:tcPr>
          <w:p w14:paraId="60D685F5" w14:textId="77777777" w:rsidR="00EF6147" w:rsidRPr="00523AE6" w:rsidRDefault="00EF6147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523AE6">
              <w:rPr>
                <w:rFonts w:ascii="Times New Roman" w:hAnsi="Times New Roman" w:cs="Times New Roman"/>
                <w:shd w:val="clear" w:color="auto" w:fill="FFFFFF"/>
              </w:rPr>
              <w:t>https://www.transportdata.gov.lv/palidziba</w:t>
            </w:r>
          </w:p>
        </w:tc>
        <w:tc>
          <w:tcPr>
            <w:tcW w:w="2693" w:type="dxa"/>
          </w:tcPr>
          <w:p w14:paraId="20DE00F1" w14:textId="77777777" w:rsidR="00EF6147" w:rsidRPr="00523AE6" w:rsidRDefault="00EF6147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3331E8">
              <w:rPr>
                <w:rFonts w:ascii="Times New Roman" w:hAnsi="Times New Roman" w:cs="Times New Roman"/>
                <w:shd w:val="clear" w:color="auto" w:fill="FFFFFF"/>
              </w:rPr>
              <w:t>HTTP protokola gadījumā tiek nodrošināta REST API saskarne</w:t>
            </w:r>
          </w:p>
        </w:tc>
      </w:tr>
      <w:tr w:rsidR="00EF6147" w:rsidRPr="00523AE6" w14:paraId="13226034" w14:textId="77777777" w:rsidTr="00914180">
        <w:tc>
          <w:tcPr>
            <w:tcW w:w="2269" w:type="dxa"/>
          </w:tcPr>
          <w:p w14:paraId="70150017" w14:textId="77777777" w:rsidR="00EF6147" w:rsidRPr="00523AE6" w:rsidRDefault="00EF6147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927B53">
              <w:rPr>
                <w:rFonts w:ascii="Times New Roman" w:hAnsi="Times New Roman" w:cs="Times New Roman"/>
                <w:shd w:val="clear" w:color="auto" w:fill="FFFFFF"/>
              </w:rPr>
              <w:t>Ģeotelpiskā koordinātu sistēma</w:t>
            </w:r>
          </w:p>
        </w:tc>
        <w:tc>
          <w:tcPr>
            <w:tcW w:w="2126" w:type="dxa"/>
          </w:tcPr>
          <w:p w14:paraId="70B168F7" w14:textId="77777777" w:rsidR="00EF6147" w:rsidRPr="00523AE6" w:rsidRDefault="00EF6147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523AE6">
              <w:rPr>
                <w:rFonts w:ascii="Times New Roman" w:hAnsi="Times New Roman" w:cs="Times New Roman"/>
                <w:shd w:val="clear" w:color="auto" w:fill="FFFFFF"/>
              </w:rPr>
              <w:t>WGS84</w:t>
            </w:r>
          </w:p>
        </w:tc>
        <w:tc>
          <w:tcPr>
            <w:tcW w:w="2268" w:type="dxa"/>
          </w:tcPr>
          <w:p w14:paraId="6114BA3F" w14:textId="77777777" w:rsidR="00EF6147" w:rsidRPr="00523AE6" w:rsidRDefault="00EF6147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2693" w:type="dxa"/>
          </w:tcPr>
          <w:p w14:paraId="733A0017" w14:textId="322F6BEF" w:rsidR="00EF6147" w:rsidRPr="00523AE6" w:rsidRDefault="00EF6147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523AE6">
              <w:rPr>
                <w:rFonts w:ascii="Times New Roman" w:hAnsi="Times New Roman" w:cs="Times New Roman"/>
                <w:shd w:val="clear" w:color="auto" w:fill="FFFFFF"/>
              </w:rPr>
              <w:t>Norādot pamatojumu un saskaņojot ar NPP operatoru</w:t>
            </w:r>
            <w:r w:rsidR="004861A8">
              <w:rPr>
                <w:rFonts w:ascii="Times New Roman" w:hAnsi="Times New Roman" w:cs="Times New Roman"/>
                <w:shd w:val="clear" w:color="auto" w:fill="FFFFFF"/>
              </w:rPr>
              <w:t>,</w:t>
            </w:r>
            <w:r w:rsidRPr="00523AE6">
              <w:rPr>
                <w:rFonts w:ascii="Times New Roman" w:hAnsi="Times New Roman" w:cs="Times New Roman"/>
                <w:shd w:val="clear" w:color="auto" w:fill="FFFFFF"/>
              </w:rPr>
              <w:t xml:space="preserve"> var tikt izmantota Latvijas ģeodēzisko </w:t>
            </w:r>
            <w:r w:rsidRPr="00B94505">
              <w:rPr>
                <w:rFonts w:ascii="Times New Roman" w:hAnsi="Times New Roman" w:cs="Times New Roman"/>
                <w:shd w:val="clear" w:color="auto" w:fill="FFFFFF"/>
              </w:rPr>
              <w:t>koordinātu sistēm</w:t>
            </w:r>
            <w:r w:rsidR="004861A8" w:rsidRPr="00B94505">
              <w:rPr>
                <w:rFonts w:ascii="Times New Roman" w:hAnsi="Times New Roman" w:cs="Times New Roman"/>
                <w:shd w:val="clear" w:color="auto" w:fill="FFFFFF"/>
              </w:rPr>
              <w:t>a</w:t>
            </w:r>
            <w:r w:rsidRPr="00B94505">
              <w:rPr>
                <w:rFonts w:ascii="Times New Roman" w:hAnsi="Times New Roman" w:cs="Times New Roman"/>
                <w:shd w:val="clear" w:color="auto" w:fill="FFFFFF"/>
              </w:rPr>
              <w:t xml:space="preserve"> (LKS92) </w:t>
            </w:r>
            <w:r w:rsidR="00B40744" w:rsidRPr="00B94505">
              <w:rPr>
                <w:rFonts w:ascii="Times New Roman" w:hAnsi="Times New Roman" w:cs="Times New Roman"/>
                <w:shd w:val="clear" w:color="auto" w:fill="FFFFFF"/>
              </w:rPr>
              <w:t>–</w:t>
            </w:r>
            <w:r w:rsidRPr="00B94505">
              <w:rPr>
                <w:rFonts w:ascii="Times New Roman" w:hAnsi="Times New Roman" w:cs="Times New Roman"/>
                <w:shd w:val="clear" w:color="auto" w:fill="FFFFFF"/>
              </w:rPr>
              <w:t xml:space="preserve"> tikai tiem datu veidiem, kuriem nav publicēt</w:t>
            </w:r>
            <w:r w:rsidR="00B94505" w:rsidRPr="00B94505">
              <w:rPr>
                <w:rFonts w:ascii="Times New Roman" w:hAnsi="Times New Roman" w:cs="Times New Roman"/>
                <w:shd w:val="clear" w:color="auto" w:fill="FFFFFF"/>
              </w:rPr>
              <w:t>i</w:t>
            </w:r>
            <w:r w:rsidRPr="00B94505">
              <w:rPr>
                <w:rFonts w:ascii="Times New Roman" w:hAnsi="Times New Roman" w:cs="Times New Roman"/>
                <w:shd w:val="clear" w:color="auto" w:fill="FFFFFF"/>
              </w:rPr>
              <w:t xml:space="preserve"> RRP</w:t>
            </w:r>
          </w:p>
        </w:tc>
      </w:tr>
      <w:tr w:rsidR="00EF6147" w:rsidRPr="00523AE6" w14:paraId="4FF6AE0D" w14:textId="77777777" w:rsidTr="00914180">
        <w:tc>
          <w:tcPr>
            <w:tcW w:w="2269" w:type="dxa"/>
          </w:tcPr>
          <w:p w14:paraId="28D16975" w14:textId="49FADCB7" w:rsidR="00EF6147" w:rsidRPr="003E74C6" w:rsidRDefault="00EF6147" w:rsidP="005467F9">
            <w:pPr>
              <w:rPr>
                <w:rFonts w:ascii="Times New Roman" w:hAnsi="Times New Roman" w:cs="Times New Roman"/>
                <w:highlight w:val="red"/>
                <w:shd w:val="clear" w:color="auto" w:fill="FFFFFF"/>
              </w:rPr>
            </w:pPr>
            <w:r w:rsidRPr="00EE704E">
              <w:rPr>
                <w:rFonts w:ascii="Times New Roman" w:hAnsi="Times New Roman" w:cs="Times New Roman"/>
                <w:shd w:val="clear" w:color="auto" w:fill="FFFFFF"/>
              </w:rPr>
              <w:t>Autentifikācijas mehānisms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API </w:t>
            </w:r>
            <w:r w:rsidR="003133BC">
              <w:rPr>
                <w:rFonts w:ascii="Times New Roman" w:hAnsi="Times New Roman" w:cs="Times New Roman"/>
                <w:shd w:val="clear" w:color="auto" w:fill="FFFFFF"/>
              </w:rPr>
              <w:t>(</w:t>
            </w:r>
            <w:r w:rsidR="00167D23">
              <w:rPr>
                <w:rFonts w:ascii="Times New Roman" w:hAnsi="Times New Roman" w:cs="Times New Roman"/>
                <w:shd w:val="clear" w:color="auto" w:fill="FFFFFF"/>
              </w:rPr>
              <w:t>l</w:t>
            </w:r>
            <w:r w:rsidR="003133BC" w:rsidRPr="003133BC">
              <w:rPr>
                <w:rFonts w:ascii="Times New Roman" w:hAnsi="Times New Roman" w:cs="Times New Roman"/>
                <w:shd w:val="clear" w:color="auto" w:fill="FFFFFF"/>
              </w:rPr>
              <w:t>ietojumprogrammas saskarne</w:t>
            </w:r>
            <w:r w:rsidR="00220A3A">
              <w:rPr>
                <w:rFonts w:ascii="Times New Roman" w:hAnsi="Times New Roman" w:cs="Times New Roman"/>
                <w:shd w:val="clear" w:color="auto" w:fill="FFFFFF"/>
              </w:rPr>
              <w:t>s</w:t>
            </w:r>
            <w:r w:rsidR="003133BC">
              <w:rPr>
                <w:rFonts w:ascii="Times New Roman" w:hAnsi="Times New Roman" w:cs="Times New Roman"/>
                <w:shd w:val="clear" w:color="auto" w:fill="FFFFFF"/>
              </w:rPr>
              <w:t xml:space="preserve">)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izmantošanā</w:t>
            </w:r>
          </w:p>
        </w:tc>
        <w:tc>
          <w:tcPr>
            <w:tcW w:w="2126" w:type="dxa"/>
          </w:tcPr>
          <w:p w14:paraId="04C77AAF" w14:textId="77777777" w:rsidR="00EF6147" w:rsidRPr="00523AE6" w:rsidRDefault="00EF6147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API atslēgas</w:t>
            </w:r>
          </w:p>
        </w:tc>
        <w:tc>
          <w:tcPr>
            <w:tcW w:w="2268" w:type="dxa"/>
          </w:tcPr>
          <w:p w14:paraId="73BA427E" w14:textId="77777777" w:rsidR="00EF6147" w:rsidRPr="00523AE6" w:rsidRDefault="00EF6147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523AE6">
              <w:rPr>
                <w:rFonts w:ascii="Times New Roman" w:hAnsi="Times New Roman" w:cs="Times New Roman"/>
                <w:shd w:val="clear" w:color="auto" w:fill="FFFFFF"/>
              </w:rPr>
              <w:t>https://www.transportdata.gov.lv/palidziba</w:t>
            </w:r>
          </w:p>
        </w:tc>
        <w:tc>
          <w:tcPr>
            <w:tcW w:w="2693" w:type="dxa"/>
          </w:tcPr>
          <w:p w14:paraId="4B95E172" w14:textId="77777777" w:rsidR="00EF6147" w:rsidRPr="00523AE6" w:rsidRDefault="00EF6147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 xml:space="preserve">API atslēgas tiek ģenerētas un ir pieejamas reģistrētiem lietotājiem </w:t>
            </w:r>
          </w:p>
        </w:tc>
      </w:tr>
      <w:tr w:rsidR="00167D23" w:rsidRPr="00167D23" w14:paraId="09BB0A2C" w14:textId="77777777" w:rsidTr="00914180">
        <w:trPr>
          <w:trHeight w:val="387"/>
        </w:trPr>
        <w:tc>
          <w:tcPr>
            <w:tcW w:w="2269" w:type="dxa"/>
          </w:tcPr>
          <w:p w14:paraId="2153A836" w14:textId="77777777" w:rsidR="00167D23" w:rsidRPr="00167D23" w:rsidRDefault="00167D23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167D23">
              <w:rPr>
                <w:rFonts w:ascii="Times New Roman" w:hAnsi="Times New Roman" w:cs="Times New Roman"/>
                <w:shd w:val="clear" w:color="auto" w:fill="FFFFFF"/>
              </w:rPr>
              <w:t>Datņu formāts</w:t>
            </w:r>
          </w:p>
        </w:tc>
        <w:tc>
          <w:tcPr>
            <w:tcW w:w="2126" w:type="dxa"/>
          </w:tcPr>
          <w:p w14:paraId="2168F63D" w14:textId="77777777" w:rsidR="00167D23" w:rsidRPr="00167D23" w:rsidRDefault="00167D23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167D23">
              <w:rPr>
                <w:rFonts w:ascii="Times New Roman" w:hAnsi="Times New Roman" w:cs="Times New Roman"/>
                <w:shd w:val="clear" w:color="auto" w:fill="FFFFFF"/>
              </w:rPr>
              <w:t>.XML</w:t>
            </w:r>
          </w:p>
        </w:tc>
        <w:tc>
          <w:tcPr>
            <w:tcW w:w="2268" w:type="dxa"/>
          </w:tcPr>
          <w:p w14:paraId="52BB34BC" w14:textId="77777777" w:rsidR="00167D23" w:rsidRPr="00167D23" w:rsidRDefault="00167D23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2693" w:type="dxa"/>
          </w:tcPr>
          <w:p w14:paraId="72E30170" w14:textId="77777777" w:rsidR="00167D23" w:rsidRPr="00167D23" w:rsidRDefault="00167D23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167D23" w:rsidRPr="00523AE6" w14:paraId="57407CF0" w14:textId="77777777" w:rsidTr="00914180">
        <w:tc>
          <w:tcPr>
            <w:tcW w:w="2269" w:type="dxa"/>
          </w:tcPr>
          <w:p w14:paraId="6781DD6C" w14:textId="77777777" w:rsidR="00167D23" w:rsidRPr="00167D23" w:rsidRDefault="00167D23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167D23">
              <w:rPr>
                <w:rFonts w:ascii="Times New Roman" w:hAnsi="Times New Roman" w:cs="Times New Roman"/>
                <w:shd w:val="clear" w:color="auto" w:fill="FFFFFF"/>
              </w:rPr>
              <w:t>Ģeoreferencēšanas metode</w:t>
            </w:r>
          </w:p>
        </w:tc>
        <w:tc>
          <w:tcPr>
            <w:tcW w:w="2126" w:type="dxa"/>
          </w:tcPr>
          <w:p w14:paraId="7C187536" w14:textId="77777777" w:rsidR="00167D23" w:rsidRPr="00167D23" w:rsidRDefault="00167D23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167D23">
              <w:rPr>
                <w:rFonts w:ascii="Times New Roman" w:hAnsi="Times New Roman" w:cs="Times New Roman"/>
              </w:rPr>
              <w:t xml:space="preserve">OpenLR </w:t>
            </w:r>
          </w:p>
        </w:tc>
        <w:tc>
          <w:tcPr>
            <w:tcW w:w="2268" w:type="dxa"/>
          </w:tcPr>
          <w:p w14:paraId="515597EB" w14:textId="77777777" w:rsidR="00167D23" w:rsidRPr="00167D23" w:rsidRDefault="00167D23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167D23">
              <w:rPr>
                <w:rFonts w:ascii="Times New Roman" w:hAnsi="Times New Roman" w:cs="Times New Roman"/>
                <w:shd w:val="clear" w:color="auto" w:fill="FFFFFF"/>
              </w:rPr>
              <w:t>https://www.openlr.org/location-referencing/</w:t>
            </w:r>
          </w:p>
        </w:tc>
        <w:tc>
          <w:tcPr>
            <w:tcW w:w="2693" w:type="dxa"/>
          </w:tcPr>
          <w:p w14:paraId="5BB20396" w14:textId="77777777" w:rsidR="00167D23" w:rsidRPr="00167D23" w:rsidRDefault="00167D23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8F254B" w:rsidRPr="00523AE6" w14:paraId="00A26E3C" w14:textId="77777777" w:rsidTr="00E852AE">
        <w:trPr>
          <w:trHeight w:val="319"/>
        </w:trPr>
        <w:tc>
          <w:tcPr>
            <w:tcW w:w="9356" w:type="dxa"/>
            <w:gridSpan w:val="4"/>
          </w:tcPr>
          <w:p w14:paraId="3AFFC12B" w14:textId="3B3F80DE" w:rsidR="008F254B" w:rsidRDefault="008F254B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Datu standart</w:t>
            </w:r>
            <w:r w:rsidR="000F255E">
              <w:rPr>
                <w:rFonts w:ascii="Times New Roman" w:hAnsi="Times New Roman" w:cs="Times New Roman"/>
                <w:shd w:val="clear" w:color="auto" w:fill="FFFFFF"/>
              </w:rPr>
              <w:t>i</w:t>
            </w:r>
          </w:p>
        </w:tc>
      </w:tr>
      <w:tr w:rsidR="000061FC" w:rsidRPr="00523AE6" w14:paraId="03D891A4" w14:textId="77777777" w:rsidTr="00914180">
        <w:tc>
          <w:tcPr>
            <w:tcW w:w="2269" w:type="dxa"/>
          </w:tcPr>
          <w:p w14:paraId="28685D00" w14:textId="4711723F" w:rsidR="000061FC" w:rsidRPr="00EE704E" w:rsidRDefault="00006926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Attiecībā uz autotransportu</w:t>
            </w:r>
          </w:p>
        </w:tc>
        <w:tc>
          <w:tcPr>
            <w:tcW w:w="2126" w:type="dxa"/>
          </w:tcPr>
          <w:p w14:paraId="46C47F3F" w14:textId="5FB7195D" w:rsidR="000061FC" w:rsidRDefault="00006926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shd w:val="clear" w:color="auto" w:fill="FFFFFF"/>
              </w:rPr>
              <w:t>Datex</w:t>
            </w:r>
            <w:proofErr w:type="spellEnd"/>
            <w:r>
              <w:rPr>
                <w:rFonts w:ascii="Times New Roman" w:hAnsi="Times New Roman" w:cs="Times New Roman"/>
                <w:shd w:val="clear" w:color="auto" w:fill="FFFFFF"/>
              </w:rPr>
              <w:t xml:space="preserve"> II</w:t>
            </w:r>
            <w:r w:rsidR="007C4388">
              <w:rPr>
                <w:rFonts w:ascii="Times New Roman" w:hAnsi="Times New Roman" w:cs="Times New Roman"/>
                <w:shd w:val="clear" w:color="auto" w:fill="FFFFFF"/>
              </w:rPr>
              <w:t xml:space="preserve"> 3.4.</w:t>
            </w:r>
            <w:r w:rsidR="008C5D3B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="007C4388">
              <w:rPr>
                <w:rFonts w:ascii="Times New Roman" w:hAnsi="Times New Roman" w:cs="Times New Roman"/>
                <w:shd w:val="clear" w:color="auto" w:fill="FFFFFF"/>
              </w:rPr>
              <w:t>vai jaunāka versija</w:t>
            </w:r>
          </w:p>
        </w:tc>
        <w:tc>
          <w:tcPr>
            <w:tcW w:w="2268" w:type="dxa"/>
          </w:tcPr>
          <w:p w14:paraId="7B528134" w14:textId="4EE27BDF" w:rsidR="000061FC" w:rsidRPr="00523AE6" w:rsidRDefault="007C4388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7C4388">
              <w:rPr>
                <w:rFonts w:ascii="Times New Roman" w:hAnsi="Times New Roman" w:cs="Times New Roman"/>
                <w:shd w:val="clear" w:color="auto" w:fill="FFFFFF"/>
              </w:rPr>
              <w:t>https://datex2.eu</w:t>
            </w:r>
          </w:p>
        </w:tc>
        <w:tc>
          <w:tcPr>
            <w:tcW w:w="2693" w:type="dxa"/>
          </w:tcPr>
          <w:p w14:paraId="2733A89F" w14:textId="3BAAA7CF" w:rsidR="000061FC" w:rsidRDefault="007C4388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7C4388">
              <w:rPr>
                <w:rFonts w:ascii="Times New Roman" w:hAnsi="Times New Roman" w:cs="Times New Roman"/>
                <w:shd w:val="clear" w:color="auto" w:fill="FFFFFF"/>
              </w:rPr>
              <w:t>DATEX II ir elektroniskā valoda, ko Eiropā izmanto satiksmes informācijas un satiksmes datu apmaiņai</w:t>
            </w:r>
          </w:p>
        </w:tc>
      </w:tr>
      <w:tr w:rsidR="00006926" w:rsidRPr="00523AE6" w14:paraId="02B8925B" w14:textId="77777777" w:rsidTr="00914180">
        <w:tc>
          <w:tcPr>
            <w:tcW w:w="2269" w:type="dxa"/>
          </w:tcPr>
          <w:p w14:paraId="4F40F17B" w14:textId="1A6DB819" w:rsidR="00006926" w:rsidRDefault="00D12DD7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Attiecībā uz citiem transporta veidiem</w:t>
            </w:r>
          </w:p>
        </w:tc>
        <w:tc>
          <w:tcPr>
            <w:tcW w:w="2126" w:type="dxa"/>
          </w:tcPr>
          <w:p w14:paraId="66B0429D" w14:textId="3E23A841" w:rsidR="00854461" w:rsidRDefault="00854799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8C5D3B">
              <w:rPr>
                <w:rFonts w:ascii="Times New Roman" w:hAnsi="Times New Roman" w:cs="Times New Roman"/>
                <w:i/>
                <w:iCs/>
                <w:shd w:val="clear" w:color="auto" w:fill="FFFFFF"/>
              </w:rPr>
              <w:t>Transmodel</w:t>
            </w:r>
            <w:r w:rsidR="009F6BF4">
              <w:rPr>
                <w:rFonts w:ascii="Times New Roman" w:hAnsi="Times New Roman" w:cs="Times New Roman"/>
                <w:shd w:val="clear" w:color="auto" w:fill="FFFFFF"/>
              </w:rPr>
              <w:t>*</w:t>
            </w:r>
            <w:r w:rsidR="003966BA">
              <w:rPr>
                <w:rFonts w:ascii="Times New Roman" w:hAnsi="Times New Roman" w:cs="Times New Roman"/>
                <w:shd w:val="clear" w:color="auto" w:fill="FFFFFF"/>
              </w:rPr>
              <w:t xml:space="preserve"> bāzētie standarti</w:t>
            </w:r>
            <w:r w:rsidR="009500A2">
              <w:rPr>
                <w:rFonts w:ascii="Times New Roman" w:hAnsi="Times New Roman" w:cs="Times New Roman"/>
                <w:shd w:val="clear" w:color="auto" w:fill="FFFFFF"/>
              </w:rPr>
              <w:t>:</w:t>
            </w:r>
          </w:p>
          <w:p w14:paraId="65E2E16E" w14:textId="4EA6ABF1" w:rsidR="00854461" w:rsidRDefault="005B7302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NeTEx</w:t>
            </w:r>
            <w:r w:rsidR="009F6BF4">
              <w:rPr>
                <w:rFonts w:ascii="Times New Roman" w:hAnsi="Times New Roman" w:cs="Times New Roman"/>
                <w:shd w:val="clear" w:color="auto" w:fill="FFFFFF"/>
              </w:rPr>
              <w:t>**</w:t>
            </w:r>
            <w:r w:rsidR="00854461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="00B40744">
              <w:rPr>
                <w:rFonts w:ascii="Times New Roman" w:hAnsi="Times New Roman" w:cs="Times New Roman"/>
                <w:shd w:val="clear" w:color="auto" w:fill="FFFFFF"/>
              </w:rPr>
              <w:t>–</w:t>
            </w:r>
            <w:r w:rsidR="00854461">
              <w:rPr>
                <w:rFonts w:ascii="Times New Roman" w:hAnsi="Times New Roman" w:cs="Times New Roman"/>
                <w:shd w:val="clear" w:color="auto" w:fill="FFFFFF"/>
              </w:rPr>
              <w:t xml:space="preserve"> piemērojams s</w:t>
            </w:r>
            <w:r w:rsidR="00854461" w:rsidRPr="00237404">
              <w:rPr>
                <w:rFonts w:ascii="Times New Roman" w:hAnsi="Times New Roman" w:cs="Times New Roman"/>
                <w:shd w:val="clear" w:color="auto" w:fill="FFFFFF"/>
              </w:rPr>
              <w:t>tatisk</w:t>
            </w:r>
            <w:r w:rsidR="00854461">
              <w:rPr>
                <w:rFonts w:ascii="Times New Roman" w:hAnsi="Times New Roman" w:cs="Times New Roman"/>
                <w:shd w:val="clear" w:color="auto" w:fill="FFFFFF"/>
              </w:rPr>
              <w:t>iem</w:t>
            </w:r>
            <w:r w:rsidR="00854461" w:rsidRPr="00237404">
              <w:rPr>
                <w:rFonts w:ascii="Times New Roman" w:hAnsi="Times New Roman" w:cs="Times New Roman"/>
                <w:shd w:val="clear" w:color="auto" w:fill="FFFFFF"/>
              </w:rPr>
              <w:t>, vēsturisk</w:t>
            </w:r>
            <w:r w:rsidR="00854461">
              <w:rPr>
                <w:rFonts w:ascii="Times New Roman" w:hAnsi="Times New Roman" w:cs="Times New Roman"/>
                <w:shd w:val="clear" w:color="auto" w:fill="FFFFFF"/>
              </w:rPr>
              <w:t>iem</w:t>
            </w:r>
            <w:r w:rsidR="00854461" w:rsidRPr="00237404">
              <w:rPr>
                <w:rFonts w:ascii="Times New Roman" w:hAnsi="Times New Roman" w:cs="Times New Roman"/>
                <w:shd w:val="clear" w:color="auto" w:fill="FFFFFF"/>
              </w:rPr>
              <w:t xml:space="preserve"> un </w:t>
            </w:r>
            <w:r w:rsidR="00854461" w:rsidRPr="00237404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novērot</w:t>
            </w:r>
            <w:r w:rsidR="00854461">
              <w:rPr>
                <w:rFonts w:ascii="Times New Roman" w:hAnsi="Times New Roman" w:cs="Times New Roman"/>
                <w:shd w:val="clear" w:color="auto" w:fill="FFFFFF"/>
              </w:rPr>
              <w:t>iem</w:t>
            </w:r>
            <w:r w:rsidR="00854461" w:rsidRPr="00237404">
              <w:rPr>
                <w:rFonts w:ascii="Times New Roman" w:hAnsi="Times New Roman" w:cs="Times New Roman"/>
                <w:shd w:val="clear" w:color="auto" w:fill="FFFFFF"/>
              </w:rPr>
              <w:t xml:space="preserve"> maršruta un satiksmes dat</w:t>
            </w:r>
            <w:r w:rsidR="00854461">
              <w:rPr>
                <w:rFonts w:ascii="Times New Roman" w:hAnsi="Times New Roman" w:cs="Times New Roman"/>
                <w:shd w:val="clear" w:color="auto" w:fill="FFFFFF"/>
              </w:rPr>
              <w:t>u veidiem</w:t>
            </w:r>
          </w:p>
          <w:p w14:paraId="097CD3BA" w14:textId="53867368" w:rsidR="00006926" w:rsidRDefault="005B7302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SIRI</w:t>
            </w:r>
            <w:r w:rsidR="009F6BF4">
              <w:rPr>
                <w:rFonts w:ascii="Times New Roman" w:hAnsi="Times New Roman" w:cs="Times New Roman"/>
                <w:shd w:val="clear" w:color="auto" w:fill="FFFFFF"/>
              </w:rPr>
              <w:t>***</w:t>
            </w:r>
            <w:r w:rsidR="00273B3E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="00B40744">
              <w:rPr>
                <w:rFonts w:ascii="Times New Roman" w:hAnsi="Times New Roman" w:cs="Times New Roman"/>
                <w:shd w:val="clear" w:color="auto" w:fill="FFFFFF"/>
              </w:rPr>
              <w:t>–</w:t>
            </w:r>
            <w:r w:rsidR="00273B3E">
              <w:rPr>
                <w:rFonts w:ascii="Times New Roman" w:hAnsi="Times New Roman" w:cs="Times New Roman"/>
                <w:shd w:val="clear" w:color="auto" w:fill="FFFFFF"/>
              </w:rPr>
              <w:t xml:space="preserve"> piemērojams d</w:t>
            </w:r>
            <w:r w:rsidR="00273B3E" w:rsidRPr="00273B3E">
              <w:rPr>
                <w:rFonts w:ascii="Times New Roman" w:hAnsi="Times New Roman" w:cs="Times New Roman"/>
                <w:shd w:val="clear" w:color="auto" w:fill="FFFFFF"/>
              </w:rPr>
              <w:t>inamisk</w:t>
            </w:r>
            <w:r w:rsidR="00273B3E">
              <w:rPr>
                <w:rFonts w:ascii="Times New Roman" w:hAnsi="Times New Roman" w:cs="Times New Roman"/>
                <w:shd w:val="clear" w:color="auto" w:fill="FFFFFF"/>
              </w:rPr>
              <w:t>ajem</w:t>
            </w:r>
            <w:r w:rsidR="00273B3E" w:rsidRPr="00273B3E">
              <w:rPr>
                <w:rFonts w:ascii="Times New Roman" w:hAnsi="Times New Roman" w:cs="Times New Roman"/>
                <w:shd w:val="clear" w:color="auto" w:fill="FFFFFF"/>
              </w:rPr>
              <w:t xml:space="preserve"> maršruta un satiksmes dat</w:t>
            </w:r>
            <w:r w:rsidR="00273B3E">
              <w:rPr>
                <w:rFonts w:ascii="Times New Roman" w:hAnsi="Times New Roman" w:cs="Times New Roman"/>
                <w:shd w:val="clear" w:color="auto" w:fill="FFFFFF"/>
              </w:rPr>
              <w:t>iem</w:t>
            </w:r>
          </w:p>
        </w:tc>
        <w:tc>
          <w:tcPr>
            <w:tcW w:w="2268" w:type="dxa"/>
          </w:tcPr>
          <w:p w14:paraId="16C53F24" w14:textId="77777777" w:rsidR="00006926" w:rsidRDefault="00521D44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hyperlink r:id="rId12" w:history="1">
              <w:r w:rsidRPr="00280B31">
                <w:rPr>
                  <w:rStyle w:val="Hyperlink"/>
                  <w:rFonts w:ascii="Times New Roman" w:hAnsi="Times New Roman" w:cs="Times New Roman"/>
                  <w:shd w:val="clear" w:color="auto" w:fill="FFFFFF"/>
                </w:rPr>
                <w:t>https://netex-cen.eu/</w:t>
              </w:r>
            </w:hyperlink>
            <w:r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hyperlink r:id="rId13" w:history="1">
              <w:r w:rsidRPr="00280B31">
                <w:rPr>
                  <w:rStyle w:val="Hyperlink"/>
                  <w:rFonts w:ascii="Times New Roman" w:hAnsi="Times New Roman" w:cs="Times New Roman"/>
                  <w:shd w:val="clear" w:color="auto" w:fill="FFFFFF"/>
                </w:rPr>
                <w:t>https://siri-cen.eu/</w:t>
              </w:r>
            </w:hyperlink>
            <w:r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</w:p>
          <w:p w14:paraId="14D34A75" w14:textId="5C5478EF" w:rsidR="006D0959" w:rsidRPr="00523AE6" w:rsidRDefault="006D0959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6D0959">
              <w:rPr>
                <w:rFonts w:ascii="Times New Roman" w:hAnsi="Times New Roman" w:cs="Times New Roman"/>
                <w:shd w:val="clear" w:color="auto" w:fill="FFFFFF"/>
              </w:rPr>
              <w:t>https://transmodel-cen.eu/</w:t>
            </w:r>
          </w:p>
        </w:tc>
        <w:tc>
          <w:tcPr>
            <w:tcW w:w="2693" w:type="dxa"/>
          </w:tcPr>
          <w:p w14:paraId="08DC33B6" w14:textId="7CCC885F" w:rsidR="006D0959" w:rsidRDefault="00807B71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Standartu i</w:t>
            </w:r>
            <w:r w:rsidR="006D0959">
              <w:rPr>
                <w:rFonts w:ascii="Times New Roman" w:hAnsi="Times New Roman" w:cs="Times New Roman"/>
                <w:shd w:val="clear" w:color="auto" w:fill="FFFFFF"/>
              </w:rPr>
              <w:t xml:space="preserve">eviešanas atbalsta </w:t>
            </w:r>
            <w:r w:rsidR="00421BB7">
              <w:rPr>
                <w:rFonts w:ascii="Times New Roman" w:hAnsi="Times New Roman" w:cs="Times New Roman"/>
                <w:shd w:val="clear" w:color="auto" w:fill="FFFFFF"/>
              </w:rPr>
              <w:t>kontaktpunkts DATA4PT projekt</w:t>
            </w:r>
            <w:r w:rsidR="00FE142F">
              <w:rPr>
                <w:rFonts w:ascii="Times New Roman" w:hAnsi="Times New Roman" w:cs="Times New Roman"/>
                <w:shd w:val="clear" w:color="auto" w:fill="FFFFFF"/>
              </w:rPr>
              <w:t>a uzturētā tīmekļvietne adresē:</w:t>
            </w:r>
            <w:r w:rsidR="00421BB7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hyperlink r:id="rId14" w:tgtFrame="_blank" w:history="1">
              <w:r w:rsidR="00421BB7" w:rsidRPr="00421BB7">
                <w:rPr>
                  <w:rStyle w:val="Hyperlink"/>
                  <w:rFonts w:ascii="Times New Roman" w:hAnsi="Times New Roman" w:cs="Times New Roman"/>
                  <w:shd w:val="clear" w:color="auto" w:fill="FFFFFF"/>
                </w:rPr>
                <w:t>https://data4pt-project.eu/</w:t>
              </w:r>
            </w:hyperlink>
          </w:p>
        </w:tc>
      </w:tr>
      <w:tr w:rsidR="00EF6147" w:rsidRPr="00B441F4" w14:paraId="51E5494A" w14:textId="77777777" w:rsidTr="00E852AE">
        <w:trPr>
          <w:trHeight w:val="611"/>
        </w:trPr>
        <w:tc>
          <w:tcPr>
            <w:tcW w:w="9356" w:type="dxa"/>
            <w:gridSpan w:val="4"/>
            <w:shd w:val="clear" w:color="auto" w:fill="auto"/>
          </w:tcPr>
          <w:p w14:paraId="233C0DAC" w14:textId="471091A1" w:rsidR="00EF6147" w:rsidRPr="00B441F4" w:rsidRDefault="00EF6147" w:rsidP="005467F9">
            <w:pPr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B441F4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 xml:space="preserve">Piemērojams </w:t>
            </w:r>
            <w:r w:rsidR="008C5D3B" w:rsidRPr="00B441F4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 xml:space="preserve">datu </w:t>
            </w:r>
            <w:r w:rsidRPr="00B441F4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veidiem, kuri</w:t>
            </w:r>
            <w:r w:rsidR="00B20325" w:rsidRPr="00B441F4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 xml:space="preserve"> n</w:t>
            </w:r>
            <w:r w:rsidR="00B441F4" w:rsidRPr="00B441F4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av ietverami</w:t>
            </w:r>
            <w:r w:rsidR="00B20325" w:rsidRPr="00B441F4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 xml:space="preserve"> SIR</w:t>
            </w:r>
            <w:r w:rsidR="00B441F4" w:rsidRPr="00B441F4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I, NeT</w:t>
            </w:r>
            <w:r w:rsidR="00177E1B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E</w:t>
            </w:r>
            <w:r w:rsidR="00B441F4" w:rsidRPr="00B441F4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x</w:t>
            </w:r>
            <w:r w:rsidRPr="00B441F4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 xml:space="preserve"> </w:t>
            </w:r>
            <w:r w:rsidR="00B441F4" w:rsidRPr="00B441F4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standartā un kuriem nav pieejams Datex II RRP</w:t>
            </w:r>
          </w:p>
        </w:tc>
      </w:tr>
      <w:tr w:rsidR="00EF6147" w:rsidRPr="00523AE6" w14:paraId="6036ACDD" w14:textId="77777777" w:rsidTr="00914180">
        <w:tc>
          <w:tcPr>
            <w:tcW w:w="2269" w:type="dxa"/>
            <w:shd w:val="clear" w:color="auto" w:fill="auto"/>
          </w:tcPr>
          <w:p w14:paraId="6439727F" w14:textId="77777777" w:rsidR="00EF6147" w:rsidRPr="00B441F4" w:rsidRDefault="00EF6147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B441F4">
              <w:rPr>
                <w:rFonts w:ascii="Times New Roman" w:hAnsi="Times New Roman" w:cs="Times New Roman"/>
                <w:shd w:val="clear" w:color="auto" w:fill="FFFFFF"/>
              </w:rPr>
              <w:t>Datņu formāts</w:t>
            </w:r>
          </w:p>
        </w:tc>
        <w:tc>
          <w:tcPr>
            <w:tcW w:w="2126" w:type="dxa"/>
            <w:shd w:val="clear" w:color="auto" w:fill="auto"/>
          </w:tcPr>
          <w:p w14:paraId="0AEA7172" w14:textId="77777777" w:rsidR="00EF6147" w:rsidRPr="00B441F4" w:rsidRDefault="00EF6147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B441F4">
              <w:rPr>
                <w:rFonts w:ascii="Times New Roman" w:hAnsi="Times New Roman" w:cs="Times New Roman"/>
                <w:shd w:val="clear" w:color="auto" w:fill="FFFFFF"/>
              </w:rPr>
              <w:t>GeoJSON, JSON (datiem, kam nav paredzēta ģeotelpiska piesaiste)</w:t>
            </w:r>
          </w:p>
        </w:tc>
        <w:tc>
          <w:tcPr>
            <w:tcW w:w="2268" w:type="dxa"/>
            <w:shd w:val="clear" w:color="auto" w:fill="auto"/>
          </w:tcPr>
          <w:p w14:paraId="5F0EC6D4" w14:textId="77777777" w:rsidR="00EF6147" w:rsidRPr="00B441F4" w:rsidRDefault="00EF6147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2693" w:type="dxa"/>
            <w:shd w:val="clear" w:color="auto" w:fill="auto"/>
          </w:tcPr>
          <w:p w14:paraId="54EE977E" w14:textId="77777777" w:rsidR="00EF6147" w:rsidRPr="00B441F4" w:rsidRDefault="00EF6147" w:rsidP="005467F9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B441F4">
              <w:rPr>
                <w:rFonts w:ascii="Times New Roman" w:hAnsi="Times New Roman" w:cs="Times New Roman"/>
                <w:shd w:val="clear" w:color="auto" w:fill="FFFFFF"/>
              </w:rPr>
              <w:t>Norādot pamatojumu un saskaņojot ar NPP operatoru var tikt izmantots cits datņu formāts</w:t>
            </w:r>
          </w:p>
        </w:tc>
      </w:tr>
    </w:tbl>
    <w:p w14:paraId="15E9265B" w14:textId="5D94E12D" w:rsidR="009F6BF4" w:rsidRPr="00B40744" w:rsidRDefault="00B40744" w:rsidP="005467F9">
      <w:pPr>
        <w:spacing w:after="0" w:line="240" w:lineRule="auto"/>
        <w:jc w:val="both"/>
        <w:rPr>
          <w:rFonts w:ascii="Times New Roman" w:hAnsi="Times New Roman" w:cs="Times New Roman"/>
          <w:shd w:val="clear" w:color="auto" w:fill="FFFFFF"/>
        </w:rPr>
      </w:pPr>
      <w:r w:rsidRPr="00B40744">
        <w:rPr>
          <w:rFonts w:ascii="Times New Roman" w:hAnsi="Times New Roman" w:cs="Times New Roman"/>
          <w:shd w:val="clear" w:color="auto" w:fill="FFFFFF"/>
        </w:rPr>
        <w:t>Piezīmes.</w:t>
      </w:r>
    </w:p>
    <w:p w14:paraId="2C712F07" w14:textId="62961163" w:rsidR="009F6BF4" w:rsidRPr="00B40744" w:rsidRDefault="001B5ECF" w:rsidP="00EB1B07">
      <w:pPr>
        <w:pStyle w:val="ListParagraph"/>
        <w:numPr>
          <w:ilvl w:val="0"/>
          <w:numId w:val="18"/>
        </w:numPr>
        <w:spacing w:after="0" w:line="240" w:lineRule="auto"/>
        <w:ind w:left="0" w:firstLine="284"/>
        <w:contextualSpacing w:val="0"/>
        <w:rPr>
          <w:rFonts w:ascii="Times New Roman" w:eastAsia="Times New Roman" w:hAnsi="Times New Roman" w:cs="Times New Roman"/>
          <w:kern w:val="0"/>
          <w:lang w:eastAsia="lv-LV"/>
          <w14:ligatures w14:val="none"/>
        </w:rPr>
      </w:pPr>
      <w:proofErr w:type="spellStart"/>
      <w:r w:rsidRPr="008C5D3B">
        <w:rPr>
          <w:rFonts w:ascii="Times New Roman" w:eastAsia="Times New Roman" w:hAnsi="Times New Roman" w:cs="Times New Roman"/>
          <w:i/>
          <w:iCs/>
          <w:kern w:val="0"/>
          <w:lang w:eastAsia="lv-LV"/>
          <w14:ligatures w14:val="none"/>
        </w:rPr>
        <w:t>Transmodel</w:t>
      </w:r>
      <w:proofErr w:type="spellEnd"/>
      <w:r w:rsidRPr="00B40744">
        <w:rPr>
          <w:rFonts w:ascii="Times New Roman" w:eastAsia="Times New Roman" w:hAnsi="Times New Roman" w:cs="Times New Roman"/>
          <w:kern w:val="0"/>
          <w:lang w:eastAsia="lv-LV"/>
          <w14:ligatures w14:val="none"/>
        </w:rPr>
        <w:t xml:space="preserve"> </w:t>
      </w:r>
      <w:r w:rsidR="00B40744">
        <w:rPr>
          <w:rFonts w:ascii="Times New Roman" w:eastAsia="Times New Roman" w:hAnsi="Times New Roman" w:cs="Times New Roman"/>
          <w:kern w:val="0"/>
          <w:lang w:eastAsia="lv-LV"/>
          <w14:ligatures w14:val="none"/>
        </w:rPr>
        <w:t>–</w:t>
      </w:r>
      <w:r w:rsidR="002260E1">
        <w:rPr>
          <w:rFonts w:ascii="Times New Roman" w:eastAsia="Times New Roman" w:hAnsi="Times New Roman" w:cs="Times New Roman"/>
          <w:kern w:val="0"/>
          <w:lang w:eastAsia="lv-LV"/>
          <w14:ligatures w14:val="none"/>
        </w:rPr>
        <w:t xml:space="preserve"> </w:t>
      </w:r>
      <w:r w:rsidRPr="00B94505">
        <w:rPr>
          <w:rFonts w:ascii="Times New Roman" w:eastAsia="Times New Roman" w:hAnsi="Times New Roman" w:cs="Times New Roman"/>
          <w:kern w:val="0"/>
          <w:lang w:eastAsia="lv-LV"/>
          <w14:ligatures w14:val="none"/>
        </w:rPr>
        <w:t xml:space="preserve">Publiskā </w:t>
      </w:r>
      <w:r w:rsidR="00B94505" w:rsidRPr="00B94505">
        <w:rPr>
          <w:rFonts w:ascii="Times New Roman" w:eastAsia="Times New Roman" w:hAnsi="Times New Roman" w:cs="Times New Roman"/>
          <w:kern w:val="0"/>
          <w:lang w:eastAsia="lv-LV"/>
          <w14:ligatures w14:val="none"/>
        </w:rPr>
        <w:t>t</w:t>
      </w:r>
      <w:r w:rsidRPr="00B94505">
        <w:rPr>
          <w:rFonts w:ascii="Times New Roman" w:eastAsia="Times New Roman" w:hAnsi="Times New Roman" w:cs="Times New Roman"/>
          <w:kern w:val="0"/>
          <w:lang w:eastAsia="lv-LV"/>
          <w14:ligatures w14:val="none"/>
        </w:rPr>
        <w:t xml:space="preserve">ransporta </w:t>
      </w:r>
      <w:r w:rsidR="00B94505" w:rsidRPr="00B94505">
        <w:rPr>
          <w:rFonts w:ascii="Times New Roman" w:eastAsia="Times New Roman" w:hAnsi="Times New Roman" w:cs="Times New Roman"/>
          <w:kern w:val="0"/>
          <w:lang w:eastAsia="lv-LV"/>
          <w14:ligatures w14:val="none"/>
        </w:rPr>
        <w:t>r</w:t>
      </w:r>
      <w:r w:rsidRPr="00B94505">
        <w:rPr>
          <w:rFonts w:ascii="Times New Roman" w:eastAsia="Times New Roman" w:hAnsi="Times New Roman" w:cs="Times New Roman"/>
          <w:kern w:val="0"/>
          <w:lang w:eastAsia="lv-LV"/>
          <w14:ligatures w14:val="none"/>
        </w:rPr>
        <w:t xml:space="preserve">eferences </w:t>
      </w:r>
      <w:r w:rsidR="00B94505" w:rsidRPr="00B94505">
        <w:rPr>
          <w:rFonts w:ascii="Times New Roman" w:eastAsia="Times New Roman" w:hAnsi="Times New Roman" w:cs="Times New Roman"/>
          <w:kern w:val="0"/>
          <w:lang w:eastAsia="lv-LV"/>
          <w14:ligatures w14:val="none"/>
        </w:rPr>
        <w:t>d</w:t>
      </w:r>
      <w:r w:rsidRPr="00B94505">
        <w:rPr>
          <w:rFonts w:ascii="Times New Roman" w:eastAsia="Times New Roman" w:hAnsi="Times New Roman" w:cs="Times New Roman"/>
          <w:kern w:val="0"/>
          <w:lang w:eastAsia="lv-LV"/>
          <w14:ligatures w14:val="none"/>
        </w:rPr>
        <w:t xml:space="preserve">atu </w:t>
      </w:r>
      <w:r w:rsidR="00B94505" w:rsidRPr="00B94505">
        <w:rPr>
          <w:rFonts w:ascii="Times New Roman" w:eastAsia="Times New Roman" w:hAnsi="Times New Roman" w:cs="Times New Roman"/>
          <w:kern w:val="0"/>
          <w:lang w:eastAsia="lv-LV"/>
          <w14:ligatures w14:val="none"/>
        </w:rPr>
        <w:t>m</w:t>
      </w:r>
      <w:r w:rsidRPr="00B94505">
        <w:rPr>
          <w:rFonts w:ascii="Times New Roman" w:eastAsia="Times New Roman" w:hAnsi="Times New Roman" w:cs="Times New Roman"/>
          <w:kern w:val="0"/>
          <w:lang w:eastAsia="lv-LV"/>
          <w14:ligatures w14:val="none"/>
        </w:rPr>
        <w:t>odeli</w:t>
      </w:r>
      <w:r w:rsidR="002260E1" w:rsidRPr="00B94505">
        <w:rPr>
          <w:rFonts w:ascii="Times New Roman" w:eastAsia="Times New Roman" w:hAnsi="Times New Roman" w:cs="Times New Roman"/>
          <w:kern w:val="0"/>
          <w:lang w:eastAsia="lv-LV"/>
          <w14:ligatures w14:val="none"/>
        </w:rPr>
        <w:t>s</w:t>
      </w:r>
      <w:r w:rsidRPr="00B40744">
        <w:rPr>
          <w:rFonts w:ascii="Times New Roman" w:eastAsia="Times New Roman" w:hAnsi="Times New Roman" w:cs="Times New Roman"/>
          <w:kern w:val="0"/>
          <w:lang w:eastAsia="lv-LV"/>
          <w14:ligatures w14:val="none"/>
        </w:rPr>
        <w:t xml:space="preserve"> (EN 12896)</w:t>
      </w:r>
      <w:r w:rsidR="002260E1">
        <w:rPr>
          <w:rFonts w:ascii="Times New Roman" w:eastAsia="Times New Roman" w:hAnsi="Times New Roman" w:cs="Times New Roman"/>
          <w:kern w:val="0"/>
          <w:lang w:eastAsia="lv-LV"/>
          <w14:ligatures w14:val="none"/>
        </w:rPr>
        <w:t>.</w:t>
      </w:r>
    </w:p>
    <w:p w14:paraId="0AF017AD" w14:textId="5F6BE7E2" w:rsidR="00F42880" w:rsidRPr="00B40744" w:rsidRDefault="001B5ECF" w:rsidP="00EB1B07">
      <w:pPr>
        <w:spacing w:after="0" w:line="240" w:lineRule="auto"/>
        <w:ind w:firstLine="284"/>
        <w:rPr>
          <w:rFonts w:ascii="Times New Roman" w:hAnsi="Times New Roman" w:cs="Times New Roman"/>
          <w:shd w:val="clear" w:color="auto" w:fill="FFFFFF"/>
        </w:rPr>
      </w:pPr>
      <w:r w:rsidRPr="00B40744">
        <w:rPr>
          <w:rFonts w:ascii="Times New Roman" w:eastAsia="Times New Roman" w:hAnsi="Times New Roman" w:cs="Times New Roman"/>
          <w:kern w:val="0"/>
          <w:lang w:eastAsia="lv-LV"/>
          <w14:ligatures w14:val="none"/>
        </w:rPr>
        <w:t>**</w:t>
      </w:r>
      <w:r w:rsidR="00B40744">
        <w:rPr>
          <w:rFonts w:ascii="Times New Roman" w:eastAsia="Times New Roman" w:hAnsi="Times New Roman" w:cs="Times New Roman"/>
          <w:kern w:val="0"/>
          <w:lang w:eastAsia="lv-LV"/>
          <w14:ligatures w14:val="none"/>
        </w:rPr>
        <w:tab/>
      </w:r>
      <w:r w:rsidR="00F42880" w:rsidRPr="00B40744">
        <w:rPr>
          <w:rFonts w:ascii="Times New Roman" w:hAnsi="Times New Roman" w:cs="Times New Roman"/>
          <w:shd w:val="clear" w:color="auto" w:fill="FFFFFF"/>
        </w:rPr>
        <w:t xml:space="preserve">NeTEx </w:t>
      </w:r>
      <w:r w:rsidR="009500A2" w:rsidRPr="00B40744">
        <w:rPr>
          <w:rFonts w:ascii="Times New Roman" w:hAnsi="Times New Roman" w:cs="Times New Roman"/>
          <w:shd w:val="clear" w:color="auto" w:fill="FFFFFF"/>
        </w:rPr>
        <w:t>–</w:t>
      </w:r>
      <w:r w:rsidR="00F42880" w:rsidRPr="00B40744">
        <w:rPr>
          <w:rFonts w:ascii="Times New Roman" w:hAnsi="Times New Roman" w:cs="Times New Roman"/>
          <w:shd w:val="clear" w:color="auto" w:fill="FFFFFF"/>
        </w:rPr>
        <w:t xml:space="preserve"> tehniskais standarts sabiedriskā transporta grafiku un saistīto datu apmaiņai</w:t>
      </w:r>
      <w:r w:rsidR="002260E1">
        <w:rPr>
          <w:rFonts w:ascii="Times New Roman" w:hAnsi="Times New Roman" w:cs="Times New Roman"/>
          <w:shd w:val="clear" w:color="auto" w:fill="FFFFFF"/>
        </w:rPr>
        <w:t>.</w:t>
      </w:r>
    </w:p>
    <w:p w14:paraId="6EFAC957" w14:textId="0F43CA68" w:rsidR="00F42880" w:rsidRPr="00B40744" w:rsidRDefault="00877B52" w:rsidP="00EB1B07">
      <w:pPr>
        <w:spacing w:after="0" w:line="240" w:lineRule="auto"/>
        <w:ind w:firstLine="284"/>
        <w:rPr>
          <w:rFonts w:ascii="Times New Roman" w:hAnsi="Times New Roman" w:cs="Times New Roman"/>
          <w:shd w:val="clear" w:color="auto" w:fill="FFFFFF"/>
        </w:rPr>
      </w:pPr>
      <w:r w:rsidRPr="00B40744">
        <w:rPr>
          <w:rFonts w:ascii="Times New Roman" w:eastAsia="Times New Roman" w:hAnsi="Times New Roman" w:cs="Times New Roman"/>
          <w:kern w:val="0"/>
          <w:lang w:eastAsia="lv-LV"/>
          <w14:ligatures w14:val="none"/>
        </w:rPr>
        <w:t>***</w:t>
      </w:r>
      <w:r w:rsidR="00B40744">
        <w:rPr>
          <w:rFonts w:ascii="Times New Roman" w:eastAsia="Times New Roman" w:hAnsi="Times New Roman" w:cs="Times New Roman"/>
          <w:kern w:val="0"/>
          <w:lang w:eastAsia="lv-LV"/>
          <w14:ligatures w14:val="none"/>
        </w:rPr>
        <w:tab/>
      </w:r>
      <w:r w:rsidRPr="00B40744">
        <w:rPr>
          <w:rFonts w:ascii="Times New Roman" w:eastAsia="Times New Roman" w:hAnsi="Times New Roman" w:cs="Times New Roman"/>
          <w:kern w:val="0"/>
          <w:lang w:eastAsia="lv-LV"/>
          <w14:ligatures w14:val="none"/>
        </w:rPr>
        <w:t>SIRI nodrošina vispārīgu sabiedriskā transporta koncepciju un datu struktūru abstraktu modeli, kas ļauj apmainīties ar informāciju par transporta operācijām starp dažādām informācijas sistēmām</w:t>
      </w:r>
      <w:r w:rsidR="00B40744">
        <w:rPr>
          <w:rFonts w:ascii="Times New Roman" w:eastAsia="Times New Roman" w:hAnsi="Times New Roman" w:cs="Times New Roman"/>
          <w:kern w:val="0"/>
          <w:lang w:eastAsia="lv-LV"/>
          <w14:ligatures w14:val="none"/>
        </w:rPr>
        <w:t>.</w:t>
      </w:r>
    </w:p>
    <w:p w14:paraId="4C8C9835" w14:textId="77777777" w:rsidR="00935868" w:rsidRPr="00B40744" w:rsidRDefault="00935868" w:rsidP="005467F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hd w:val="clear" w:color="auto" w:fill="FFFFFF"/>
        </w:rPr>
      </w:pPr>
    </w:p>
    <w:p w14:paraId="0782BEF8" w14:textId="77777777" w:rsidR="00597DAD" w:rsidRPr="00B40744" w:rsidRDefault="00597DAD" w:rsidP="005467F9">
      <w:pPr>
        <w:shd w:val="clear" w:color="auto" w:fill="FFFFFF"/>
        <w:spacing w:after="0" w:line="240" w:lineRule="auto"/>
        <w:rPr>
          <w:rFonts w:ascii="Times New Roman" w:hAnsi="Times New Roman" w:cs="Times New Roman"/>
          <w:shd w:val="clear" w:color="auto" w:fill="FFFFFF"/>
        </w:rPr>
      </w:pPr>
    </w:p>
    <w:sectPr w:rsidR="00597DAD" w:rsidRPr="00B40744" w:rsidSect="005467F9">
      <w:type w:val="continuous"/>
      <w:pgSz w:w="11906" w:h="16838"/>
      <w:pgMar w:top="1418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C64E46" w14:textId="77777777" w:rsidR="00AE61C8" w:rsidRDefault="00AE61C8" w:rsidP="00DB15FF">
      <w:pPr>
        <w:spacing w:after="0" w:line="240" w:lineRule="auto"/>
      </w:pPr>
      <w:r>
        <w:separator/>
      </w:r>
    </w:p>
  </w:endnote>
  <w:endnote w:type="continuationSeparator" w:id="0">
    <w:p w14:paraId="3D2D2B1F" w14:textId="77777777" w:rsidR="00AE61C8" w:rsidRDefault="00AE61C8" w:rsidP="00DB15FF">
      <w:pPr>
        <w:spacing w:after="0" w:line="240" w:lineRule="auto"/>
      </w:pPr>
      <w:r>
        <w:continuationSeparator/>
      </w:r>
    </w:p>
  </w:endnote>
  <w:endnote w:type="continuationNotice" w:id="1">
    <w:p w14:paraId="01924511" w14:textId="77777777" w:rsidR="00AE61C8" w:rsidRDefault="00AE61C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D9A4F6" w14:textId="77777777" w:rsidR="00AE61C8" w:rsidRDefault="00AE61C8" w:rsidP="00DB15FF">
      <w:pPr>
        <w:spacing w:after="0" w:line="240" w:lineRule="auto"/>
      </w:pPr>
      <w:r>
        <w:separator/>
      </w:r>
    </w:p>
  </w:footnote>
  <w:footnote w:type="continuationSeparator" w:id="0">
    <w:p w14:paraId="53A40E3A" w14:textId="77777777" w:rsidR="00AE61C8" w:rsidRDefault="00AE61C8" w:rsidP="00DB15FF">
      <w:pPr>
        <w:spacing w:after="0" w:line="240" w:lineRule="auto"/>
      </w:pPr>
      <w:r>
        <w:continuationSeparator/>
      </w:r>
    </w:p>
  </w:footnote>
  <w:footnote w:type="continuationNotice" w:id="1">
    <w:p w14:paraId="62C04400" w14:textId="77777777" w:rsidR="00AE61C8" w:rsidRDefault="00AE61C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7048423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1A8A31E0" w14:textId="0D4004CF" w:rsidR="005467F9" w:rsidRPr="00E852AE" w:rsidRDefault="005467F9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852A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852AE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E852A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E852AE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E852AE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280B955C" w14:textId="77777777" w:rsidR="005467F9" w:rsidRDefault="005467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C0238"/>
    <w:multiLevelType w:val="hybridMultilevel"/>
    <w:tmpl w:val="78782A32"/>
    <w:lvl w:ilvl="0" w:tplc="0E4E26AE">
      <w:start w:val="1"/>
      <w:numFmt w:val="decimal"/>
      <w:lvlText w:val="%1."/>
      <w:lvlJc w:val="left"/>
      <w:pPr>
        <w:ind w:left="1020" w:hanging="360"/>
      </w:pPr>
    </w:lvl>
    <w:lvl w:ilvl="1" w:tplc="65F03F22">
      <w:start w:val="1"/>
      <w:numFmt w:val="decimal"/>
      <w:lvlText w:val="%2."/>
      <w:lvlJc w:val="left"/>
      <w:pPr>
        <w:ind w:left="1020" w:hanging="360"/>
      </w:pPr>
    </w:lvl>
    <w:lvl w:ilvl="2" w:tplc="7F80D7B4">
      <w:start w:val="1"/>
      <w:numFmt w:val="decimal"/>
      <w:lvlText w:val="%3."/>
      <w:lvlJc w:val="left"/>
      <w:pPr>
        <w:ind w:left="1020" w:hanging="360"/>
      </w:pPr>
    </w:lvl>
    <w:lvl w:ilvl="3" w:tplc="8D0ECA32">
      <w:start w:val="1"/>
      <w:numFmt w:val="decimal"/>
      <w:lvlText w:val="%4."/>
      <w:lvlJc w:val="left"/>
      <w:pPr>
        <w:ind w:left="1020" w:hanging="360"/>
      </w:pPr>
    </w:lvl>
    <w:lvl w:ilvl="4" w:tplc="6E58918A">
      <w:start w:val="1"/>
      <w:numFmt w:val="decimal"/>
      <w:lvlText w:val="%5."/>
      <w:lvlJc w:val="left"/>
      <w:pPr>
        <w:ind w:left="1020" w:hanging="360"/>
      </w:pPr>
    </w:lvl>
    <w:lvl w:ilvl="5" w:tplc="EA823158">
      <w:start w:val="1"/>
      <w:numFmt w:val="decimal"/>
      <w:lvlText w:val="%6."/>
      <w:lvlJc w:val="left"/>
      <w:pPr>
        <w:ind w:left="1020" w:hanging="360"/>
      </w:pPr>
    </w:lvl>
    <w:lvl w:ilvl="6" w:tplc="42C4B240">
      <w:start w:val="1"/>
      <w:numFmt w:val="decimal"/>
      <w:lvlText w:val="%7."/>
      <w:lvlJc w:val="left"/>
      <w:pPr>
        <w:ind w:left="1020" w:hanging="360"/>
      </w:pPr>
    </w:lvl>
    <w:lvl w:ilvl="7" w:tplc="DB3C3EB4">
      <w:start w:val="1"/>
      <w:numFmt w:val="decimal"/>
      <w:lvlText w:val="%8."/>
      <w:lvlJc w:val="left"/>
      <w:pPr>
        <w:ind w:left="1020" w:hanging="360"/>
      </w:pPr>
    </w:lvl>
    <w:lvl w:ilvl="8" w:tplc="ED4E9000">
      <w:start w:val="1"/>
      <w:numFmt w:val="decimal"/>
      <w:lvlText w:val="%9."/>
      <w:lvlJc w:val="left"/>
      <w:pPr>
        <w:ind w:left="1020" w:hanging="360"/>
      </w:pPr>
    </w:lvl>
  </w:abstractNum>
  <w:abstractNum w:abstractNumId="1" w15:restartNumberingAfterBreak="0">
    <w:nsid w:val="0152668F"/>
    <w:multiLevelType w:val="hybridMultilevel"/>
    <w:tmpl w:val="A192CA84"/>
    <w:lvl w:ilvl="0" w:tplc="042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766C33"/>
    <w:multiLevelType w:val="hybridMultilevel"/>
    <w:tmpl w:val="57AE0368"/>
    <w:lvl w:ilvl="0" w:tplc="E54AFE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38241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CE63D3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BE477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FEA26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A06A2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3CAC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F34404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A82C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63415C"/>
    <w:multiLevelType w:val="hybridMultilevel"/>
    <w:tmpl w:val="91E0BB48"/>
    <w:lvl w:ilvl="0" w:tplc="DC16BAC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063623"/>
    <w:multiLevelType w:val="hybridMultilevel"/>
    <w:tmpl w:val="672C98D8"/>
    <w:lvl w:ilvl="0" w:tplc="0426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F07046"/>
    <w:multiLevelType w:val="hybridMultilevel"/>
    <w:tmpl w:val="6D6E92B8"/>
    <w:lvl w:ilvl="0" w:tplc="3020C76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4B3DB8"/>
    <w:multiLevelType w:val="hybridMultilevel"/>
    <w:tmpl w:val="647C4F78"/>
    <w:lvl w:ilvl="0" w:tplc="042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6873E9"/>
    <w:multiLevelType w:val="hybridMultilevel"/>
    <w:tmpl w:val="17D80590"/>
    <w:lvl w:ilvl="0" w:tplc="EAB8463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710C3A"/>
    <w:multiLevelType w:val="multilevel"/>
    <w:tmpl w:val="0405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9302443"/>
    <w:multiLevelType w:val="hybridMultilevel"/>
    <w:tmpl w:val="6EC2978E"/>
    <w:lvl w:ilvl="0" w:tplc="0746891A">
      <w:start w:val="3"/>
      <w:numFmt w:val="bullet"/>
      <w:lvlText w:val=""/>
      <w:lvlJc w:val="left"/>
      <w:pPr>
        <w:ind w:left="786" w:hanging="360"/>
      </w:pPr>
      <w:rPr>
        <w:rFonts w:ascii="Symbol" w:eastAsia="Times New Roman" w:hAnsi="Symbol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 w15:restartNumberingAfterBreak="0">
    <w:nsid w:val="4606261D"/>
    <w:multiLevelType w:val="hybridMultilevel"/>
    <w:tmpl w:val="CCC2B272"/>
    <w:lvl w:ilvl="0" w:tplc="6BF2AB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2030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0E221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56E5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2E919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0F284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CE9F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15270F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6879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F60088"/>
    <w:multiLevelType w:val="hybridMultilevel"/>
    <w:tmpl w:val="7534CEF4"/>
    <w:lvl w:ilvl="0" w:tplc="042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5D0590"/>
    <w:multiLevelType w:val="multilevel"/>
    <w:tmpl w:val="A350A2A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4" w:hanging="38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80" w:hanging="1800"/>
      </w:pPr>
      <w:rPr>
        <w:rFonts w:hint="default"/>
      </w:rPr>
    </w:lvl>
  </w:abstractNum>
  <w:abstractNum w:abstractNumId="13" w15:restartNumberingAfterBreak="0">
    <w:nsid w:val="53303195"/>
    <w:multiLevelType w:val="hybridMultilevel"/>
    <w:tmpl w:val="354632E0"/>
    <w:lvl w:ilvl="0" w:tplc="8EBEB806">
      <w:start w:val="1"/>
      <w:numFmt w:val="lowerLetter"/>
      <w:lvlText w:val="%1."/>
      <w:lvlJc w:val="left"/>
      <w:pPr>
        <w:ind w:left="785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505" w:hanging="360"/>
      </w:pPr>
    </w:lvl>
    <w:lvl w:ilvl="2" w:tplc="0426001B" w:tentative="1">
      <w:start w:val="1"/>
      <w:numFmt w:val="lowerRoman"/>
      <w:lvlText w:val="%3."/>
      <w:lvlJc w:val="right"/>
      <w:pPr>
        <w:ind w:left="2225" w:hanging="180"/>
      </w:pPr>
    </w:lvl>
    <w:lvl w:ilvl="3" w:tplc="0426000F" w:tentative="1">
      <w:start w:val="1"/>
      <w:numFmt w:val="decimal"/>
      <w:lvlText w:val="%4."/>
      <w:lvlJc w:val="left"/>
      <w:pPr>
        <w:ind w:left="2945" w:hanging="360"/>
      </w:pPr>
    </w:lvl>
    <w:lvl w:ilvl="4" w:tplc="04260019" w:tentative="1">
      <w:start w:val="1"/>
      <w:numFmt w:val="lowerLetter"/>
      <w:lvlText w:val="%5."/>
      <w:lvlJc w:val="left"/>
      <w:pPr>
        <w:ind w:left="3665" w:hanging="360"/>
      </w:pPr>
    </w:lvl>
    <w:lvl w:ilvl="5" w:tplc="0426001B" w:tentative="1">
      <w:start w:val="1"/>
      <w:numFmt w:val="lowerRoman"/>
      <w:lvlText w:val="%6."/>
      <w:lvlJc w:val="right"/>
      <w:pPr>
        <w:ind w:left="4385" w:hanging="180"/>
      </w:pPr>
    </w:lvl>
    <w:lvl w:ilvl="6" w:tplc="0426000F" w:tentative="1">
      <w:start w:val="1"/>
      <w:numFmt w:val="decimal"/>
      <w:lvlText w:val="%7."/>
      <w:lvlJc w:val="left"/>
      <w:pPr>
        <w:ind w:left="5105" w:hanging="360"/>
      </w:pPr>
    </w:lvl>
    <w:lvl w:ilvl="7" w:tplc="04260019" w:tentative="1">
      <w:start w:val="1"/>
      <w:numFmt w:val="lowerLetter"/>
      <w:lvlText w:val="%8."/>
      <w:lvlJc w:val="left"/>
      <w:pPr>
        <w:ind w:left="5825" w:hanging="360"/>
      </w:pPr>
    </w:lvl>
    <w:lvl w:ilvl="8" w:tplc="0426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4" w15:restartNumberingAfterBreak="0">
    <w:nsid w:val="544C949E"/>
    <w:multiLevelType w:val="hybridMultilevel"/>
    <w:tmpl w:val="152237D6"/>
    <w:lvl w:ilvl="0" w:tplc="8968D8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8208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69013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5E4E9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DEF88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9CC95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07A537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68C7B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9E43E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E93F4E"/>
    <w:multiLevelType w:val="hybridMultilevel"/>
    <w:tmpl w:val="F26CD066"/>
    <w:lvl w:ilvl="0" w:tplc="042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EB503B"/>
    <w:multiLevelType w:val="hybridMultilevel"/>
    <w:tmpl w:val="FE62881C"/>
    <w:lvl w:ilvl="0" w:tplc="99ACD33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9F806D"/>
    <w:multiLevelType w:val="hybridMultilevel"/>
    <w:tmpl w:val="63065DB6"/>
    <w:lvl w:ilvl="0" w:tplc="71C616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5D075C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8005A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1685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0F0A6F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E165F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6A3E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F143D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002B5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4966499">
    <w:abstractNumId w:val="12"/>
  </w:num>
  <w:num w:numId="2" w16cid:durableId="550117155">
    <w:abstractNumId w:val="13"/>
  </w:num>
  <w:num w:numId="3" w16cid:durableId="1999535061">
    <w:abstractNumId w:val="7"/>
  </w:num>
  <w:num w:numId="4" w16cid:durableId="1135677390">
    <w:abstractNumId w:val="15"/>
  </w:num>
  <w:num w:numId="5" w16cid:durableId="1910194109">
    <w:abstractNumId w:val="3"/>
  </w:num>
  <w:num w:numId="6" w16cid:durableId="2119787270">
    <w:abstractNumId w:val="4"/>
  </w:num>
  <w:num w:numId="7" w16cid:durableId="511073367">
    <w:abstractNumId w:val="1"/>
  </w:num>
  <w:num w:numId="8" w16cid:durableId="1443497868">
    <w:abstractNumId w:val="6"/>
  </w:num>
  <w:num w:numId="9" w16cid:durableId="2129811012">
    <w:abstractNumId w:val="11"/>
  </w:num>
  <w:num w:numId="10" w16cid:durableId="1813250256">
    <w:abstractNumId w:val="16"/>
  </w:num>
  <w:num w:numId="11" w16cid:durableId="938947887">
    <w:abstractNumId w:val="5"/>
  </w:num>
  <w:num w:numId="12" w16cid:durableId="1993829934">
    <w:abstractNumId w:val="0"/>
  </w:num>
  <w:num w:numId="13" w16cid:durableId="116073922">
    <w:abstractNumId w:val="8"/>
  </w:num>
  <w:num w:numId="14" w16cid:durableId="1401513078">
    <w:abstractNumId w:val="2"/>
  </w:num>
  <w:num w:numId="15" w16cid:durableId="176621774">
    <w:abstractNumId w:val="10"/>
  </w:num>
  <w:num w:numId="16" w16cid:durableId="1360006827">
    <w:abstractNumId w:val="17"/>
  </w:num>
  <w:num w:numId="17" w16cid:durableId="165294259">
    <w:abstractNumId w:val="14"/>
  </w:num>
  <w:num w:numId="18" w16cid:durableId="204979543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6FF0"/>
    <w:rsid w:val="000001DE"/>
    <w:rsid w:val="0000383A"/>
    <w:rsid w:val="000061FC"/>
    <w:rsid w:val="00006926"/>
    <w:rsid w:val="000106AE"/>
    <w:rsid w:val="00012162"/>
    <w:rsid w:val="000136E1"/>
    <w:rsid w:val="00014871"/>
    <w:rsid w:val="00015A5A"/>
    <w:rsid w:val="00016F73"/>
    <w:rsid w:val="000229E1"/>
    <w:rsid w:val="00027A37"/>
    <w:rsid w:val="00030263"/>
    <w:rsid w:val="00032C9A"/>
    <w:rsid w:val="000335E5"/>
    <w:rsid w:val="00034543"/>
    <w:rsid w:val="0003798C"/>
    <w:rsid w:val="000435BA"/>
    <w:rsid w:val="00046265"/>
    <w:rsid w:val="00047F88"/>
    <w:rsid w:val="00055409"/>
    <w:rsid w:val="00055A12"/>
    <w:rsid w:val="0006206B"/>
    <w:rsid w:val="00062439"/>
    <w:rsid w:val="000706B5"/>
    <w:rsid w:val="00071CBE"/>
    <w:rsid w:val="00071DD5"/>
    <w:rsid w:val="00072B6D"/>
    <w:rsid w:val="00082281"/>
    <w:rsid w:val="00086DD1"/>
    <w:rsid w:val="00087FB9"/>
    <w:rsid w:val="00091EC9"/>
    <w:rsid w:val="00092F48"/>
    <w:rsid w:val="0009389B"/>
    <w:rsid w:val="000969C0"/>
    <w:rsid w:val="000A1412"/>
    <w:rsid w:val="000A2AD9"/>
    <w:rsid w:val="000A3931"/>
    <w:rsid w:val="000A7226"/>
    <w:rsid w:val="000B1B75"/>
    <w:rsid w:val="000B3203"/>
    <w:rsid w:val="000B41DB"/>
    <w:rsid w:val="000B6749"/>
    <w:rsid w:val="000C0C16"/>
    <w:rsid w:val="000C159F"/>
    <w:rsid w:val="000C473D"/>
    <w:rsid w:val="000C624D"/>
    <w:rsid w:val="000C79BD"/>
    <w:rsid w:val="000D055D"/>
    <w:rsid w:val="000D0AD8"/>
    <w:rsid w:val="000D1251"/>
    <w:rsid w:val="000D3326"/>
    <w:rsid w:val="000D6016"/>
    <w:rsid w:val="000E232F"/>
    <w:rsid w:val="000E28FC"/>
    <w:rsid w:val="000E2F36"/>
    <w:rsid w:val="000E35D1"/>
    <w:rsid w:val="000E4172"/>
    <w:rsid w:val="000E62C6"/>
    <w:rsid w:val="000F255E"/>
    <w:rsid w:val="000F31E7"/>
    <w:rsid w:val="000F3830"/>
    <w:rsid w:val="000F563E"/>
    <w:rsid w:val="000F608F"/>
    <w:rsid w:val="000F60C6"/>
    <w:rsid w:val="000F69D2"/>
    <w:rsid w:val="001025DE"/>
    <w:rsid w:val="00104766"/>
    <w:rsid w:val="00105355"/>
    <w:rsid w:val="00105BEF"/>
    <w:rsid w:val="001061ED"/>
    <w:rsid w:val="00113337"/>
    <w:rsid w:val="00114215"/>
    <w:rsid w:val="001160B2"/>
    <w:rsid w:val="001177BE"/>
    <w:rsid w:val="0012317D"/>
    <w:rsid w:val="00127085"/>
    <w:rsid w:val="00127F81"/>
    <w:rsid w:val="00131BAF"/>
    <w:rsid w:val="001329AF"/>
    <w:rsid w:val="00133027"/>
    <w:rsid w:val="00134AED"/>
    <w:rsid w:val="00135CB3"/>
    <w:rsid w:val="00140E0D"/>
    <w:rsid w:val="001411D5"/>
    <w:rsid w:val="00143C84"/>
    <w:rsid w:val="00156731"/>
    <w:rsid w:val="00157FCC"/>
    <w:rsid w:val="00160601"/>
    <w:rsid w:val="00162121"/>
    <w:rsid w:val="001655D6"/>
    <w:rsid w:val="00165EE4"/>
    <w:rsid w:val="001660E1"/>
    <w:rsid w:val="0016697E"/>
    <w:rsid w:val="00167D23"/>
    <w:rsid w:val="001703A6"/>
    <w:rsid w:val="00171684"/>
    <w:rsid w:val="00171CDA"/>
    <w:rsid w:val="00171D95"/>
    <w:rsid w:val="001722D4"/>
    <w:rsid w:val="001744BA"/>
    <w:rsid w:val="001754AE"/>
    <w:rsid w:val="0017638B"/>
    <w:rsid w:val="00176CF5"/>
    <w:rsid w:val="00177E1B"/>
    <w:rsid w:val="00177FDD"/>
    <w:rsid w:val="00180526"/>
    <w:rsid w:val="0018304F"/>
    <w:rsid w:val="00184489"/>
    <w:rsid w:val="00185C3F"/>
    <w:rsid w:val="00190BEE"/>
    <w:rsid w:val="001960B9"/>
    <w:rsid w:val="00196955"/>
    <w:rsid w:val="001A22B8"/>
    <w:rsid w:val="001A3231"/>
    <w:rsid w:val="001A5370"/>
    <w:rsid w:val="001A61EB"/>
    <w:rsid w:val="001A7780"/>
    <w:rsid w:val="001B2FBD"/>
    <w:rsid w:val="001B3EA1"/>
    <w:rsid w:val="001B5ECF"/>
    <w:rsid w:val="001B7CB6"/>
    <w:rsid w:val="001C1149"/>
    <w:rsid w:val="001C3E39"/>
    <w:rsid w:val="001C520E"/>
    <w:rsid w:val="001C7897"/>
    <w:rsid w:val="001D52FC"/>
    <w:rsid w:val="001E4196"/>
    <w:rsid w:val="001E49FB"/>
    <w:rsid w:val="001E5475"/>
    <w:rsid w:val="001E6B57"/>
    <w:rsid w:val="001E7D66"/>
    <w:rsid w:val="001F0EA8"/>
    <w:rsid w:val="001F1299"/>
    <w:rsid w:val="001F4FB0"/>
    <w:rsid w:val="001F660C"/>
    <w:rsid w:val="00202ACE"/>
    <w:rsid w:val="00202BEF"/>
    <w:rsid w:val="0020324B"/>
    <w:rsid w:val="002056E6"/>
    <w:rsid w:val="00207464"/>
    <w:rsid w:val="00207994"/>
    <w:rsid w:val="002110F2"/>
    <w:rsid w:val="00212FCD"/>
    <w:rsid w:val="002139E6"/>
    <w:rsid w:val="00216A7F"/>
    <w:rsid w:val="00220A3A"/>
    <w:rsid w:val="00221B0F"/>
    <w:rsid w:val="002260E1"/>
    <w:rsid w:val="00227C02"/>
    <w:rsid w:val="002309C5"/>
    <w:rsid w:val="00232338"/>
    <w:rsid w:val="00233EF4"/>
    <w:rsid w:val="002352B9"/>
    <w:rsid w:val="00237404"/>
    <w:rsid w:val="002411B5"/>
    <w:rsid w:val="00244253"/>
    <w:rsid w:val="002459ED"/>
    <w:rsid w:val="00246B4D"/>
    <w:rsid w:val="002479A8"/>
    <w:rsid w:val="00247C69"/>
    <w:rsid w:val="00251D11"/>
    <w:rsid w:val="00251D4A"/>
    <w:rsid w:val="002522FE"/>
    <w:rsid w:val="00254A2C"/>
    <w:rsid w:val="00256C86"/>
    <w:rsid w:val="00261B34"/>
    <w:rsid w:val="00262715"/>
    <w:rsid w:val="00271817"/>
    <w:rsid w:val="00271E43"/>
    <w:rsid w:val="00273B3E"/>
    <w:rsid w:val="0027515B"/>
    <w:rsid w:val="00275245"/>
    <w:rsid w:val="0027544A"/>
    <w:rsid w:val="002836CC"/>
    <w:rsid w:val="00283E4B"/>
    <w:rsid w:val="0028463A"/>
    <w:rsid w:val="002846DE"/>
    <w:rsid w:val="00285E0D"/>
    <w:rsid w:val="00286468"/>
    <w:rsid w:val="00286F09"/>
    <w:rsid w:val="00287B66"/>
    <w:rsid w:val="00287C21"/>
    <w:rsid w:val="002926F4"/>
    <w:rsid w:val="00292C6A"/>
    <w:rsid w:val="00294631"/>
    <w:rsid w:val="00294F48"/>
    <w:rsid w:val="0029559E"/>
    <w:rsid w:val="00296A63"/>
    <w:rsid w:val="002A033A"/>
    <w:rsid w:val="002A09E8"/>
    <w:rsid w:val="002A1413"/>
    <w:rsid w:val="002A3DCB"/>
    <w:rsid w:val="002A42D7"/>
    <w:rsid w:val="002B03C0"/>
    <w:rsid w:val="002B1EEB"/>
    <w:rsid w:val="002B24C5"/>
    <w:rsid w:val="002B3FCF"/>
    <w:rsid w:val="002B4994"/>
    <w:rsid w:val="002B57D6"/>
    <w:rsid w:val="002C0D0E"/>
    <w:rsid w:val="002C3657"/>
    <w:rsid w:val="002C3FAF"/>
    <w:rsid w:val="002C410D"/>
    <w:rsid w:val="002C67DE"/>
    <w:rsid w:val="002C7AFE"/>
    <w:rsid w:val="002D0ABF"/>
    <w:rsid w:val="002D6D52"/>
    <w:rsid w:val="002D74D3"/>
    <w:rsid w:val="002E0614"/>
    <w:rsid w:val="002E6A20"/>
    <w:rsid w:val="002E7724"/>
    <w:rsid w:val="002F1848"/>
    <w:rsid w:val="002F2B81"/>
    <w:rsid w:val="002F3D54"/>
    <w:rsid w:val="002F4166"/>
    <w:rsid w:val="002F6951"/>
    <w:rsid w:val="002F6A63"/>
    <w:rsid w:val="003000A5"/>
    <w:rsid w:val="00302842"/>
    <w:rsid w:val="00304D79"/>
    <w:rsid w:val="003059B1"/>
    <w:rsid w:val="00310644"/>
    <w:rsid w:val="003133BC"/>
    <w:rsid w:val="00314544"/>
    <w:rsid w:val="003160F1"/>
    <w:rsid w:val="00322EBF"/>
    <w:rsid w:val="00325B51"/>
    <w:rsid w:val="00325FA7"/>
    <w:rsid w:val="00326A86"/>
    <w:rsid w:val="00326F16"/>
    <w:rsid w:val="00327717"/>
    <w:rsid w:val="00331534"/>
    <w:rsid w:val="003331E8"/>
    <w:rsid w:val="00333FBF"/>
    <w:rsid w:val="00334767"/>
    <w:rsid w:val="003347C3"/>
    <w:rsid w:val="0033602D"/>
    <w:rsid w:val="003373CB"/>
    <w:rsid w:val="00337927"/>
    <w:rsid w:val="00340221"/>
    <w:rsid w:val="003404C4"/>
    <w:rsid w:val="00340AA9"/>
    <w:rsid w:val="0034177B"/>
    <w:rsid w:val="0034184A"/>
    <w:rsid w:val="00345F63"/>
    <w:rsid w:val="003521E1"/>
    <w:rsid w:val="00353072"/>
    <w:rsid w:val="003549E6"/>
    <w:rsid w:val="00355222"/>
    <w:rsid w:val="00355DD7"/>
    <w:rsid w:val="0035719D"/>
    <w:rsid w:val="00357A0A"/>
    <w:rsid w:val="00360FC2"/>
    <w:rsid w:val="003628A9"/>
    <w:rsid w:val="00363654"/>
    <w:rsid w:val="00363DF4"/>
    <w:rsid w:val="00366292"/>
    <w:rsid w:val="00373830"/>
    <w:rsid w:val="0037703E"/>
    <w:rsid w:val="00377086"/>
    <w:rsid w:val="00377F46"/>
    <w:rsid w:val="0038038D"/>
    <w:rsid w:val="003804DE"/>
    <w:rsid w:val="003814E3"/>
    <w:rsid w:val="003868CA"/>
    <w:rsid w:val="0039308D"/>
    <w:rsid w:val="003966BA"/>
    <w:rsid w:val="003A29E5"/>
    <w:rsid w:val="003A2C10"/>
    <w:rsid w:val="003A3A85"/>
    <w:rsid w:val="003B46C4"/>
    <w:rsid w:val="003B4783"/>
    <w:rsid w:val="003B4FE4"/>
    <w:rsid w:val="003B5473"/>
    <w:rsid w:val="003B5B56"/>
    <w:rsid w:val="003C0225"/>
    <w:rsid w:val="003C4FAE"/>
    <w:rsid w:val="003C7F0A"/>
    <w:rsid w:val="003D0C18"/>
    <w:rsid w:val="003D5B23"/>
    <w:rsid w:val="003D715F"/>
    <w:rsid w:val="003E4193"/>
    <w:rsid w:val="003E470A"/>
    <w:rsid w:val="003E4FB4"/>
    <w:rsid w:val="003E55E7"/>
    <w:rsid w:val="003E74C6"/>
    <w:rsid w:val="003F04C7"/>
    <w:rsid w:val="003F152C"/>
    <w:rsid w:val="003F4256"/>
    <w:rsid w:val="003F5B13"/>
    <w:rsid w:val="003F5E70"/>
    <w:rsid w:val="003F5F67"/>
    <w:rsid w:val="003F617D"/>
    <w:rsid w:val="003F72BA"/>
    <w:rsid w:val="004011D2"/>
    <w:rsid w:val="00401D1B"/>
    <w:rsid w:val="004024C9"/>
    <w:rsid w:val="00404289"/>
    <w:rsid w:val="00404B82"/>
    <w:rsid w:val="0040635A"/>
    <w:rsid w:val="00406FEE"/>
    <w:rsid w:val="004074C7"/>
    <w:rsid w:val="00412C6E"/>
    <w:rsid w:val="00413F2D"/>
    <w:rsid w:val="00415297"/>
    <w:rsid w:val="004155FF"/>
    <w:rsid w:val="0041625A"/>
    <w:rsid w:val="00421BB7"/>
    <w:rsid w:val="00424663"/>
    <w:rsid w:val="00425EBD"/>
    <w:rsid w:val="00425FB0"/>
    <w:rsid w:val="004272C2"/>
    <w:rsid w:val="00431504"/>
    <w:rsid w:val="004352C7"/>
    <w:rsid w:val="00436083"/>
    <w:rsid w:val="00437A00"/>
    <w:rsid w:val="00437B01"/>
    <w:rsid w:val="004432A6"/>
    <w:rsid w:val="0044393B"/>
    <w:rsid w:val="00447520"/>
    <w:rsid w:val="004478C3"/>
    <w:rsid w:val="00451645"/>
    <w:rsid w:val="00452704"/>
    <w:rsid w:val="00453435"/>
    <w:rsid w:val="00454804"/>
    <w:rsid w:val="00460113"/>
    <w:rsid w:val="00462C12"/>
    <w:rsid w:val="004642E5"/>
    <w:rsid w:val="00464916"/>
    <w:rsid w:val="00464A8F"/>
    <w:rsid w:val="004678E7"/>
    <w:rsid w:val="00474437"/>
    <w:rsid w:val="00480061"/>
    <w:rsid w:val="00480A8D"/>
    <w:rsid w:val="0048305B"/>
    <w:rsid w:val="00484A01"/>
    <w:rsid w:val="0048532E"/>
    <w:rsid w:val="004861A8"/>
    <w:rsid w:val="00486408"/>
    <w:rsid w:val="004871CB"/>
    <w:rsid w:val="004871EA"/>
    <w:rsid w:val="00492581"/>
    <w:rsid w:val="00494F6F"/>
    <w:rsid w:val="004A2F0C"/>
    <w:rsid w:val="004A4E7A"/>
    <w:rsid w:val="004A55D4"/>
    <w:rsid w:val="004A5781"/>
    <w:rsid w:val="004A7622"/>
    <w:rsid w:val="004B0299"/>
    <w:rsid w:val="004B03CA"/>
    <w:rsid w:val="004B061A"/>
    <w:rsid w:val="004B1E6F"/>
    <w:rsid w:val="004B268A"/>
    <w:rsid w:val="004B2BD3"/>
    <w:rsid w:val="004B6B9A"/>
    <w:rsid w:val="004B75C9"/>
    <w:rsid w:val="004C16CB"/>
    <w:rsid w:val="004C263D"/>
    <w:rsid w:val="004C2792"/>
    <w:rsid w:val="004C3322"/>
    <w:rsid w:val="004C72D5"/>
    <w:rsid w:val="004D097D"/>
    <w:rsid w:val="004D3E05"/>
    <w:rsid w:val="004D3E45"/>
    <w:rsid w:val="004D45AC"/>
    <w:rsid w:val="004D7E90"/>
    <w:rsid w:val="004D7EEB"/>
    <w:rsid w:val="004E2305"/>
    <w:rsid w:val="004E331D"/>
    <w:rsid w:val="004E4B6D"/>
    <w:rsid w:val="004E57F2"/>
    <w:rsid w:val="004E73E8"/>
    <w:rsid w:val="004F22F3"/>
    <w:rsid w:val="004F294F"/>
    <w:rsid w:val="004F4774"/>
    <w:rsid w:val="004F4A51"/>
    <w:rsid w:val="00503A63"/>
    <w:rsid w:val="00504EA0"/>
    <w:rsid w:val="005054B4"/>
    <w:rsid w:val="00506281"/>
    <w:rsid w:val="00507B9A"/>
    <w:rsid w:val="00507B9B"/>
    <w:rsid w:val="005109CA"/>
    <w:rsid w:val="00510B00"/>
    <w:rsid w:val="005113FC"/>
    <w:rsid w:val="00511E7B"/>
    <w:rsid w:val="005121A5"/>
    <w:rsid w:val="005125F2"/>
    <w:rsid w:val="005138A2"/>
    <w:rsid w:val="005201A3"/>
    <w:rsid w:val="00520C26"/>
    <w:rsid w:val="00521D44"/>
    <w:rsid w:val="00523254"/>
    <w:rsid w:val="00523AE6"/>
    <w:rsid w:val="00523CE9"/>
    <w:rsid w:val="005252F6"/>
    <w:rsid w:val="0052533E"/>
    <w:rsid w:val="00525CD5"/>
    <w:rsid w:val="00526C64"/>
    <w:rsid w:val="00526E2D"/>
    <w:rsid w:val="0052701B"/>
    <w:rsid w:val="005308DB"/>
    <w:rsid w:val="00530AF7"/>
    <w:rsid w:val="0053371E"/>
    <w:rsid w:val="0053479A"/>
    <w:rsid w:val="00535AFA"/>
    <w:rsid w:val="00537944"/>
    <w:rsid w:val="00537B5B"/>
    <w:rsid w:val="00542421"/>
    <w:rsid w:val="00544538"/>
    <w:rsid w:val="00545A4C"/>
    <w:rsid w:val="005467F9"/>
    <w:rsid w:val="005601EB"/>
    <w:rsid w:val="0056244C"/>
    <w:rsid w:val="005627C6"/>
    <w:rsid w:val="00564378"/>
    <w:rsid w:val="0056468D"/>
    <w:rsid w:val="00565228"/>
    <w:rsid w:val="005656C9"/>
    <w:rsid w:val="005665DF"/>
    <w:rsid w:val="00567B2B"/>
    <w:rsid w:val="00570610"/>
    <w:rsid w:val="00572679"/>
    <w:rsid w:val="00573B7C"/>
    <w:rsid w:val="00576489"/>
    <w:rsid w:val="00577D13"/>
    <w:rsid w:val="00582C29"/>
    <w:rsid w:val="0058445D"/>
    <w:rsid w:val="00587BFC"/>
    <w:rsid w:val="005915EC"/>
    <w:rsid w:val="00597DAD"/>
    <w:rsid w:val="005A55C9"/>
    <w:rsid w:val="005A73DE"/>
    <w:rsid w:val="005B72C2"/>
    <w:rsid w:val="005B7302"/>
    <w:rsid w:val="005C0D2A"/>
    <w:rsid w:val="005C2703"/>
    <w:rsid w:val="005C45B0"/>
    <w:rsid w:val="005C45CB"/>
    <w:rsid w:val="005C6566"/>
    <w:rsid w:val="005C7566"/>
    <w:rsid w:val="005D2C68"/>
    <w:rsid w:val="005D30EE"/>
    <w:rsid w:val="005D4E71"/>
    <w:rsid w:val="005E21B0"/>
    <w:rsid w:val="005E358F"/>
    <w:rsid w:val="005E5E27"/>
    <w:rsid w:val="005E6F5A"/>
    <w:rsid w:val="005F1273"/>
    <w:rsid w:val="005F3023"/>
    <w:rsid w:val="005F4561"/>
    <w:rsid w:val="005F491C"/>
    <w:rsid w:val="00601BE2"/>
    <w:rsid w:val="00603AC7"/>
    <w:rsid w:val="00604C40"/>
    <w:rsid w:val="00604E24"/>
    <w:rsid w:val="00605B6B"/>
    <w:rsid w:val="00605D90"/>
    <w:rsid w:val="00605E94"/>
    <w:rsid w:val="00606159"/>
    <w:rsid w:val="00606E7D"/>
    <w:rsid w:val="0060775B"/>
    <w:rsid w:val="00610A29"/>
    <w:rsid w:val="00613170"/>
    <w:rsid w:val="006170C8"/>
    <w:rsid w:val="00617566"/>
    <w:rsid w:val="006203A7"/>
    <w:rsid w:val="00621B32"/>
    <w:rsid w:val="00627E05"/>
    <w:rsid w:val="00631FF7"/>
    <w:rsid w:val="006331DD"/>
    <w:rsid w:val="006335B0"/>
    <w:rsid w:val="00633D29"/>
    <w:rsid w:val="00636ACF"/>
    <w:rsid w:val="00637F2A"/>
    <w:rsid w:val="00640023"/>
    <w:rsid w:val="00644331"/>
    <w:rsid w:val="0064437F"/>
    <w:rsid w:val="00644996"/>
    <w:rsid w:val="00644C43"/>
    <w:rsid w:val="00645567"/>
    <w:rsid w:val="0064672F"/>
    <w:rsid w:val="00650B39"/>
    <w:rsid w:val="00652B70"/>
    <w:rsid w:val="00654BAF"/>
    <w:rsid w:val="00654DC1"/>
    <w:rsid w:val="00656AE9"/>
    <w:rsid w:val="00656C5E"/>
    <w:rsid w:val="00662B0A"/>
    <w:rsid w:val="00662DB5"/>
    <w:rsid w:val="00665705"/>
    <w:rsid w:val="00666AFC"/>
    <w:rsid w:val="00666B77"/>
    <w:rsid w:val="00666BA7"/>
    <w:rsid w:val="00667860"/>
    <w:rsid w:val="00671958"/>
    <w:rsid w:val="006724F7"/>
    <w:rsid w:val="00672825"/>
    <w:rsid w:val="006740FB"/>
    <w:rsid w:val="00675058"/>
    <w:rsid w:val="00675274"/>
    <w:rsid w:val="00676C47"/>
    <w:rsid w:val="00677495"/>
    <w:rsid w:val="00680183"/>
    <w:rsid w:val="00680867"/>
    <w:rsid w:val="00680C49"/>
    <w:rsid w:val="00685120"/>
    <w:rsid w:val="00686996"/>
    <w:rsid w:val="00686DE0"/>
    <w:rsid w:val="0068735E"/>
    <w:rsid w:val="00690C5E"/>
    <w:rsid w:val="0069107D"/>
    <w:rsid w:val="006914FB"/>
    <w:rsid w:val="00692D3B"/>
    <w:rsid w:val="00693BEC"/>
    <w:rsid w:val="00693CAC"/>
    <w:rsid w:val="00695A18"/>
    <w:rsid w:val="006972B2"/>
    <w:rsid w:val="006A1F9B"/>
    <w:rsid w:val="006A4029"/>
    <w:rsid w:val="006A4369"/>
    <w:rsid w:val="006A6ACD"/>
    <w:rsid w:val="006A6E40"/>
    <w:rsid w:val="006A77AB"/>
    <w:rsid w:val="006B0A48"/>
    <w:rsid w:val="006B24E0"/>
    <w:rsid w:val="006B2AF9"/>
    <w:rsid w:val="006B3955"/>
    <w:rsid w:val="006B510C"/>
    <w:rsid w:val="006B56D1"/>
    <w:rsid w:val="006B7E30"/>
    <w:rsid w:val="006C136B"/>
    <w:rsid w:val="006C2270"/>
    <w:rsid w:val="006C2486"/>
    <w:rsid w:val="006C2BA1"/>
    <w:rsid w:val="006C3D4F"/>
    <w:rsid w:val="006C6E22"/>
    <w:rsid w:val="006D0959"/>
    <w:rsid w:val="006D143C"/>
    <w:rsid w:val="006D1788"/>
    <w:rsid w:val="006D24B1"/>
    <w:rsid w:val="006D3DE0"/>
    <w:rsid w:val="006D45FE"/>
    <w:rsid w:val="006D51E0"/>
    <w:rsid w:val="006D7E3C"/>
    <w:rsid w:val="006E1938"/>
    <w:rsid w:val="006E29AF"/>
    <w:rsid w:val="006E2B2A"/>
    <w:rsid w:val="006E3BA3"/>
    <w:rsid w:val="006E560D"/>
    <w:rsid w:val="006F0F7D"/>
    <w:rsid w:val="006F0F92"/>
    <w:rsid w:val="006F1793"/>
    <w:rsid w:val="006F1A8A"/>
    <w:rsid w:val="006F2923"/>
    <w:rsid w:val="006F34D7"/>
    <w:rsid w:val="006F421D"/>
    <w:rsid w:val="006F4ABE"/>
    <w:rsid w:val="006F72CE"/>
    <w:rsid w:val="00701284"/>
    <w:rsid w:val="00703AD7"/>
    <w:rsid w:val="007059EB"/>
    <w:rsid w:val="00705E63"/>
    <w:rsid w:val="00706E25"/>
    <w:rsid w:val="007143E4"/>
    <w:rsid w:val="00715DDB"/>
    <w:rsid w:val="007160BA"/>
    <w:rsid w:val="00716BB6"/>
    <w:rsid w:val="0072139E"/>
    <w:rsid w:val="00724546"/>
    <w:rsid w:val="00724E99"/>
    <w:rsid w:val="007252A0"/>
    <w:rsid w:val="00725366"/>
    <w:rsid w:val="0073112C"/>
    <w:rsid w:val="0073506C"/>
    <w:rsid w:val="00736191"/>
    <w:rsid w:val="00736B6C"/>
    <w:rsid w:val="00736FAD"/>
    <w:rsid w:val="00741E9C"/>
    <w:rsid w:val="00742057"/>
    <w:rsid w:val="007433F7"/>
    <w:rsid w:val="007449DF"/>
    <w:rsid w:val="00745E97"/>
    <w:rsid w:val="00746B6B"/>
    <w:rsid w:val="007502A9"/>
    <w:rsid w:val="0075085C"/>
    <w:rsid w:val="00753C30"/>
    <w:rsid w:val="00754137"/>
    <w:rsid w:val="00757AEA"/>
    <w:rsid w:val="00761B4C"/>
    <w:rsid w:val="0076278F"/>
    <w:rsid w:val="00764D7C"/>
    <w:rsid w:val="0076791C"/>
    <w:rsid w:val="00770086"/>
    <w:rsid w:val="007721F2"/>
    <w:rsid w:val="00773AA2"/>
    <w:rsid w:val="00781338"/>
    <w:rsid w:val="00782EF9"/>
    <w:rsid w:val="00783099"/>
    <w:rsid w:val="00785FAF"/>
    <w:rsid w:val="007863E9"/>
    <w:rsid w:val="007865A2"/>
    <w:rsid w:val="00787939"/>
    <w:rsid w:val="00787DCE"/>
    <w:rsid w:val="00794B4E"/>
    <w:rsid w:val="00796D4D"/>
    <w:rsid w:val="007973BA"/>
    <w:rsid w:val="00797EF4"/>
    <w:rsid w:val="007B17C8"/>
    <w:rsid w:val="007B1FDC"/>
    <w:rsid w:val="007B26FA"/>
    <w:rsid w:val="007B324F"/>
    <w:rsid w:val="007B3300"/>
    <w:rsid w:val="007B3BF2"/>
    <w:rsid w:val="007B4567"/>
    <w:rsid w:val="007B5748"/>
    <w:rsid w:val="007B6104"/>
    <w:rsid w:val="007B66FF"/>
    <w:rsid w:val="007B68D2"/>
    <w:rsid w:val="007B7D51"/>
    <w:rsid w:val="007C1471"/>
    <w:rsid w:val="007C4388"/>
    <w:rsid w:val="007C5841"/>
    <w:rsid w:val="007C7861"/>
    <w:rsid w:val="007D035B"/>
    <w:rsid w:val="007D4264"/>
    <w:rsid w:val="007D595D"/>
    <w:rsid w:val="007D5DC6"/>
    <w:rsid w:val="007E20C2"/>
    <w:rsid w:val="007E4DBA"/>
    <w:rsid w:val="007E5DA4"/>
    <w:rsid w:val="007E60C3"/>
    <w:rsid w:val="007E6AA8"/>
    <w:rsid w:val="007F2DEF"/>
    <w:rsid w:val="007F44E6"/>
    <w:rsid w:val="007F5CBF"/>
    <w:rsid w:val="007F71EC"/>
    <w:rsid w:val="007F7536"/>
    <w:rsid w:val="007F7C03"/>
    <w:rsid w:val="008001D5"/>
    <w:rsid w:val="0080024F"/>
    <w:rsid w:val="00800930"/>
    <w:rsid w:val="00804DEF"/>
    <w:rsid w:val="00807B71"/>
    <w:rsid w:val="008101F6"/>
    <w:rsid w:val="008105C4"/>
    <w:rsid w:val="00812C6D"/>
    <w:rsid w:val="0081304D"/>
    <w:rsid w:val="00815988"/>
    <w:rsid w:val="00816C5C"/>
    <w:rsid w:val="00821152"/>
    <w:rsid w:val="0082141F"/>
    <w:rsid w:val="008218E8"/>
    <w:rsid w:val="0082202E"/>
    <w:rsid w:val="0082270A"/>
    <w:rsid w:val="00823160"/>
    <w:rsid w:val="00823707"/>
    <w:rsid w:val="00824BAF"/>
    <w:rsid w:val="00824C0F"/>
    <w:rsid w:val="00825E77"/>
    <w:rsid w:val="008264BF"/>
    <w:rsid w:val="0083099C"/>
    <w:rsid w:val="008325C3"/>
    <w:rsid w:val="00834F0D"/>
    <w:rsid w:val="00835211"/>
    <w:rsid w:val="00837522"/>
    <w:rsid w:val="00837A82"/>
    <w:rsid w:val="00837DFC"/>
    <w:rsid w:val="00844B92"/>
    <w:rsid w:val="00845103"/>
    <w:rsid w:val="0084555F"/>
    <w:rsid w:val="00845C46"/>
    <w:rsid w:val="008464DC"/>
    <w:rsid w:val="008468E3"/>
    <w:rsid w:val="0084711C"/>
    <w:rsid w:val="008524AD"/>
    <w:rsid w:val="00852D30"/>
    <w:rsid w:val="00853DAE"/>
    <w:rsid w:val="00853DB7"/>
    <w:rsid w:val="00854461"/>
    <w:rsid w:val="00854799"/>
    <w:rsid w:val="008553B9"/>
    <w:rsid w:val="0085566A"/>
    <w:rsid w:val="00856C5C"/>
    <w:rsid w:val="0085761C"/>
    <w:rsid w:val="00860C3D"/>
    <w:rsid w:val="00862613"/>
    <w:rsid w:val="008645B2"/>
    <w:rsid w:val="00865807"/>
    <w:rsid w:val="0086782E"/>
    <w:rsid w:val="00871A57"/>
    <w:rsid w:val="00871B14"/>
    <w:rsid w:val="00874A4D"/>
    <w:rsid w:val="008751F8"/>
    <w:rsid w:val="00875EF2"/>
    <w:rsid w:val="00876979"/>
    <w:rsid w:val="00877B52"/>
    <w:rsid w:val="008809DF"/>
    <w:rsid w:val="00881096"/>
    <w:rsid w:val="00881F04"/>
    <w:rsid w:val="00884058"/>
    <w:rsid w:val="00884934"/>
    <w:rsid w:val="00891004"/>
    <w:rsid w:val="0089257F"/>
    <w:rsid w:val="008A0091"/>
    <w:rsid w:val="008A14E5"/>
    <w:rsid w:val="008A77BC"/>
    <w:rsid w:val="008B24B5"/>
    <w:rsid w:val="008B29F3"/>
    <w:rsid w:val="008B340E"/>
    <w:rsid w:val="008B35AF"/>
    <w:rsid w:val="008B3782"/>
    <w:rsid w:val="008B4981"/>
    <w:rsid w:val="008B4FCD"/>
    <w:rsid w:val="008B745E"/>
    <w:rsid w:val="008B7A9A"/>
    <w:rsid w:val="008B7B3F"/>
    <w:rsid w:val="008B7DA3"/>
    <w:rsid w:val="008C0361"/>
    <w:rsid w:val="008C0D2D"/>
    <w:rsid w:val="008C5D3B"/>
    <w:rsid w:val="008C6C01"/>
    <w:rsid w:val="008C6C1E"/>
    <w:rsid w:val="008D0A03"/>
    <w:rsid w:val="008D1416"/>
    <w:rsid w:val="008D3F14"/>
    <w:rsid w:val="008D6730"/>
    <w:rsid w:val="008E023C"/>
    <w:rsid w:val="008E03CF"/>
    <w:rsid w:val="008E39C5"/>
    <w:rsid w:val="008E48D4"/>
    <w:rsid w:val="008F0566"/>
    <w:rsid w:val="008F254B"/>
    <w:rsid w:val="008F32E7"/>
    <w:rsid w:val="008F3B17"/>
    <w:rsid w:val="008F3B27"/>
    <w:rsid w:val="008F5662"/>
    <w:rsid w:val="008F634F"/>
    <w:rsid w:val="008F69CC"/>
    <w:rsid w:val="00903594"/>
    <w:rsid w:val="00904EDD"/>
    <w:rsid w:val="009076B4"/>
    <w:rsid w:val="00911B68"/>
    <w:rsid w:val="00914180"/>
    <w:rsid w:val="00914E54"/>
    <w:rsid w:val="00915E9C"/>
    <w:rsid w:val="0091634C"/>
    <w:rsid w:val="00916600"/>
    <w:rsid w:val="00917804"/>
    <w:rsid w:val="0091799A"/>
    <w:rsid w:val="009215B0"/>
    <w:rsid w:val="0092272A"/>
    <w:rsid w:val="00925D20"/>
    <w:rsid w:val="009276E3"/>
    <w:rsid w:val="00927A53"/>
    <w:rsid w:val="00927B53"/>
    <w:rsid w:val="00930DD7"/>
    <w:rsid w:val="009313C9"/>
    <w:rsid w:val="0093173A"/>
    <w:rsid w:val="00932A91"/>
    <w:rsid w:val="0093302C"/>
    <w:rsid w:val="00934FDF"/>
    <w:rsid w:val="00935868"/>
    <w:rsid w:val="009370E0"/>
    <w:rsid w:val="009450E8"/>
    <w:rsid w:val="009474C8"/>
    <w:rsid w:val="009500A2"/>
    <w:rsid w:val="00951118"/>
    <w:rsid w:val="00954418"/>
    <w:rsid w:val="00957656"/>
    <w:rsid w:val="00961EF8"/>
    <w:rsid w:val="009643F5"/>
    <w:rsid w:val="009647CA"/>
    <w:rsid w:val="00971BA3"/>
    <w:rsid w:val="00972CCD"/>
    <w:rsid w:val="00974731"/>
    <w:rsid w:val="009747EA"/>
    <w:rsid w:val="00980730"/>
    <w:rsid w:val="009824BC"/>
    <w:rsid w:val="00983EAA"/>
    <w:rsid w:val="00985458"/>
    <w:rsid w:val="00987185"/>
    <w:rsid w:val="00990DCF"/>
    <w:rsid w:val="00992037"/>
    <w:rsid w:val="00996996"/>
    <w:rsid w:val="009A259B"/>
    <w:rsid w:val="009A27F9"/>
    <w:rsid w:val="009A5E16"/>
    <w:rsid w:val="009A7421"/>
    <w:rsid w:val="009A7E2A"/>
    <w:rsid w:val="009B047D"/>
    <w:rsid w:val="009B06B6"/>
    <w:rsid w:val="009B0C18"/>
    <w:rsid w:val="009C25F7"/>
    <w:rsid w:val="009C2EB0"/>
    <w:rsid w:val="009C6FB7"/>
    <w:rsid w:val="009D07BA"/>
    <w:rsid w:val="009D0B98"/>
    <w:rsid w:val="009D129D"/>
    <w:rsid w:val="009D6A15"/>
    <w:rsid w:val="009D6C96"/>
    <w:rsid w:val="009D6DF0"/>
    <w:rsid w:val="009E1868"/>
    <w:rsid w:val="009E1AFA"/>
    <w:rsid w:val="009E1B92"/>
    <w:rsid w:val="009E2A44"/>
    <w:rsid w:val="009E2BDF"/>
    <w:rsid w:val="009E43F1"/>
    <w:rsid w:val="009E5193"/>
    <w:rsid w:val="009E7A99"/>
    <w:rsid w:val="009F0895"/>
    <w:rsid w:val="009F11E2"/>
    <w:rsid w:val="009F2CE0"/>
    <w:rsid w:val="009F31B1"/>
    <w:rsid w:val="009F376D"/>
    <w:rsid w:val="009F3A01"/>
    <w:rsid w:val="009F5127"/>
    <w:rsid w:val="009F64A9"/>
    <w:rsid w:val="009F6BF4"/>
    <w:rsid w:val="00A01423"/>
    <w:rsid w:val="00A03880"/>
    <w:rsid w:val="00A04BDC"/>
    <w:rsid w:val="00A0683A"/>
    <w:rsid w:val="00A06C28"/>
    <w:rsid w:val="00A073A9"/>
    <w:rsid w:val="00A108DA"/>
    <w:rsid w:val="00A113D2"/>
    <w:rsid w:val="00A11453"/>
    <w:rsid w:val="00A1410C"/>
    <w:rsid w:val="00A14680"/>
    <w:rsid w:val="00A14B4A"/>
    <w:rsid w:val="00A20180"/>
    <w:rsid w:val="00A206FB"/>
    <w:rsid w:val="00A21861"/>
    <w:rsid w:val="00A2559C"/>
    <w:rsid w:val="00A25659"/>
    <w:rsid w:val="00A26790"/>
    <w:rsid w:val="00A301B4"/>
    <w:rsid w:val="00A30CD1"/>
    <w:rsid w:val="00A32CE6"/>
    <w:rsid w:val="00A33F8D"/>
    <w:rsid w:val="00A34680"/>
    <w:rsid w:val="00A35895"/>
    <w:rsid w:val="00A368A3"/>
    <w:rsid w:val="00A4025D"/>
    <w:rsid w:val="00A41E43"/>
    <w:rsid w:val="00A4214C"/>
    <w:rsid w:val="00A433CB"/>
    <w:rsid w:val="00A44583"/>
    <w:rsid w:val="00A47DF7"/>
    <w:rsid w:val="00A506FC"/>
    <w:rsid w:val="00A51D9F"/>
    <w:rsid w:val="00A558FA"/>
    <w:rsid w:val="00A55D28"/>
    <w:rsid w:val="00A55E7C"/>
    <w:rsid w:val="00A56016"/>
    <w:rsid w:val="00A578C8"/>
    <w:rsid w:val="00A579EB"/>
    <w:rsid w:val="00A57E92"/>
    <w:rsid w:val="00A6051D"/>
    <w:rsid w:val="00A608CA"/>
    <w:rsid w:val="00A60B0D"/>
    <w:rsid w:val="00A62469"/>
    <w:rsid w:val="00A630C5"/>
    <w:rsid w:val="00A631E4"/>
    <w:rsid w:val="00A6670B"/>
    <w:rsid w:val="00A671FA"/>
    <w:rsid w:val="00A67577"/>
    <w:rsid w:val="00A701A4"/>
    <w:rsid w:val="00A73C11"/>
    <w:rsid w:val="00A80D69"/>
    <w:rsid w:val="00A852F8"/>
    <w:rsid w:val="00A87013"/>
    <w:rsid w:val="00A874BA"/>
    <w:rsid w:val="00A87C10"/>
    <w:rsid w:val="00A908D7"/>
    <w:rsid w:val="00A90B14"/>
    <w:rsid w:val="00A96B3F"/>
    <w:rsid w:val="00A96F1D"/>
    <w:rsid w:val="00A97A5B"/>
    <w:rsid w:val="00A97EED"/>
    <w:rsid w:val="00AA077F"/>
    <w:rsid w:val="00AA0A85"/>
    <w:rsid w:val="00AA0BE4"/>
    <w:rsid w:val="00AA1667"/>
    <w:rsid w:val="00AA20E0"/>
    <w:rsid w:val="00AA2EDA"/>
    <w:rsid w:val="00AA370F"/>
    <w:rsid w:val="00AA7CD2"/>
    <w:rsid w:val="00AA7F17"/>
    <w:rsid w:val="00AB1C69"/>
    <w:rsid w:val="00AB6CAB"/>
    <w:rsid w:val="00AB7241"/>
    <w:rsid w:val="00AB748A"/>
    <w:rsid w:val="00AC0295"/>
    <w:rsid w:val="00AC14C6"/>
    <w:rsid w:val="00AC1B53"/>
    <w:rsid w:val="00AC1FB7"/>
    <w:rsid w:val="00AC484E"/>
    <w:rsid w:val="00AC571C"/>
    <w:rsid w:val="00AC5D64"/>
    <w:rsid w:val="00AC71B0"/>
    <w:rsid w:val="00AC751C"/>
    <w:rsid w:val="00AD2D80"/>
    <w:rsid w:val="00AD2DE5"/>
    <w:rsid w:val="00AD680B"/>
    <w:rsid w:val="00AD792C"/>
    <w:rsid w:val="00AE322C"/>
    <w:rsid w:val="00AE3510"/>
    <w:rsid w:val="00AE45AF"/>
    <w:rsid w:val="00AE60C8"/>
    <w:rsid w:val="00AE61C8"/>
    <w:rsid w:val="00AE6B5C"/>
    <w:rsid w:val="00AE6C0B"/>
    <w:rsid w:val="00AE704A"/>
    <w:rsid w:val="00AF0E96"/>
    <w:rsid w:val="00AF2AAC"/>
    <w:rsid w:val="00AF6CA0"/>
    <w:rsid w:val="00B00751"/>
    <w:rsid w:val="00B01F16"/>
    <w:rsid w:val="00B05E96"/>
    <w:rsid w:val="00B06B4E"/>
    <w:rsid w:val="00B10101"/>
    <w:rsid w:val="00B110E5"/>
    <w:rsid w:val="00B122AE"/>
    <w:rsid w:val="00B129BB"/>
    <w:rsid w:val="00B147AB"/>
    <w:rsid w:val="00B20325"/>
    <w:rsid w:val="00B27982"/>
    <w:rsid w:val="00B300CF"/>
    <w:rsid w:val="00B3030A"/>
    <w:rsid w:val="00B33225"/>
    <w:rsid w:val="00B33D2D"/>
    <w:rsid w:val="00B35E2C"/>
    <w:rsid w:val="00B36E5A"/>
    <w:rsid w:val="00B40295"/>
    <w:rsid w:val="00B40744"/>
    <w:rsid w:val="00B441F4"/>
    <w:rsid w:val="00B44722"/>
    <w:rsid w:val="00B45FE6"/>
    <w:rsid w:val="00B4726C"/>
    <w:rsid w:val="00B47820"/>
    <w:rsid w:val="00B51AA4"/>
    <w:rsid w:val="00B53E15"/>
    <w:rsid w:val="00B53E47"/>
    <w:rsid w:val="00B54269"/>
    <w:rsid w:val="00B5433E"/>
    <w:rsid w:val="00B5452A"/>
    <w:rsid w:val="00B56036"/>
    <w:rsid w:val="00B57345"/>
    <w:rsid w:val="00B611CF"/>
    <w:rsid w:val="00B6267F"/>
    <w:rsid w:val="00B656E1"/>
    <w:rsid w:val="00B70D48"/>
    <w:rsid w:val="00B75BC6"/>
    <w:rsid w:val="00B76CBA"/>
    <w:rsid w:val="00B77229"/>
    <w:rsid w:val="00B8073D"/>
    <w:rsid w:val="00B81503"/>
    <w:rsid w:val="00B81F46"/>
    <w:rsid w:val="00B874B0"/>
    <w:rsid w:val="00B91F41"/>
    <w:rsid w:val="00B94505"/>
    <w:rsid w:val="00B94C03"/>
    <w:rsid w:val="00B9504D"/>
    <w:rsid w:val="00B951CD"/>
    <w:rsid w:val="00B9535C"/>
    <w:rsid w:val="00B96AB5"/>
    <w:rsid w:val="00BA27BE"/>
    <w:rsid w:val="00BA5581"/>
    <w:rsid w:val="00BA7CCD"/>
    <w:rsid w:val="00BB1CD5"/>
    <w:rsid w:val="00BB4501"/>
    <w:rsid w:val="00BB5812"/>
    <w:rsid w:val="00BB6E0B"/>
    <w:rsid w:val="00BC2C3C"/>
    <w:rsid w:val="00BC6340"/>
    <w:rsid w:val="00BC6E4D"/>
    <w:rsid w:val="00BD3021"/>
    <w:rsid w:val="00BD3592"/>
    <w:rsid w:val="00BD432B"/>
    <w:rsid w:val="00BD5937"/>
    <w:rsid w:val="00BD5DF5"/>
    <w:rsid w:val="00BD5F58"/>
    <w:rsid w:val="00BD765E"/>
    <w:rsid w:val="00BE0320"/>
    <w:rsid w:val="00BE0892"/>
    <w:rsid w:val="00BE1D11"/>
    <w:rsid w:val="00BE3493"/>
    <w:rsid w:val="00BE70A5"/>
    <w:rsid w:val="00BF27CA"/>
    <w:rsid w:val="00BF3346"/>
    <w:rsid w:val="00BF3B28"/>
    <w:rsid w:val="00BF3FD7"/>
    <w:rsid w:val="00BF5250"/>
    <w:rsid w:val="00BF6020"/>
    <w:rsid w:val="00C0239C"/>
    <w:rsid w:val="00C0268D"/>
    <w:rsid w:val="00C02D2E"/>
    <w:rsid w:val="00C04021"/>
    <w:rsid w:val="00C05184"/>
    <w:rsid w:val="00C0628F"/>
    <w:rsid w:val="00C063B0"/>
    <w:rsid w:val="00C065BA"/>
    <w:rsid w:val="00C06C0A"/>
    <w:rsid w:val="00C1092D"/>
    <w:rsid w:val="00C11734"/>
    <w:rsid w:val="00C159C9"/>
    <w:rsid w:val="00C17279"/>
    <w:rsid w:val="00C177AE"/>
    <w:rsid w:val="00C22DF5"/>
    <w:rsid w:val="00C24DA8"/>
    <w:rsid w:val="00C264F7"/>
    <w:rsid w:val="00C338AF"/>
    <w:rsid w:val="00C3411E"/>
    <w:rsid w:val="00C34DF6"/>
    <w:rsid w:val="00C36587"/>
    <w:rsid w:val="00C36CA3"/>
    <w:rsid w:val="00C4079F"/>
    <w:rsid w:val="00C4164D"/>
    <w:rsid w:val="00C427BF"/>
    <w:rsid w:val="00C47E46"/>
    <w:rsid w:val="00C504E2"/>
    <w:rsid w:val="00C50FCB"/>
    <w:rsid w:val="00C526E0"/>
    <w:rsid w:val="00C54E61"/>
    <w:rsid w:val="00C62B03"/>
    <w:rsid w:val="00C6382C"/>
    <w:rsid w:val="00C6581A"/>
    <w:rsid w:val="00C722CF"/>
    <w:rsid w:val="00C728E7"/>
    <w:rsid w:val="00C73B99"/>
    <w:rsid w:val="00C757C3"/>
    <w:rsid w:val="00C77C3F"/>
    <w:rsid w:val="00C81611"/>
    <w:rsid w:val="00C857C1"/>
    <w:rsid w:val="00C87E80"/>
    <w:rsid w:val="00C87F2D"/>
    <w:rsid w:val="00C91811"/>
    <w:rsid w:val="00C91C96"/>
    <w:rsid w:val="00C92051"/>
    <w:rsid w:val="00C924AF"/>
    <w:rsid w:val="00C92DE1"/>
    <w:rsid w:val="00C93B03"/>
    <w:rsid w:val="00C9404D"/>
    <w:rsid w:val="00C942D8"/>
    <w:rsid w:val="00CA0294"/>
    <w:rsid w:val="00CA02A5"/>
    <w:rsid w:val="00CA3FC1"/>
    <w:rsid w:val="00CA514A"/>
    <w:rsid w:val="00CA605A"/>
    <w:rsid w:val="00CA736A"/>
    <w:rsid w:val="00CA7B01"/>
    <w:rsid w:val="00CA7F32"/>
    <w:rsid w:val="00CB0DF4"/>
    <w:rsid w:val="00CB2728"/>
    <w:rsid w:val="00CB2B47"/>
    <w:rsid w:val="00CB70F8"/>
    <w:rsid w:val="00CC09FF"/>
    <w:rsid w:val="00CC314D"/>
    <w:rsid w:val="00CC7092"/>
    <w:rsid w:val="00CC7845"/>
    <w:rsid w:val="00CD0588"/>
    <w:rsid w:val="00CD09A6"/>
    <w:rsid w:val="00CD0A45"/>
    <w:rsid w:val="00CD369B"/>
    <w:rsid w:val="00CD58A7"/>
    <w:rsid w:val="00CD5EC1"/>
    <w:rsid w:val="00CE0197"/>
    <w:rsid w:val="00CE40BD"/>
    <w:rsid w:val="00CE4A94"/>
    <w:rsid w:val="00CE64A8"/>
    <w:rsid w:val="00CE7E2B"/>
    <w:rsid w:val="00CF028F"/>
    <w:rsid w:val="00CF03AF"/>
    <w:rsid w:val="00CF03F9"/>
    <w:rsid w:val="00CF15BF"/>
    <w:rsid w:val="00CF31C8"/>
    <w:rsid w:val="00CF40D2"/>
    <w:rsid w:val="00CF43B2"/>
    <w:rsid w:val="00CF4E91"/>
    <w:rsid w:val="00CF6115"/>
    <w:rsid w:val="00CF659A"/>
    <w:rsid w:val="00CF6EDD"/>
    <w:rsid w:val="00D0099B"/>
    <w:rsid w:val="00D00DA9"/>
    <w:rsid w:val="00D00E4A"/>
    <w:rsid w:val="00D01FCF"/>
    <w:rsid w:val="00D04A96"/>
    <w:rsid w:val="00D04E21"/>
    <w:rsid w:val="00D058C7"/>
    <w:rsid w:val="00D063CF"/>
    <w:rsid w:val="00D07F03"/>
    <w:rsid w:val="00D10EC9"/>
    <w:rsid w:val="00D1131C"/>
    <w:rsid w:val="00D11464"/>
    <w:rsid w:val="00D12DD7"/>
    <w:rsid w:val="00D139AF"/>
    <w:rsid w:val="00D14CA7"/>
    <w:rsid w:val="00D20B25"/>
    <w:rsid w:val="00D23031"/>
    <w:rsid w:val="00D233FF"/>
    <w:rsid w:val="00D23DCB"/>
    <w:rsid w:val="00D240F9"/>
    <w:rsid w:val="00D26CE1"/>
    <w:rsid w:val="00D326A0"/>
    <w:rsid w:val="00D34C69"/>
    <w:rsid w:val="00D35C61"/>
    <w:rsid w:val="00D366E4"/>
    <w:rsid w:val="00D36D46"/>
    <w:rsid w:val="00D42147"/>
    <w:rsid w:val="00D43580"/>
    <w:rsid w:val="00D45E18"/>
    <w:rsid w:val="00D460E3"/>
    <w:rsid w:val="00D52DCE"/>
    <w:rsid w:val="00D55BCA"/>
    <w:rsid w:val="00D60188"/>
    <w:rsid w:val="00D6282D"/>
    <w:rsid w:val="00D63BBC"/>
    <w:rsid w:val="00D65734"/>
    <w:rsid w:val="00D66AC3"/>
    <w:rsid w:val="00D67AE3"/>
    <w:rsid w:val="00D7001E"/>
    <w:rsid w:val="00D715D9"/>
    <w:rsid w:val="00D741AC"/>
    <w:rsid w:val="00D7629B"/>
    <w:rsid w:val="00D819D9"/>
    <w:rsid w:val="00D85E05"/>
    <w:rsid w:val="00D85EB3"/>
    <w:rsid w:val="00D873DD"/>
    <w:rsid w:val="00D90C84"/>
    <w:rsid w:val="00D91211"/>
    <w:rsid w:val="00D91705"/>
    <w:rsid w:val="00D9328A"/>
    <w:rsid w:val="00D9568B"/>
    <w:rsid w:val="00D96816"/>
    <w:rsid w:val="00D96CFD"/>
    <w:rsid w:val="00D96D9E"/>
    <w:rsid w:val="00DA2860"/>
    <w:rsid w:val="00DA7038"/>
    <w:rsid w:val="00DA7826"/>
    <w:rsid w:val="00DB15FF"/>
    <w:rsid w:val="00DB22D4"/>
    <w:rsid w:val="00DB793D"/>
    <w:rsid w:val="00DC242B"/>
    <w:rsid w:val="00DC530A"/>
    <w:rsid w:val="00DC786C"/>
    <w:rsid w:val="00DD1742"/>
    <w:rsid w:val="00DD1DBD"/>
    <w:rsid w:val="00DD2214"/>
    <w:rsid w:val="00DD26A2"/>
    <w:rsid w:val="00DD6060"/>
    <w:rsid w:val="00DD71C2"/>
    <w:rsid w:val="00DD7650"/>
    <w:rsid w:val="00DE0848"/>
    <w:rsid w:val="00DE0CBD"/>
    <w:rsid w:val="00DE15C4"/>
    <w:rsid w:val="00DE232B"/>
    <w:rsid w:val="00DE26ED"/>
    <w:rsid w:val="00DE4C64"/>
    <w:rsid w:val="00DE5B38"/>
    <w:rsid w:val="00DE6D46"/>
    <w:rsid w:val="00DE768F"/>
    <w:rsid w:val="00DE7982"/>
    <w:rsid w:val="00DF256E"/>
    <w:rsid w:val="00DF433C"/>
    <w:rsid w:val="00DF4392"/>
    <w:rsid w:val="00E00620"/>
    <w:rsid w:val="00E03D8A"/>
    <w:rsid w:val="00E04D65"/>
    <w:rsid w:val="00E06C2C"/>
    <w:rsid w:val="00E11EC6"/>
    <w:rsid w:val="00E1538A"/>
    <w:rsid w:val="00E1558E"/>
    <w:rsid w:val="00E17716"/>
    <w:rsid w:val="00E17CBF"/>
    <w:rsid w:val="00E17E5A"/>
    <w:rsid w:val="00E24983"/>
    <w:rsid w:val="00E2641A"/>
    <w:rsid w:val="00E301A5"/>
    <w:rsid w:val="00E31D22"/>
    <w:rsid w:val="00E34D49"/>
    <w:rsid w:val="00E3627E"/>
    <w:rsid w:val="00E4312A"/>
    <w:rsid w:val="00E47EC2"/>
    <w:rsid w:val="00E542AD"/>
    <w:rsid w:val="00E6151A"/>
    <w:rsid w:val="00E6166F"/>
    <w:rsid w:val="00E624DD"/>
    <w:rsid w:val="00E63EFC"/>
    <w:rsid w:val="00E649A8"/>
    <w:rsid w:val="00E66541"/>
    <w:rsid w:val="00E67A9F"/>
    <w:rsid w:val="00E734B6"/>
    <w:rsid w:val="00E74EF8"/>
    <w:rsid w:val="00E75A5D"/>
    <w:rsid w:val="00E852AE"/>
    <w:rsid w:val="00E870E5"/>
    <w:rsid w:val="00E914E5"/>
    <w:rsid w:val="00E91D39"/>
    <w:rsid w:val="00E942A3"/>
    <w:rsid w:val="00E9495F"/>
    <w:rsid w:val="00E95CBB"/>
    <w:rsid w:val="00E96A0E"/>
    <w:rsid w:val="00E96ACF"/>
    <w:rsid w:val="00EA0FFA"/>
    <w:rsid w:val="00EA10D3"/>
    <w:rsid w:val="00EA1792"/>
    <w:rsid w:val="00EA416D"/>
    <w:rsid w:val="00EA5EDE"/>
    <w:rsid w:val="00EB11D9"/>
    <w:rsid w:val="00EB1B07"/>
    <w:rsid w:val="00EB3268"/>
    <w:rsid w:val="00EB6045"/>
    <w:rsid w:val="00EB7CC5"/>
    <w:rsid w:val="00EC045E"/>
    <w:rsid w:val="00EC05E3"/>
    <w:rsid w:val="00EC65F0"/>
    <w:rsid w:val="00EC6E05"/>
    <w:rsid w:val="00EC6FF0"/>
    <w:rsid w:val="00ED075A"/>
    <w:rsid w:val="00ED078F"/>
    <w:rsid w:val="00ED6AD2"/>
    <w:rsid w:val="00ED6D4F"/>
    <w:rsid w:val="00ED7047"/>
    <w:rsid w:val="00EE0283"/>
    <w:rsid w:val="00EE3072"/>
    <w:rsid w:val="00EE3FB0"/>
    <w:rsid w:val="00EE3FE3"/>
    <w:rsid w:val="00EE40B1"/>
    <w:rsid w:val="00EE704E"/>
    <w:rsid w:val="00EE7A55"/>
    <w:rsid w:val="00EF04BD"/>
    <w:rsid w:val="00EF06BF"/>
    <w:rsid w:val="00EF1A20"/>
    <w:rsid w:val="00EF540E"/>
    <w:rsid w:val="00EF573C"/>
    <w:rsid w:val="00EF5D02"/>
    <w:rsid w:val="00EF6147"/>
    <w:rsid w:val="00EF6F9B"/>
    <w:rsid w:val="00EF7902"/>
    <w:rsid w:val="00EF79FE"/>
    <w:rsid w:val="00F00A54"/>
    <w:rsid w:val="00F031B4"/>
    <w:rsid w:val="00F03FF7"/>
    <w:rsid w:val="00F047CA"/>
    <w:rsid w:val="00F073B6"/>
    <w:rsid w:val="00F118A6"/>
    <w:rsid w:val="00F1437E"/>
    <w:rsid w:val="00F144E3"/>
    <w:rsid w:val="00F14DD6"/>
    <w:rsid w:val="00F16426"/>
    <w:rsid w:val="00F179E9"/>
    <w:rsid w:val="00F21273"/>
    <w:rsid w:val="00F26B25"/>
    <w:rsid w:val="00F27688"/>
    <w:rsid w:val="00F313D9"/>
    <w:rsid w:val="00F33938"/>
    <w:rsid w:val="00F34C2A"/>
    <w:rsid w:val="00F3611E"/>
    <w:rsid w:val="00F418EB"/>
    <w:rsid w:val="00F42880"/>
    <w:rsid w:val="00F43741"/>
    <w:rsid w:val="00F4670C"/>
    <w:rsid w:val="00F4690A"/>
    <w:rsid w:val="00F46C4C"/>
    <w:rsid w:val="00F52817"/>
    <w:rsid w:val="00F52D34"/>
    <w:rsid w:val="00F53596"/>
    <w:rsid w:val="00F549C7"/>
    <w:rsid w:val="00F55CE1"/>
    <w:rsid w:val="00F624E7"/>
    <w:rsid w:val="00F63BFE"/>
    <w:rsid w:val="00F6688A"/>
    <w:rsid w:val="00F67AFE"/>
    <w:rsid w:val="00F768B4"/>
    <w:rsid w:val="00F80A1E"/>
    <w:rsid w:val="00F81CDA"/>
    <w:rsid w:val="00F831CB"/>
    <w:rsid w:val="00F83258"/>
    <w:rsid w:val="00F8555A"/>
    <w:rsid w:val="00F85BD0"/>
    <w:rsid w:val="00F8609B"/>
    <w:rsid w:val="00F86631"/>
    <w:rsid w:val="00F86709"/>
    <w:rsid w:val="00F9417A"/>
    <w:rsid w:val="00F97209"/>
    <w:rsid w:val="00FA1580"/>
    <w:rsid w:val="00FA68A5"/>
    <w:rsid w:val="00FB03CD"/>
    <w:rsid w:val="00FB177B"/>
    <w:rsid w:val="00FB2A21"/>
    <w:rsid w:val="00FB4434"/>
    <w:rsid w:val="00FB49B3"/>
    <w:rsid w:val="00FB540D"/>
    <w:rsid w:val="00FC0041"/>
    <w:rsid w:val="00FC0093"/>
    <w:rsid w:val="00FC11CD"/>
    <w:rsid w:val="00FC200F"/>
    <w:rsid w:val="00FC2696"/>
    <w:rsid w:val="00FC393C"/>
    <w:rsid w:val="00FC621E"/>
    <w:rsid w:val="00FC6B2B"/>
    <w:rsid w:val="00FC7C47"/>
    <w:rsid w:val="00FD21EF"/>
    <w:rsid w:val="00FD2E5E"/>
    <w:rsid w:val="00FD3BE7"/>
    <w:rsid w:val="00FD52F9"/>
    <w:rsid w:val="00FD74C3"/>
    <w:rsid w:val="00FD79FA"/>
    <w:rsid w:val="00FE142F"/>
    <w:rsid w:val="00FE1D3B"/>
    <w:rsid w:val="00FE23AD"/>
    <w:rsid w:val="00FE2F8E"/>
    <w:rsid w:val="00FE3079"/>
    <w:rsid w:val="00FE4D4C"/>
    <w:rsid w:val="00FF0BA0"/>
    <w:rsid w:val="00FF19D0"/>
    <w:rsid w:val="00FF2473"/>
    <w:rsid w:val="00FF3AF8"/>
    <w:rsid w:val="00FF6144"/>
    <w:rsid w:val="00FF7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5FE35E4"/>
  <w15:chartTrackingRefBased/>
  <w15:docId w15:val="{9D02745D-D783-43BB-81E5-0D9EBD048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v-L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15B0"/>
  </w:style>
  <w:style w:type="paragraph" w:styleId="Heading1">
    <w:name w:val="heading 1"/>
    <w:basedOn w:val="Normal"/>
    <w:next w:val="Normal"/>
    <w:link w:val="Heading1Char"/>
    <w:uiPriority w:val="9"/>
    <w:qFormat/>
    <w:rsid w:val="0040635A"/>
    <w:pPr>
      <w:keepNext/>
      <w:keepLines/>
      <w:numPr>
        <w:numId w:val="13"/>
      </w:numPr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cs-CZ" w:eastAsia="cs-CZ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635A"/>
    <w:pPr>
      <w:keepNext/>
      <w:keepLines/>
      <w:numPr>
        <w:ilvl w:val="1"/>
        <w:numId w:val="13"/>
      </w:numPr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404040" w:themeColor="text1" w:themeTint="BF"/>
      <w:kern w:val="0"/>
      <w:sz w:val="28"/>
      <w:szCs w:val="28"/>
      <w:lang w:val="cs-CZ" w:eastAsia="cs-CZ"/>
      <w14:ligatures w14:val="non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635A"/>
    <w:pPr>
      <w:keepNext/>
      <w:keepLines/>
      <w:numPr>
        <w:ilvl w:val="2"/>
        <w:numId w:val="13"/>
      </w:numPr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44546A" w:themeColor="text2"/>
      <w:kern w:val="0"/>
      <w:sz w:val="24"/>
      <w:szCs w:val="24"/>
      <w:lang w:val="cs-CZ" w:eastAsia="cs-CZ"/>
      <w14:ligatures w14:val="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0635A"/>
    <w:pPr>
      <w:keepNext/>
      <w:keepLines/>
      <w:numPr>
        <w:ilvl w:val="3"/>
        <w:numId w:val="13"/>
      </w:numPr>
      <w:spacing w:before="40" w:after="0" w:line="264" w:lineRule="auto"/>
      <w:outlineLvl w:val="3"/>
    </w:pPr>
    <w:rPr>
      <w:rFonts w:asciiTheme="majorHAnsi" w:eastAsiaTheme="majorEastAsia" w:hAnsiTheme="majorHAnsi" w:cstheme="majorBidi"/>
      <w:kern w:val="0"/>
      <w:lang w:val="cs-CZ" w:eastAsia="cs-CZ"/>
      <w14:ligatures w14:val="non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0635A"/>
    <w:pPr>
      <w:keepNext/>
      <w:keepLines/>
      <w:numPr>
        <w:ilvl w:val="4"/>
        <w:numId w:val="13"/>
      </w:numPr>
      <w:spacing w:before="40" w:after="0" w:line="264" w:lineRule="auto"/>
      <w:outlineLvl w:val="4"/>
    </w:pPr>
    <w:rPr>
      <w:rFonts w:asciiTheme="majorHAnsi" w:eastAsiaTheme="majorEastAsia" w:hAnsiTheme="majorHAnsi" w:cstheme="majorBidi"/>
      <w:color w:val="44546A" w:themeColor="text2"/>
      <w:kern w:val="0"/>
      <w:lang w:val="cs-CZ" w:eastAsia="cs-CZ"/>
      <w14:ligatures w14:val="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0635A"/>
    <w:pPr>
      <w:keepNext/>
      <w:keepLines/>
      <w:numPr>
        <w:ilvl w:val="5"/>
        <w:numId w:val="13"/>
      </w:numPr>
      <w:spacing w:before="40" w:after="0" w:line="264" w:lineRule="auto"/>
      <w:outlineLvl w:val="5"/>
    </w:pPr>
    <w:rPr>
      <w:rFonts w:asciiTheme="majorHAnsi" w:eastAsiaTheme="majorEastAsia" w:hAnsiTheme="majorHAnsi" w:cstheme="majorBidi"/>
      <w:i/>
      <w:iCs/>
      <w:color w:val="44546A" w:themeColor="text2"/>
      <w:kern w:val="0"/>
      <w:sz w:val="21"/>
      <w:szCs w:val="21"/>
      <w:lang w:val="cs-CZ" w:eastAsia="cs-CZ"/>
      <w14:ligatures w14:val="none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40635A"/>
    <w:pPr>
      <w:keepNext/>
      <w:keepLines/>
      <w:numPr>
        <w:ilvl w:val="6"/>
        <w:numId w:val="13"/>
      </w:numPr>
      <w:spacing w:before="40" w:after="0" w:line="264" w:lineRule="auto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  <w:kern w:val="0"/>
      <w:sz w:val="21"/>
      <w:szCs w:val="21"/>
      <w:lang w:val="cs-CZ" w:eastAsia="cs-CZ"/>
      <w14:ligatures w14:val="none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40635A"/>
    <w:pPr>
      <w:keepNext/>
      <w:keepLines/>
      <w:numPr>
        <w:ilvl w:val="7"/>
        <w:numId w:val="13"/>
      </w:numPr>
      <w:spacing w:before="40" w:after="0" w:line="264" w:lineRule="auto"/>
      <w:outlineLvl w:val="7"/>
    </w:pPr>
    <w:rPr>
      <w:rFonts w:asciiTheme="majorHAnsi" w:eastAsiaTheme="majorEastAsia" w:hAnsiTheme="majorHAnsi" w:cstheme="majorBidi"/>
      <w:b/>
      <w:bCs/>
      <w:color w:val="44546A" w:themeColor="text2"/>
      <w:kern w:val="0"/>
      <w:sz w:val="20"/>
      <w:szCs w:val="20"/>
      <w:lang w:val="cs-CZ" w:eastAsia="cs-CZ"/>
      <w14:ligatures w14:val="none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40635A"/>
    <w:pPr>
      <w:keepNext/>
      <w:keepLines/>
      <w:numPr>
        <w:ilvl w:val="8"/>
        <w:numId w:val="13"/>
      </w:numPr>
      <w:spacing w:before="40" w:after="0" w:line="264" w:lineRule="auto"/>
      <w:outlineLvl w:val="8"/>
    </w:pPr>
    <w:rPr>
      <w:rFonts w:asciiTheme="majorHAnsi" w:eastAsiaTheme="majorEastAsia" w:hAnsiTheme="majorHAnsi" w:cstheme="majorBidi"/>
      <w:b/>
      <w:bCs/>
      <w:i/>
      <w:iCs/>
      <w:color w:val="44546A" w:themeColor="text2"/>
      <w:kern w:val="0"/>
      <w:sz w:val="20"/>
      <w:szCs w:val="20"/>
      <w:lang w:val="cs-CZ" w:eastAsia="cs-CZ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B15F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15FF"/>
  </w:style>
  <w:style w:type="paragraph" w:styleId="Footer">
    <w:name w:val="footer"/>
    <w:basedOn w:val="Normal"/>
    <w:link w:val="FooterChar"/>
    <w:uiPriority w:val="99"/>
    <w:unhideWhenUsed/>
    <w:rsid w:val="00DB15F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15FF"/>
  </w:style>
  <w:style w:type="character" w:styleId="CommentReference">
    <w:name w:val="annotation reference"/>
    <w:basedOn w:val="DefaultParagraphFont"/>
    <w:uiPriority w:val="99"/>
    <w:semiHidden/>
    <w:unhideWhenUsed/>
    <w:qFormat/>
    <w:rsid w:val="00DB15F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DB15F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B15F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15F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15FF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DB15F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B15F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20180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20180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8F05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v-LV"/>
      <w14:ligatures w14:val="none"/>
    </w:rPr>
  </w:style>
  <w:style w:type="table" w:styleId="TableGrid">
    <w:name w:val="Table Grid"/>
    <w:basedOn w:val="TableNormal"/>
    <w:uiPriority w:val="39"/>
    <w:rsid w:val="00B81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j-normal">
    <w:name w:val="oj-normal"/>
    <w:basedOn w:val="Normal"/>
    <w:rsid w:val="006E56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v-LV"/>
      <w14:ligatures w14:val="none"/>
    </w:rPr>
  </w:style>
  <w:style w:type="character" w:customStyle="1" w:styleId="oj-italic">
    <w:name w:val="oj-italic"/>
    <w:basedOn w:val="DefaultParagraphFont"/>
    <w:rsid w:val="006E560D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076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lv-LV"/>
      <w14:ligatures w14:val="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076B4"/>
    <w:rPr>
      <w:rFonts w:ascii="Courier New" w:eastAsia="Times New Roman" w:hAnsi="Courier New" w:cs="Courier New"/>
      <w:kern w:val="0"/>
      <w:sz w:val="20"/>
      <w:szCs w:val="20"/>
      <w:lang w:eastAsia="lv-LV"/>
      <w14:ligatures w14:val="none"/>
    </w:rPr>
  </w:style>
  <w:style w:type="character" w:customStyle="1" w:styleId="y2iqfc">
    <w:name w:val="y2iqfc"/>
    <w:basedOn w:val="DefaultParagraphFont"/>
    <w:rsid w:val="009076B4"/>
  </w:style>
  <w:style w:type="character" w:customStyle="1" w:styleId="Heading1Char">
    <w:name w:val="Heading 1 Char"/>
    <w:basedOn w:val="DefaultParagraphFont"/>
    <w:link w:val="Heading1"/>
    <w:uiPriority w:val="9"/>
    <w:rsid w:val="0040635A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cs-CZ" w:eastAsia="cs-CZ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40635A"/>
    <w:rPr>
      <w:rFonts w:asciiTheme="majorHAnsi" w:eastAsiaTheme="majorEastAsia" w:hAnsiTheme="majorHAnsi" w:cstheme="majorBidi"/>
      <w:color w:val="404040" w:themeColor="text1" w:themeTint="BF"/>
      <w:kern w:val="0"/>
      <w:sz w:val="28"/>
      <w:szCs w:val="28"/>
      <w:lang w:val="cs-CZ" w:eastAsia="cs-CZ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40635A"/>
    <w:rPr>
      <w:rFonts w:asciiTheme="majorHAnsi" w:eastAsiaTheme="majorEastAsia" w:hAnsiTheme="majorHAnsi" w:cstheme="majorBidi"/>
      <w:color w:val="44546A" w:themeColor="text2"/>
      <w:kern w:val="0"/>
      <w:sz w:val="24"/>
      <w:szCs w:val="24"/>
      <w:lang w:val="cs-CZ" w:eastAsia="cs-CZ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0635A"/>
    <w:rPr>
      <w:rFonts w:asciiTheme="majorHAnsi" w:eastAsiaTheme="majorEastAsia" w:hAnsiTheme="majorHAnsi" w:cstheme="majorBidi"/>
      <w:kern w:val="0"/>
      <w:lang w:val="cs-CZ" w:eastAsia="cs-CZ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0635A"/>
    <w:rPr>
      <w:rFonts w:asciiTheme="majorHAnsi" w:eastAsiaTheme="majorEastAsia" w:hAnsiTheme="majorHAnsi" w:cstheme="majorBidi"/>
      <w:color w:val="44546A" w:themeColor="text2"/>
      <w:kern w:val="0"/>
      <w:lang w:val="cs-CZ" w:eastAsia="cs-CZ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0635A"/>
    <w:rPr>
      <w:rFonts w:asciiTheme="majorHAnsi" w:eastAsiaTheme="majorEastAsia" w:hAnsiTheme="majorHAnsi" w:cstheme="majorBidi"/>
      <w:i/>
      <w:iCs/>
      <w:color w:val="44546A" w:themeColor="text2"/>
      <w:kern w:val="0"/>
      <w:sz w:val="21"/>
      <w:szCs w:val="21"/>
      <w:lang w:val="cs-CZ" w:eastAsia="cs-CZ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rsid w:val="0040635A"/>
    <w:rPr>
      <w:rFonts w:asciiTheme="majorHAnsi" w:eastAsiaTheme="majorEastAsia" w:hAnsiTheme="majorHAnsi" w:cstheme="majorBidi"/>
      <w:i/>
      <w:iCs/>
      <w:color w:val="1F3864" w:themeColor="accent1" w:themeShade="80"/>
      <w:kern w:val="0"/>
      <w:sz w:val="21"/>
      <w:szCs w:val="21"/>
      <w:lang w:val="cs-CZ" w:eastAsia="cs-CZ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rsid w:val="0040635A"/>
    <w:rPr>
      <w:rFonts w:asciiTheme="majorHAnsi" w:eastAsiaTheme="majorEastAsia" w:hAnsiTheme="majorHAnsi" w:cstheme="majorBidi"/>
      <w:b/>
      <w:bCs/>
      <w:color w:val="44546A" w:themeColor="text2"/>
      <w:kern w:val="0"/>
      <w:sz w:val="20"/>
      <w:szCs w:val="20"/>
      <w:lang w:val="cs-CZ" w:eastAsia="cs-CZ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rsid w:val="0040635A"/>
    <w:rPr>
      <w:rFonts w:asciiTheme="majorHAnsi" w:eastAsiaTheme="majorEastAsia" w:hAnsiTheme="majorHAnsi" w:cstheme="majorBidi"/>
      <w:b/>
      <w:bCs/>
      <w:i/>
      <w:iCs/>
      <w:color w:val="44546A" w:themeColor="text2"/>
      <w:kern w:val="0"/>
      <w:sz w:val="20"/>
      <w:szCs w:val="20"/>
      <w:lang w:val="cs-CZ" w:eastAsia="cs-CZ"/>
      <w14:ligatures w14:val="none"/>
    </w:rPr>
  </w:style>
  <w:style w:type="paragraph" w:customStyle="1" w:styleId="Parasts1">
    <w:name w:val="Parasts1"/>
    <w:basedOn w:val="Normal"/>
    <w:rsid w:val="00F55C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v-LV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56004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4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9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86630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8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1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713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3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0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87090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92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8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7304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9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9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31808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12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6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9466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9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3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7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88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7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6894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13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16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0955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70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6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3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28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357548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815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141240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502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09220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93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12788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46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054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68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24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016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77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399101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986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131699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9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78685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158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95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9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16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650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33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84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09866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6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7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5596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26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90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572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4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72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5059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8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6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1952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2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8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9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691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4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72619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5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1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5994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6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8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0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09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9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3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4998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06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04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4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83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8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19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7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6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88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53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7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88199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53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4620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46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36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8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0709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97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11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6263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2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0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74709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20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27530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3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8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7133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1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01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864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05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65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3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8586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0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9794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04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28394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84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3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3771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4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56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8465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26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08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1005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17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69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6894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5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8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6972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3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71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53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53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22172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4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7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1132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2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34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5214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7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09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1685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15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38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77150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0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70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383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93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8792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47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69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87614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7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48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82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52089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62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019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76086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02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89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97068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01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794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69631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99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429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851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4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6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0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6337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3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21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98038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76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3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4222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8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99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9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9622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1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25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7172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3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1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2062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51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2504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22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4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4985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94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98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9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3578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7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21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5186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40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8696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0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7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8517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33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53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417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37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03689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81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0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39010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5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4428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96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59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5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271524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34975">
          <w:marLeft w:val="0"/>
          <w:marRight w:val="0"/>
          <w:marTop w:val="0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4654">
          <w:marLeft w:val="0"/>
          <w:marRight w:val="0"/>
          <w:marTop w:val="0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3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3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6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5220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86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7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68153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6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1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2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21344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35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4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77460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04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900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92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7296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1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1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1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109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4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31951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584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9103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3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99890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8731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19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98839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75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330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26160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941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94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605083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54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489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89682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1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648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2944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30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5787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72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siri-cen.eu/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netex-cen.eu/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4pt-project.eu/" TargetMode="Externa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FBA752C5F47664409693584D3715C8B7" ma:contentTypeVersion="15" ma:contentTypeDescription="Izveidot jaunu dokumentu." ma:contentTypeScope="" ma:versionID="f03a50498dc6d23886aa41026599ff66">
  <xsd:schema xmlns:xsd="http://www.w3.org/2001/XMLSchema" xmlns:xs="http://www.w3.org/2001/XMLSchema" xmlns:p="http://schemas.microsoft.com/office/2006/metadata/properties" xmlns:ns2="234d7ab5-03dc-45f6-95d1-23cbee68e2dd" xmlns:ns3="6c47ccd5-4335-469d-87b9-ea97c45db517" targetNamespace="http://schemas.microsoft.com/office/2006/metadata/properties" ma:root="true" ma:fieldsID="16c4894264b51122bb7590fd8bf11c6f" ns2:_="" ns3:_="">
    <xsd:import namespace="234d7ab5-03dc-45f6-95d1-23cbee68e2dd"/>
    <xsd:import namespace="6c47ccd5-4335-469d-87b9-ea97c45db5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4d7ab5-03dc-45f6-95d1-23cbee68e2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Attēlu atzīmes" ma:readOnly="false" ma:fieldId="{5cf76f15-5ced-4ddc-b409-7134ff3c332f}" ma:taxonomyMulti="true" ma:sspId="a02c859b-0546-4206-9cae-cfa997077b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47ccd5-4335-469d-87b9-ea97c45db51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3bc9a83-0240-41f8-ae8e-69e0861c0139}" ma:internalName="TaxCatchAll" ma:showField="CatchAllData" ma:web="6c47ccd5-4335-469d-87b9-ea97c45db51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Koplietots 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Koplietots ar: detalizēt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34d7ab5-03dc-45f6-95d1-23cbee68e2dd">
      <Terms xmlns="http://schemas.microsoft.com/office/infopath/2007/PartnerControls"/>
    </lcf76f155ced4ddcb4097134ff3c332f>
    <TaxCatchAll xmlns="6c47ccd5-4335-469d-87b9-ea97c45db517" xsi:nil="true"/>
  </documentManagement>
</p:properties>
</file>

<file path=customXml/itemProps1.xml><?xml version="1.0" encoding="utf-8"?>
<ds:datastoreItem xmlns:ds="http://schemas.openxmlformats.org/officeDocument/2006/customXml" ds:itemID="{A22366CF-F3C7-49AC-904E-7F648D85A4C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48EE7FA-6254-4EF9-B01A-3132BD4FD0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4d7ab5-03dc-45f6-95d1-23cbee68e2dd"/>
    <ds:schemaRef ds:uri="6c47ccd5-4335-469d-87b9-ea97c45db5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B96D344-21E4-4531-AE48-E57955A4925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7A8B74-78E6-44E1-8ED8-3496EFA9017B}">
  <ds:schemaRefs>
    <ds:schemaRef ds:uri="http://schemas.microsoft.com/office/2006/metadata/properties"/>
    <ds:schemaRef ds:uri="http://schemas.microsoft.com/office/infopath/2007/PartnerControls"/>
    <ds:schemaRef ds:uri="234d7ab5-03dc-45f6-95d1-23cbee68e2dd"/>
    <ds:schemaRef ds:uri="6c47ccd5-4335-469d-87b9-ea97c45db51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9</Pages>
  <Words>13054</Words>
  <Characters>7441</Characters>
  <Application>Microsoft Office Word</Application>
  <DocSecurity>0</DocSecurity>
  <Lines>62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Boriss Jeļisejevs</dc:creator>
  <cp:keywords/>
  <dc:description/>
  <cp:lastModifiedBy>Sandra Liniņa</cp:lastModifiedBy>
  <cp:revision>11</cp:revision>
  <dcterms:created xsi:type="dcterms:W3CDTF">2025-03-03T20:38:00Z</dcterms:created>
  <dcterms:modified xsi:type="dcterms:W3CDTF">2025-03-07T12:31:00Z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0x010100C378B83A1301CE45A6597D3BFA31824B</vt:lpwstr>
  </property>
  <property fmtid="{D5CDD505-2E9C-101B-9397-08002B2CF9AE}" pid="3" name="MediaServiceImageTags">
    <vt:lpwstr/>
  </property>
</Properties>
</file>