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Iepakojuma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2002, 3. nr.; 2005, 11. nr.; Latvijas Vēstnesis, 2010, 205. nr.; 2011, 93. nr.; 2016, 241. nr.; 2018, 225. nr.; 2019, 224., 225. nr.; 2020, 138. nr.; 2021, 118. nr., 236.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 panta 1.</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7</w:t>
      </w:r>
      <w:r w:rsidR="00000000" w:rsidRPr="00000000" w:rsidDel="00000000">
        <w:rPr>
          <w:rtl w:val="0"/>
        </w:rPr>
        <w:t xml:space="preserve">) depozīta sistēmas operators – komersants, kurš, pamatojoties uz līgumu ar Valsts vides dienestu, nodrošina depozīta sistēmas darbību visā Latvijas teritorijā atbilstoši normatīvo aktu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18.</w:t>
      </w:r>
      <w:r w:rsidR="00000000" w:rsidRPr="00000000" w:rsidDel="00000000">
        <w:rPr>
          <w:vertAlign w:val="superscript"/>
          <w:rtl w:val="0"/>
        </w:rPr>
        <w:t xml:space="preserve">8</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 2., un 3.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valstspilsētās, ja tirdzniecības zāles platība ir vienāda ar 300 kvadrātmetriem vai lielāka;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novadu pilsētās, ja tirdzniecības zāles platība ir vienāda ar 150 kvadrātmetriem vai lielāka;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citās administratīvajās teritorijās, ja tirdzniecības zāles platība ir vienāda ar 60 kvadrātmetriem vai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Depozīta iepakojuma pārdevējs, kura tirdzniecības vietā ir neliels depozīta iepakojuma apgrozījums, tiek atbrīvots no šā panta pirmajā vai otrajā daļā noteiktā pienākuma, ja tas ir saskaņots ar Valsts vides dienestu un pašvaldību, kuras administratīvajā teritorijā atrodas attiecīgā tirdzniecības vieta."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18.</w:t>
      </w:r>
      <w:r w:rsidR="00000000" w:rsidRPr="00000000" w:rsidDel="00000000">
        <w:rPr>
          <w:vertAlign w:val="superscript"/>
          <w:rtl w:val="0"/>
        </w:rPr>
        <w:t xml:space="preserve">12</w:t>
      </w:r>
      <w:r w:rsidR="00000000" w:rsidRPr="00000000" w:rsidDel="00000000">
        <w:rPr>
          <w:rtl w:val="0"/>
        </w:rPr>
        <w:t xml:space="preserve"> pantu ar 7.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tā tiešie dalībnieki vismaz 51% apmērā ir depozīta iepakotāji vai biedrības, kuru biedri ir tikai depozīta iepakotāji, un tiem ir vismaz 51% balsstiesību operatorā. Depozīta sistēmas operators visā līguma ar Valsts vides dienestu darbības laikā nodrošina, ka depozīta iepakotājiem vai biedrībām, kuru biedri ir tikai depozīta iepakotāji, pieder balsstiesību vairākums operatorā. Valsts vides dienests ir tiesīgs jebkurā laikā pieprasīt operatoram iesniegt dokumentus, kas apliecina šīs prasības izpildi;"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18.</w:t>
      </w:r>
      <w:r w:rsidR="00000000" w:rsidRPr="00000000" w:rsidDel="00000000">
        <w:rPr>
          <w:vertAlign w:val="superscript"/>
          <w:rtl w:val="0"/>
        </w:rPr>
        <w:t xml:space="preserve">13 </w:t>
      </w:r>
      <w:r w:rsidR="00000000" w:rsidRPr="00000000" w:rsidDel="00000000">
        <w:rPr>
          <w:rtl w:val="0"/>
        </w:rPr>
        <w:t xml:space="preserve">pantu ar 6.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dokumentus, kas pamato, ka tā esošie dalībnieki un 5. punktā minētās personas pārstāv vismaz 51% no iepriekšējā gadā tirgū laistā depozīta iepakojuma vienību skaita. Šīs prasības izpilde tiek novērtēta pieteikuma iesniegšanas brīdī saskaņā ar 18.</w:t>
      </w:r>
      <w:r w:rsidR="00000000" w:rsidRPr="00000000" w:rsidDel="00000000">
        <w:rPr>
          <w:vertAlign w:val="superscript"/>
          <w:rtl w:val="0"/>
        </w:rPr>
        <w:t xml:space="preserve">13</w:t>
      </w:r>
      <w:r w:rsidR="00000000" w:rsidRPr="00000000" w:rsidDel="00000000">
        <w:rPr>
          <w:rtl w:val="0"/>
        </w:rPr>
        <w:t xml:space="preserve"> pantu un līguma pagarināšanas brīdī saskaņā ar 18.</w:t>
      </w:r>
      <w:r w:rsidR="00000000" w:rsidRPr="00000000" w:rsidDel="00000000">
        <w:rPr>
          <w:vertAlign w:val="superscript"/>
          <w:rtl w:val="0"/>
        </w:rPr>
        <w:t xml:space="preserve">15</w:t>
      </w:r>
      <w:r w:rsidR="00000000" w:rsidRPr="00000000" w:rsidDel="00000000">
        <w:rPr>
          <w:rtl w:val="0"/>
        </w:rPr>
        <w:t xml:space="preserve"> panta ceturto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18.</w:t>
      </w:r>
      <w:r w:rsidR="00000000" w:rsidRPr="00000000" w:rsidDel="00000000">
        <w:rPr>
          <w:vertAlign w:val="superscript"/>
          <w:rtl w:val="0"/>
        </w:rPr>
        <w:t xml:space="preserve">14</w:t>
      </w:r>
      <w:r w:rsidR="00000000" w:rsidRPr="00000000" w:rsidDel="00000000">
        <w:rPr>
          <w:rtl w:val="0"/>
        </w:rPr>
        <w:t xml:space="preserve"> pantu ar trešo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Līdz Valsts vides dienesta lēmuma par jauno depozīta sistēmas operatoru spēkā stāšanās brīdim depozīta sistēmas darbību turpina nodrošināt esošais depozīta sistēmas operators."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18.</w:t>
      </w:r>
      <w:r w:rsidR="00000000" w:rsidRPr="00000000" w:rsidDel="00000000">
        <w:rPr>
          <w:vertAlign w:val="superscript"/>
          <w:rtl w:val="0"/>
        </w:rPr>
        <w:t xml:space="preserve">15</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Pamatojoties uz pieņemto lēmumu, Valsts vides dienests slēdz līgumu par depozīta sistēmas darbības nodrošināšanu visā Latvijas teritorijā uz desmit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Ne vēlāk kā 18 mēnešus pirms līguma termiņa beigām Valsts vides dienests ir tiesīgs vienoties ar depozīta iepakojuma operatoru par līguma termiņa pagarinājumu par pieciem gadiem, ja Valsts vides dienests konstatē, ka esošais depozīta sistēmas operators atbilst šī likuma 18.</w:t>
      </w:r>
      <w:r w:rsidR="00000000" w:rsidRPr="00000000" w:rsidDel="00000000">
        <w:rPr>
          <w:vertAlign w:val="superscript"/>
          <w:rtl w:val="0"/>
        </w:rPr>
        <w:t xml:space="preserve">12</w:t>
      </w:r>
      <w:r w:rsidR="00000000" w:rsidRPr="00000000" w:rsidDel="00000000">
        <w:rPr>
          <w:rtl w:val="0"/>
        </w:rPr>
        <w:t xml:space="preserve"> panta prasībām, 18.</w:t>
      </w:r>
      <w:r w:rsidR="00000000" w:rsidRPr="00000000" w:rsidDel="00000000">
        <w:rPr>
          <w:vertAlign w:val="superscript"/>
          <w:rtl w:val="0"/>
        </w:rPr>
        <w:t xml:space="preserve">13</w:t>
      </w:r>
      <w:r w:rsidR="00000000" w:rsidRPr="00000000" w:rsidDel="00000000">
        <w:rPr>
          <w:rtl w:val="0"/>
        </w:rPr>
        <w:t xml:space="preserve"> panta 6. punktā noteiktajam iepakotāju pārstāvniecības līmenim, kā arī pēdējo divu gadu laikā nav pieļāvis būtiskus šā likuma pārkāpumus.".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18.</w:t>
      </w:r>
      <w:r w:rsidR="00000000" w:rsidRPr="00000000" w:rsidDel="00000000">
        <w:rPr>
          <w:vertAlign w:val="superscript"/>
          <w:rtl w:val="0"/>
        </w:rPr>
        <w:t xml:space="preserve">16</w:t>
      </w:r>
      <w:r w:rsidR="00000000" w:rsidRPr="00000000" w:rsidDel="00000000">
        <w:rPr>
          <w:rtl w:val="0"/>
        </w:rPr>
        <w:t xml:space="preserve"> panta trešo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Ja līgums nav pagarināts, Valsts vides dienests 18 mēnešus pirms noslēgtā līguma par depozīta sistēmas darbības nodrošināšanu termiņa beigām Oficiālo publikāciju un tiesiskās informācijas likumā noteiktajā kārtībā publicē paziņojumu par iesniegšanas termiņu pieteikumam, lai iegūtu tiesības kļūt par depozīta sistēmas operatoru."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pārejas noteikumus ar 15. punktu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 Šā likuma 18.</w:t>
      </w:r>
      <w:r w:rsidR="00000000" w:rsidRPr="00000000" w:rsidDel="00000000">
        <w:rPr>
          <w:vertAlign w:val="superscript"/>
          <w:rtl w:val="0"/>
        </w:rPr>
        <w:t xml:space="preserve">15</w:t>
      </w:r>
      <w:r w:rsidR="00000000" w:rsidRPr="00000000" w:rsidDel="00000000">
        <w:rPr>
          <w:rtl w:val="0"/>
        </w:rPr>
        <w:t xml:space="preserve"> panta ceturtajā daļā noteiktā līguma pagarināšanas iespēja piemērojama līgumam, kas noslēgts pēc grozījumu šā likuma 8.</w:t>
      </w:r>
      <w:r w:rsidR="00000000" w:rsidRPr="00000000" w:rsidDel="00000000">
        <w:rPr>
          <w:vertAlign w:val="superscript"/>
          <w:rtl w:val="0"/>
        </w:rPr>
        <w:t xml:space="preserve">13</w:t>
      </w:r>
      <w:r w:rsidR="00000000" w:rsidRPr="00000000" w:rsidDel="00000000">
        <w:rPr>
          <w:rtl w:val="0"/>
        </w:rPr>
        <w:t xml:space="preserve"> un 18.</w:t>
      </w:r>
      <w:r w:rsidR="00000000" w:rsidRPr="00000000" w:rsidDel="00000000">
        <w:rPr>
          <w:vertAlign w:val="superscript"/>
          <w:rtl w:val="0"/>
        </w:rPr>
        <w:t xml:space="preserve">14</w:t>
      </w:r>
      <w:r w:rsidR="00000000" w:rsidRPr="00000000" w:rsidDel="00000000">
        <w:rPr>
          <w:rtl w:val="0"/>
        </w:rPr>
        <w:t xml:space="preserve"> pantā spēkā stāšanās. Uz līgumu ar depozīta sistēmas operatoru, kas bija spēkā līdz minēto grozījumu veikšanai, līguma pagarināšanas noteikumi neattiecas."</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26-TA-940</w:t>
    </w:r>
    <w:r>
      <w:br/>
    </w:r>
    <w:r w:rsidR="00000000" w:rsidRPr="00000000" w:rsidDel="00000000">
      <w:rPr>
        <w:rtl w:val="0"/>
      </w:rPr>
      <w:t xml:space="preserve">Izdrukāts 14.09.2026. 18.32 - 1.0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26-TA-940</w:t>
    </w:r>
    <w:r>
      <w:br/>
    </w:r>
    <w:r w:rsidR="00000000" w:rsidRPr="00000000" w:rsidDel="00000000">
      <w:rPr>
        <w:rtl w:val="0"/>
      </w:rPr>
      <w:t xml:space="preserve">Izdrukāts 14.09.2026. 18.32 - 1.0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likumprojekts_(grozījumi)_26-TA-940.docx</dc:title>
</cp:coreProperties>
</file>

<file path=docProps/custom.xml><?xml version="1.0" encoding="utf-8"?>
<Properties xmlns="http://schemas.openxmlformats.org/officeDocument/2006/custom-properties" xmlns:vt="http://schemas.openxmlformats.org/officeDocument/2006/docPropsVTypes"/>
</file>