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[25-TA-1225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[25-TA-1225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Svārki.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Ziemas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Modulārā uzkabes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Cepure-galvas/kakla apsējs.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Termoveļa.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Bikšu josta.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Apavi un zeķes.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r>
        <w:tab/>
      </w:r>
      <w:r>
        <w:br/>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r>
        <w:tab/>
      </w:r>
      <w:r>
        <w:br/>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r>
        <w:tab/>
      </w:r>
      <w:r>
        <w:br/>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r>
        <w:tab/>
      </w:r>
      <w:r>
        <w:br/>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 – polo krekls (8. un 9.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r>
        <w:tab/>
      </w:r>
      <w:r>
        <w:br/>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 – polo krekls (10.–12.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 – elastīga, vēja un ūdensnecaurlaidīga virsjaka (13.–15. attēls) tumši zilā krāsā. Uz piedurknēm gaismu atstarojošas joslas.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r>
        <w:tab/>
      </w:r>
      <w:r>
        <w:br/>
      </w:r>
      <w:r w:rsidR="00000000" w:rsidRPr="00000000" w:rsidDel="00000000">
        <w:rPr>
          <w:rtl w:val="0"/>
        </w:rPr>
        <w:t xml:space="preserve">13. attēls. Virsjaka.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r>
        <w:tab/>
      </w:r>
      <w:r>
        <w:br/>
      </w:r>
      <w:r w:rsidR="00000000" w:rsidRPr="00000000" w:rsidDel="00000000">
        <w:rPr>
          <w:rtl w:val="0"/>
        </w:rPr>
        <w:t xml:space="preserve">14. attēls. Virsjaka.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r>
        <w:tab/>
      </w:r>
      <w:r>
        <w:br/>
      </w:r>
      <w:r w:rsidR="00000000" w:rsidRPr="00000000" w:rsidDel="00000000">
        <w:rPr>
          <w:rtl w:val="0"/>
        </w:rPr>
        <w:t xml:space="preserve">15. attēls. Virsjaka.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 (16.–18. attēls) tumši zilā krāsā ar staru sānos un galos iestrādātu gaismu atstarojošu lenti ar uzrakstu "POLICIJA" vai bez šādas lentes.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PNG"/>
            <a:graphic>
              <a:graphicData uri="http://schemas.openxmlformats.org/drawingml/2006/picture">
                <pic:pic>
                  <pic:nvPicPr>
                    <pic:cNvPr id="24" name="media/image24.PNG"/>
                    <pic:cNvPicPr/>
                  </pic:nvPicPr>
                  <pic:blipFill>
                    <a:blip r:embed="rId24"/>
                    <a:srcRect/>
                    <a:stretch>
                      <a:fillRect/>
                    </a:stretch>
                  </pic:blipFill>
                  <pic:spPr>
                    <a:xfrm>
                      <a:ext cx="2219325" cy="4448175"/>
                    </a:xfrm>
                    <a:prstGeom prst="rect"/>
                    <a:ln/>
                  </pic:spPr>
                </pic:pic>
              </a:graphicData>
            </a:graphic>
          </wp:inline>
        </w:drawing>
      </w:r>
      <w:r>
        <w:tab/>
      </w:r>
      <w:r>
        <w:br/>
      </w:r>
      <w:r w:rsidR="00000000" w:rsidRPr="00000000" w:rsidDel="00000000">
        <w:rPr>
          <w:rtl w:val="0"/>
        </w:rPr>
        <w:t xml:space="preserve">16. attēls.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076450" cy="4057650"/>
            <wp:effectExtent t="0" b="0" r="0" l="0"/>
            <wp:docPr id="25" name="media/image25.PNG"/>
            <a:graphic>
              <a:graphicData uri="http://schemas.openxmlformats.org/drawingml/2006/picture">
                <pic:pic>
                  <pic:nvPicPr>
                    <pic:cNvPr id="25" name="media/image25.PNG"/>
                    <pic:cNvPicPr/>
                  </pic:nvPicPr>
                  <pic:blipFill>
                    <a:blip r:embed="rId25"/>
                    <a:srcRect/>
                    <a:stretch>
                      <a:fillRect/>
                    </a:stretch>
                  </pic:blipFill>
                  <pic:spPr>
                    <a:xfrm>
                      <a:ext cx="2076450" cy="4057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17. attēls.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PNG"/>
            <a:graphic>
              <a:graphicData uri="http://schemas.openxmlformats.org/drawingml/2006/picture">
                <pic:pic>
                  <pic:nvPicPr>
                    <pic:cNvPr id="26" name="media/image26.PNG"/>
                    <pic:cNvPicPr/>
                  </pic:nvPicPr>
                  <pic:blipFill>
                    <a:blip r:embed="rId26"/>
                    <a:srcRect/>
                    <a:stretch>
                      <a:fillRect/>
                    </a:stretch>
                  </pic:blipFill>
                  <pic:spPr>
                    <a:xfrm>
                      <a:ext cx="1762125" cy="4181475"/>
                    </a:xfrm>
                    <a:prstGeom prst="rect"/>
                    <a:ln/>
                  </pic:spPr>
                </pic:pic>
              </a:graphicData>
            </a:graphic>
          </wp:inline>
        </w:drawing>
      </w:r>
      <w:r>
        <w:tab/>
      </w:r>
      <w:r>
        <w:br/>
      </w:r>
      <w:r w:rsidR="00000000" w:rsidRPr="00000000" w:rsidDel="00000000">
        <w:rPr>
          <w:rtl w:val="0"/>
        </w:rPr>
        <w:t xml:space="preserve">18. attēls.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 – 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r>
        <w:tab/>
      </w:r>
      <w:r>
        <w:br/>
      </w:r>
      <w:r w:rsidR="00000000" w:rsidRPr="00000000" w:rsidDel="00000000">
        <w:rPr>
          <w:rtl w:val="0"/>
        </w:rPr>
        <w:t xml:space="preserve">19. attēls. Lietus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r>
        <w:tab/>
      </w:r>
      <w:r>
        <w:br/>
      </w:r>
      <w:r w:rsidR="00000000" w:rsidRPr="00000000" w:rsidDel="00000000">
        <w:rPr>
          <w:rtl w:val="0"/>
        </w:rPr>
        <w:t xml:space="preserve">20. attēls. Lietus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21. attēls. Lietus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Svārki - svārki (22.-23.attēls) tumši zilā krāsā ar iestrādāto atstarojošās lentes iemalojumu un uzrakstu "POLICIJA" uz labās kabatas sloksnes.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14500" cy="2581275"/>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1714500" cy="25812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22.attēls. Svārki.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714500" cy="25812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1714500" cy="25812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23.attēls. Svārki.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jaka – ūdensnecaurlaidīga virsjaka ar kapuci (24.–26.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3467100" cy="3276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24. attēls. Lietus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3638550" cy="3419475"/>
                    </a:xfrm>
                    <a:prstGeom prst="rect"/>
                    <a:ln/>
                  </pic:spPr>
                </pic:pic>
              </a:graphicData>
            </a:graphic>
          </wp:inline>
        </w:drawing>
      </w:r>
      <w:r>
        <w:tab/>
      </w:r>
      <w:r>
        <w:br/>
      </w:r>
      <w:r w:rsidR="00000000" w:rsidRPr="00000000" w:rsidDel="00000000">
        <w:rPr>
          <w:rtl w:val="0"/>
        </w:rPr>
        <w:t xml:space="preserve">25. attēls. Lietus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14600" cy="3600450"/>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14600" cy="36004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26. attēls. Lietus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Ziemas jaka – ūdensnecaurlaidīga siltināta virsjaka ar kapuci (27.–29.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28900" cy="34480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628900" cy="3448050"/>
                    </a:xfrm>
                    <a:prstGeom prst="rect"/>
                    <a:ln/>
                  </pic:spPr>
                </pic:pic>
              </a:graphicData>
            </a:graphic>
          </wp:inline>
        </w:drawing>
      </w:r>
      <w:r>
        <w:tab/>
      </w:r>
      <w:r>
        <w:br/>
      </w:r>
      <w:r w:rsidR="00000000" w:rsidRPr="00000000" w:rsidDel="00000000">
        <w:rPr>
          <w:rtl w:val="0"/>
        </w:rPr>
        <w:t xml:space="preserve">27. attēls. Ziemas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81275" cy="36480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581275" cy="3648075"/>
                    </a:xfrm>
                    <a:prstGeom prst="rect"/>
                    <a:ln/>
                  </pic:spPr>
                </pic:pic>
              </a:graphicData>
            </a:graphic>
          </wp:inline>
        </w:drawing>
      </w:r>
      <w:r>
        <w:tab/>
      </w:r>
      <w:r>
        <w:br/>
      </w:r>
      <w:r w:rsidR="00000000" w:rsidRPr="00000000" w:rsidDel="00000000">
        <w:rPr>
          <w:rtl w:val="0"/>
        </w:rPr>
        <w:t xml:space="preserve">28. attēls. Ziemas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62200" cy="356235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362200" cy="35623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29. attēls. Ziemas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 – regulējama garuma un platuma uzkabes veste (30.–32. attēls) augstas redzamības dzeltenā krāsā. Priekšdaļā kreisajā pusē krūšu līmenī gaismu atstarojošs uzraksts "POLICIJA". Priekšdaļā labajā pusē krūšu līmenī personas identifikācijas zīme, zem tās – dienesta pakāpes atšķirības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kā arī ar taktisko uzkabes jostu ekipējuma izvietošanai.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9875" cy="33051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809875" cy="33051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30. attēls. Modulārā uzkabes veste.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47975" cy="34671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2847975" cy="34671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31. attēls. Modulārā uzkabes veste.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2247900" cy="3267075"/>
                    </a:xfrm>
                    <a:prstGeom prst="rect"/>
                    <a:ln/>
                  </pic:spPr>
                </pic:pic>
              </a:graphicData>
            </a:graphic>
          </wp:inline>
        </w:drawing>
      </w:r>
      <w:r>
        <w:tab/>
      </w:r>
      <w:r>
        <w:br/>
      </w:r>
      <w:r w:rsidR="00000000" w:rsidRPr="00000000" w:rsidDel="00000000">
        <w:rPr>
          <w:rtl w:val="0"/>
        </w:rPr>
        <w:t xml:space="preserve">32. attēls. Modulārā uzkabes veste.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Laiviņcepure – cepure (33.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81199" cy="2400300"/>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81199" cy="24003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33. attēls.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Cepure ar nagu – cepure ar nagu (34. attēls) tumši zilā krāsā ar pelēku iemalojumu. Priekšpusē vidū izveidota Valsts policijas kokarde vai Valsts policijas kokardes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095625" cy="15240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3095625" cy="15240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34.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Adīta cepure – cepure ar atloka daļu (35. attēls) tumši zilā krāsā. Priekšdaļā atlocījuma vidū  izveidota Valsts policijas kokardes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52624" cy="1933575"/>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1952624" cy="1933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35. attēls.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Ausaine – siltināta ūdensnecaurlaidīga ausaine (36.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1981199" cy="2133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36. attēls.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14.Cepure-galvas/kakla apsējs – tuneļveida daudzfunkcionāls galvas/kakla apsējs tumši zilā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Cimdi – ūdensnecaurlaidīgi siltināti cimdi melnā krāsā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Termoveļas komplekts – tumšas krāsas trikotāžas krekls ar garām piedurknēm un tumšas krāsas trikotāžas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Bikšu josta – regulējama garuma bikšu josta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Apavi un zeķes – apavi melnā krāsā un zeķes tumšā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23.57 - 1.0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23.57 - 1.0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PNG" Type="http://schemas.openxmlformats.org/officeDocument/2006/relationships/image" Id="rId24"/><Relationship Target="media/image25.PNG" Type="http://schemas.openxmlformats.org/officeDocument/2006/relationships/image" Id="rId25"/><Relationship Target="media/image26.PN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noteikumu_(grozījumu)_projekts_p_25-TA-1225.docx</dc:title>
</cp:coreProperties>
</file>

<file path=docProps/custom.xml><?xml version="1.0" encoding="utf-8"?>
<Properties xmlns="http://schemas.openxmlformats.org/officeDocument/2006/custom-properties" xmlns:vt="http://schemas.openxmlformats.org/officeDocument/2006/docPropsVTypes"/>
</file>