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AB1A4" w14:textId="77777777" w:rsidR="00962DA8" w:rsidRDefault="00962DA8" w:rsidP="00E1354F">
      <w:pPr>
        <w:tabs>
          <w:tab w:val="left" w:pos="993"/>
        </w:tabs>
        <w:spacing w:before="130" w:line="260" w:lineRule="exact"/>
        <w:ind w:firstLine="539"/>
        <w:jc w:val="right"/>
        <w:rPr>
          <w:rFonts w:ascii="Cambria" w:hAnsi="Cambria"/>
          <w:sz w:val="19"/>
          <w:szCs w:val="19"/>
        </w:rPr>
      </w:pPr>
      <w:bookmarkStart w:id="0" w:name="_GoBack"/>
      <w:bookmarkEnd w:id="0"/>
    </w:p>
    <w:p w14:paraId="3CADC8BB" w14:textId="77777777" w:rsidR="00962DA8" w:rsidRPr="00EC2467" w:rsidRDefault="00962DA8" w:rsidP="00962DA8">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Pielikums </w:t>
      </w:r>
    </w:p>
    <w:p w14:paraId="71FA73FD" w14:textId="77777777" w:rsidR="00962DA8" w:rsidRPr="00EC2467" w:rsidRDefault="00962DA8" w:rsidP="00962DA8">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3040AABF" w14:textId="77777777" w:rsidR="00962DA8" w:rsidRPr="00EC2467" w:rsidRDefault="00962DA8" w:rsidP="00962DA8">
      <w:pPr>
        <w:jc w:val="right"/>
        <w:rPr>
          <w:rFonts w:cs="Calibri"/>
          <w:color w:val="333333"/>
          <w:sz w:val="28"/>
          <w:lang w:eastAsia="en-GB"/>
        </w:rPr>
      </w:pPr>
      <w:r w:rsidRPr="00EC2467">
        <w:rPr>
          <w:rFonts w:cs="Calibri"/>
          <w:color w:val="333333"/>
          <w:sz w:val="28"/>
          <w:lang w:eastAsia="en-GB"/>
        </w:rPr>
        <w:t>2023. gada 7. februāra</w:t>
      </w:r>
    </w:p>
    <w:p w14:paraId="3BE3225A" w14:textId="77777777" w:rsidR="00962DA8" w:rsidRDefault="00962DA8" w:rsidP="00962DA8">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58</w:t>
      </w:r>
    </w:p>
    <w:p w14:paraId="61C472B8" w14:textId="77777777" w:rsidR="006A62B8" w:rsidRDefault="006A62B8" w:rsidP="006A62B8">
      <w:pPr>
        <w:overflowPunct w:val="0"/>
        <w:autoSpaceDE w:val="0"/>
        <w:autoSpaceDN w:val="0"/>
        <w:adjustRightInd w:val="0"/>
        <w:jc w:val="right"/>
        <w:textAlignment w:val="baseline"/>
        <w:rPr>
          <w:rFonts w:cs="Calibri"/>
          <w:color w:val="333333"/>
          <w:sz w:val="28"/>
          <w:lang w:eastAsia="en-GB"/>
        </w:rPr>
      </w:pPr>
    </w:p>
    <w:p w14:paraId="13A99CAE" w14:textId="1918A6D2" w:rsidR="00E1354F" w:rsidRPr="006A62B8" w:rsidRDefault="006A62B8" w:rsidP="006A62B8">
      <w:pPr>
        <w:overflowPunct w:val="0"/>
        <w:autoSpaceDE w:val="0"/>
        <w:autoSpaceDN w:val="0"/>
        <w:adjustRightInd w:val="0"/>
        <w:jc w:val="right"/>
        <w:textAlignment w:val="baseline"/>
        <w:rPr>
          <w:rFonts w:cs="Calibri"/>
          <w:color w:val="333333"/>
          <w:sz w:val="28"/>
          <w:lang w:eastAsia="en-GB"/>
        </w:rPr>
      </w:pPr>
      <w:r w:rsidRPr="006A62B8">
        <w:rPr>
          <w:rFonts w:cs="Calibri"/>
          <w:color w:val="333333"/>
          <w:sz w:val="28"/>
          <w:lang w:eastAsia="en-GB"/>
        </w:rPr>
        <w:t>"</w:t>
      </w:r>
      <w:r w:rsidR="00E1354F" w:rsidRPr="006A62B8">
        <w:rPr>
          <w:rFonts w:cs="Calibri"/>
          <w:color w:val="333333"/>
          <w:sz w:val="28"/>
          <w:lang w:eastAsia="en-GB"/>
        </w:rPr>
        <w:t>4. pielikums</w:t>
      </w:r>
      <w:r w:rsidR="00E1354F" w:rsidRPr="006A62B8">
        <w:rPr>
          <w:rFonts w:cs="Calibri"/>
          <w:color w:val="333333"/>
          <w:sz w:val="28"/>
          <w:lang w:eastAsia="en-GB"/>
        </w:rPr>
        <w:br/>
        <w:t>Ministru kabineta</w:t>
      </w:r>
      <w:r w:rsidR="00E1354F" w:rsidRPr="006A62B8">
        <w:rPr>
          <w:rFonts w:cs="Calibri"/>
          <w:color w:val="333333"/>
          <w:sz w:val="28"/>
          <w:lang w:eastAsia="en-GB"/>
        </w:rPr>
        <w:br/>
        <w:t>2011. gada 30. augusta</w:t>
      </w:r>
      <w:r w:rsidR="00E1354F" w:rsidRPr="006A62B8">
        <w:rPr>
          <w:rFonts w:cs="Calibri"/>
          <w:color w:val="333333"/>
          <w:sz w:val="28"/>
          <w:lang w:eastAsia="en-GB"/>
        </w:rPr>
        <w:br/>
        <w:t>noteikumiem Nr. 676</w:t>
      </w:r>
    </w:p>
    <w:p w14:paraId="49B8B06A" w14:textId="77777777" w:rsidR="00E1354F" w:rsidRPr="005D4C17" w:rsidRDefault="00E1354F" w:rsidP="00E1354F">
      <w:pPr>
        <w:spacing w:before="130" w:line="260" w:lineRule="exact"/>
        <w:ind w:firstLine="539"/>
        <w:jc w:val="both"/>
        <w:rPr>
          <w:rFonts w:ascii="Cambria" w:hAnsi="Cambria"/>
          <w:sz w:val="19"/>
          <w:szCs w:val="19"/>
        </w:rPr>
      </w:pPr>
    </w:p>
    <w:p w14:paraId="4D54B08B" w14:textId="77777777" w:rsidR="00E1354F" w:rsidRPr="00962DA8" w:rsidRDefault="00E1354F" w:rsidP="00E1354F">
      <w:pPr>
        <w:tabs>
          <w:tab w:val="left" w:pos="993"/>
        </w:tabs>
        <w:spacing w:before="130" w:line="260" w:lineRule="exact"/>
        <w:jc w:val="center"/>
        <w:rPr>
          <w:b/>
          <w:sz w:val="28"/>
          <w:szCs w:val="28"/>
        </w:rPr>
      </w:pPr>
      <w:r w:rsidRPr="00962DA8">
        <w:rPr>
          <w:b/>
          <w:sz w:val="28"/>
          <w:szCs w:val="28"/>
        </w:rPr>
        <w:t xml:space="preserve">Veidlapa lēmumam par atteikumu izsniegt ilgtermiņa vīzu </w:t>
      </w:r>
      <w:r w:rsidRPr="00962DA8">
        <w:rPr>
          <w:b/>
          <w:sz w:val="28"/>
          <w:szCs w:val="28"/>
        </w:rPr>
        <w:br/>
        <w:t>vai lēmumam par ilgtermiņa vīzas anulēšanu vai atcelšanu</w:t>
      </w:r>
    </w:p>
    <w:p w14:paraId="45059CC3" w14:textId="77777777" w:rsidR="00E1354F" w:rsidRPr="00962DA8" w:rsidRDefault="00E1354F" w:rsidP="00E1354F">
      <w:pPr>
        <w:spacing w:before="130" w:line="260" w:lineRule="exact"/>
        <w:ind w:firstLine="539"/>
        <w:jc w:val="both"/>
        <w:rPr>
          <w:sz w:val="28"/>
          <w:szCs w:val="28"/>
        </w:rPr>
      </w:pPr>
    </w:p>
    <w:p w14:paraId="035BBDA2" w14:textId="77777777" w:rsidR="00E1354F" w:rsidRPr="00962DA8" w:rsidRDefault="00E1354F" w:rsidP="00E1354F">
      <w:pPr>
        <w:tabs>
          <w:tab w:val="left" w:pos="993"/>
        </w:tabs>
        <w:spacing w:before="130" w:line="260" w:lineRule="exact"/>
        <w:ind w:firstLine="539"/>
        <w:jc w:val="both"/>
      </w:pPr>
      <w:r w:rsidRPr="00962DA8">
        <w:t>1. Teksts veidlapā līdztekus latviešu valodai var būt angļu vai krievu valodā.</w:t>
      </w:r>
    </w:p>
    <w:p w14:paraId="7186ACB1" w14:textId="77777777" w:rsidR="00E1354F" w:rsidRPr="00962DA8" w:rsidRDefault="00E1354F" w:rsidP="00E1354F">
      <w:pPr>
        <w:spacing w:before="130" w:line="260" w:lineRule="exact"/>
        <w:ind w:firstLine="539"/>
        <w:jc w:val="both"/>
        <w:rPr>
          <w:sz w:val="28"/>
          <w:szCs w:val="28"/>
        </w:rPr>
      </w:pPr>
    </w:p>
    <w:p w14:paraId="569BEF05" w14:textId="77777777" w:rsidR="00E1354F" w:rsidRPr="00962DA8" w:rsidRDefault="00E1354F" w:rsidP="00E1354F">
      <w:pPr>
        <w:tabs>
          <w:tab w:val="left" w:pos="993"/>
        </w:tabs>
        <w:spacing w:before="130" w:after="130" w:line="260" w:lineRule="exact"/>
        <w:ind w:firstLine="539"/>
        <w:jc w:val="both"/>
      </w:pPr>
      <w:r w:rsidRPr="00962DA8">
        <w:t>2. Veidlapas paraugs:</w:t>
      </w:r>
    </w:p>
    <w:tbl>
      <w:tblPr>
        <w:tblW w:w="5000" w:type="pct"/>
        <w:tblCellMar>
          <w:top w:w="28" w:type="dxa"/>
          <w:left w:w="28" w:type="dxa"/>
          <w:bottom w:w="28" w:type="dxa"/>
          <w:right w:w="28" w:type="dxa"/>
        </w:tblCellMar>
        <w:tblLook w:val="04A0" w:firstRow="1" w:lastRow="0" w:firstColumn="1" w:lastColumn="0" w:noHBand="0" w:noVBand="1"/>
      </w:tblPr>
      <w:tblGrid>
        <w:gridCol w:w="4217"/>
        <w:gridCol w:w="4089"/>
      </w:tblGrid>
      <w:tr w:rsidR="00313CE3" w:rsidRPr="00F73258" w14:paraId="1A46054B" w14:textId="77777777" w:rsidTr="005F2617">
        <w:trPr>
          <w:cantSplit/>
        </w:trPr>
        <w:tc>
          <w:tcPr>
            <w:tcW w:w="4799" w:type="dxa"/>
            <w:shd w:val="clear" w:color="auto" w:fill="auto"/>
            <w:vAlign w:val="bottom"/>
          </w:tcPr>
          <w:p w14:paraId="372D823C" w14:textId="77777777" w:rsidR="00E1354F" w:rsidRPr="00962DA8" w:rsidRDefault="006E4837" w:rsidP="00313CE3">
            <w:pPr>
              <w:rPr>
                <w:lang w:eastAsia="en-US"/>
              </w:rPr>
            </w:pPr>
            <w:r w:rsidRPr="00962DA8">
              <w:rPr>
                <w:lang w:eastAsia="en-US"/>
              </w:rPr>
              <w:t>Nr. ___</w:t>
            </w:r>
            <w:r w:rsidR="00313CE3" w:rsidRPr="00962DA8">
              <w:rPr>
                <w:lang w:eastAsia="en-US"/>
              </w:rPr>
              <w:t>___________________</w:t>
            </w:r>
          </w:p>
        </w:tc>
        <w:tc>
          <w:tcPr>
            <w:tcW w:w="4782" w:type="dxa"/>
            <w:shd w:val="clear" w:color="auto" w:fill="auto"/>
            <w:vAlign w:val="center"/>
          </w:tcPr>
          <w:p w14:paraId="67EA1575" w14:textId="77777777" w:rsidR="00E1354F" w:rsidRPr="00F73258" w:rsidRDefault="00E1354F" w:rsidP="005F2617">
            <w:pPr>
              <w:tabs>
                <w:tab w:val="left" w:pos="993"/>
              </w:tabs>
              <w:spacing w:line="240" w:lineRule="atLeast"/>
              <w:jc w:val="right"/>
              <w:rPr>
                <w:rFonts w:ascii="Cambria" w:hAnsi="Cambria"/>
                <w:sz w:val="19"/>
                <w:szCs w:val="19"/>
              </w:rPr>
            </w:pPr>
            <w:r>
              <w:rPr>
                <w:rFonts w:ascii="Cambria" w:hAnsi="Cambria"/>
                <w:noProof/>
                <w:sz w:val="19"/>
                <w:szCs w:val="19"/>
              </w:rPr>
              <w:drawing>
                <wp:inline distT="0" distB="0" distL="0" distR="0" wp14:anchorId="71FEB190" wp14:editId="52EEDB38">
                  <wp:extent cx="1409700" cy="904875"/>
                  <wp:effectExtent l="0" t="0" r="0" b="9525"/>
                  <wp:docPr id="1" name="Picture 1" descr="N_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_4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9700" cy="904875"/>
                          </a:xfrm>
                          <a:prstGeom prst="rect">
                            <a:avLst/>
                          </a:prstGeom>
                          <a:noFill/>
                          <a:ln>
                            <a:noFill/>
                          </a:ln>
                        </pic:spPr>
                      </pic:pic>
                    </a:graphicData>
                  </a:graphic>
                </wp:inline>
              </w:drawing>
            </w:r>
          </w:p>
        </w:tc>
      </w:tr>
    </w:tbl>
    <w:p w14:paraId="0B45D548" w14:textId="77777777" w:rsidR="00E1354F" w:rsidRPr="005D4C17" w:rsidRDefault="00E1354F" w:rsidP="00E1354F">
      <w:pPr>
        <w:tabs>
          <w:tab w:val="left" w:pos="993"/>
        </w:tabs>
        <w:spacing w:before="130" w:line="260" w:lineRule="exact"/>
        <w:ind w:firstLine="539"/>
        <w:jc w:val="both"/>
        <w:rPr>
          <w:rFonts w:ascii="Cambria" w:hAnsi="Cambria"/>
          <w:sz w:val="19"/>
          <w:szCs w:val="19"/>
        </w:rPr>
      </w:pPr>
    </w:p>
    <w:p w14:paraId="1113E621" w14:textId="77777777" w:rsidR="00E1354F" w:rsidRPr="00AB7D4D" w:rsidRDefault="00E1354F" w:rsidP="00E1354F">
      <w:pPr>
        <w:spacing w:before="130" w:line="260" w:lineRule="exact"/>
        <w:jc w:val="center"/>
      </w:pPr>
      <w:r w:rsidRPr="00AB7D4D">
        <w:t>LATVIJAS REPUBLIKAS ILGTERMIŅA VĪZAS</w:t>
      </w:r>
      <w:r w:rsidRPr="00AB7D4D">
        <w:br/>
        <w:t>ATTEIKUMS/ANULĒŠANA/ATCELŠANA</w:t>
      </w:r>
    </w:p>
    <w:p w14:paraId="43703197" w14:textId="77777777" w:rsidR="00E1354F" w:rsidRPr="00906F8B" w:rsidRDefault="00E1354F" w:rsidP="00E1354F">
      <w:pPr>
        <w:tabs>
          <w:tab w:val="left" w:pos="993"/>
        </w:tabs>
        <w:spacing w:before="130" w:line="260" w:lineRule="exact"/>
        <w:ind w:firstLine="539"/>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4143"/>
        <w:gridCol w:w="4163"/>
      </w:tblGrid>
      <w:tr w:rsidR="00E1354F" w:rsidRPr="00F73258" w14:paraId="7C345FDA" w14:textId="77777777" w:rsidTr="005F2617">
        <w:trPr>
          <w:cantSplit/>
        </w:trPr>
        <w:tc>
          <w:tcPr>
            <w:tcW w:w="4790" w:type="dxa"/>
            <w:tcBorders>
              <w:bottom w:val="single" w:sz="4" w:space="0" w:color="auto"/>
            </w:tcBorders>
            <w:shd w:val="clear" w:color="auto" w:fill="auto"/>
            <w:vAlign w:val="center"/>
          </w:tcPr>
          <w:p w14:paraId="422B5123" w14:textId="77777777" w:rsidR="00E1354F" w:rsidRPr="00F73258" w:rsidRDefault="00E1354F" w:rsidP="005F2617">
            <w:pPr>
              <w:jc w:val="center"/>
              <w:rPr>
                <w:rFonts w:ascii="Cambria" w:hAnsi="Cambria"/>
                <w:sz w:val="19"/>
                <w:szCs w:val="19"/>
              </w:rPr>
            </w:pPr>
          </w:p>
        </w:tc>
        <w:tc>
          <w:tcPr>
            <w:tcW w:w="4791" w:type="dxa"/>
            <w:tcBorders>
              <w:bottom w:val="single" w:sz="4" w:space="0" w:color="auto"/>
            </w:tcBorders>
            <w:shd w:val="clear" w:color="auto" w:fill="auto"/>
            <w:vAlign w:val="center"/>
          </w:tcPr>
          <w:p w14:paraId="12D4790B" w14:textId="77777777" w:rsidR="00E1354F" w:rsidRPr="00F73258" w:rsidRDefault="00E1354F" w:rsidP="005F2617">
            <w:pPr>
              <w:jc w:val="center"/>
              <w:rPr>
                <w:rFonts w:ascii="Cambria" w:hAnsi="Cambria"/>
                <w:sz w:val="19"/>
                <w:szCs w:val="19"/>
              </w:rPr>
            </w:pPr>
          </w:p>
        </w:tc>
      </w:tr>
      <w:tr w:rsidR="00E1354F" w:rsidRPr="00F73258" w14:paraId="776ABABF" w14:textId="77777777" w:rsidTr="005F2617">
        <w:trPr>
          <w:cantSplit/>
        </w:trPr>
        <w:tc>
          <w:tcPr>
            <w:tcW w:w="4790" w:type="dxa"/>
            <w:tcBorders>
              <w:top w:val="single" w:sz="4" w:space="0" w:color="auto"/>
            </w:tcBorders>
            <w:shd w:val="clear" w:color="auto" w:fill="auto"/>
          </w:tcPr>
          <w:p w14:paraId="004E2BA1" w14:textId="77777777" w:rsidR="00E1354F" w:rsidRPr="00962DA8" w:rsidRDefault="00E1354F" w:rsidP="005F2617">
            <w:pPr>
              <w:jc w:val="center"/>
              <w:rPr>
                <w:sz w:val="20"/>
                <w:szCs w:val="20"/>
              </w:rPr>
            </w:pPr>
            <w:r w:rsidRPr="00962DA8">
              <w:rPr>
                <w:sz w:val="20"/>
                <w:szCs w:val="20"/>
              </w:rPr>
              <w:t>Vārds (vārdi)</w:t>
            </w:r>
          </w:p>
        </w:tc>
        <w:tc>
          <w:tcPr>
            <w:tcW w:w="4791" w:type="dxa"/>
            <w:tcBorders>
              <w:top w:val="single" w:sz="4" w:space="0" w:color="auto"/>
            </w:tcBorders>
            <w:shd w:val="clear" w:color="auto" w:fill="auto"/>
          </w:tcPr>
          <w:p w14:paraId="51EC75A9" w14:textId="77777777" w:rsidR="00E1354F" w:rsidRPr="00962DA8" w:rsidRDefault="00E1354F" w:rsidP="005F2617">
            <w:pPr>
              <w:jc w:val="center"/>
              <w:rPr>
                <w:caps/>
                <w:sz w:val="20"/>
                <w:szCs w:val="20"/>
                <w:lang w:eastAsia="en-US"/>
              </w:rPr>
            </w:pPr>
            <w:r w:rsidRPr="00962DA8">
              <w:rPr>
                <w:sz w:val="20"/>
                <w:szCs w:val="20"/>
              </w:rPr>
              <w:t>Uzvārds</w:t>
            </w:r>
          </w:p>
        </w:tc>
      </w:tr>
    </w:tbl>
    <w:p w14:paraId="548B1E42" w14:textId="77777777" w:rsidR="00E1354F" w:rsidRPr="00906F8B" w:rsidRDefault="00E1354F" w:rsidP="00E1354F">
      <w:pPr>
        <w:tabs>
          <w:tab w:val="left" w:pos="993"/>
        </w:tabs>
        <w:spacing w:before="130" w:line="260" w:lineRule="exact"/>
        <w:ind w:firstLine="539"/>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1575"/>
        <w:gridCol w:w="2977"/>
        <w:gridCol w:w="842"/>
        <w:gridCol w:w="2912"/>
      </w:tblGrid>
      <w:tr w:rsidR="00E1354F" w:rsidRPr="00F73258" w14:paraId="75D72B4D" w14:textId="77777777" w:rsidTr="005F2617">
        <w:trPr>
          <w:cantSplit/>
        </w:trPr>
        <w:tc>
          <w:tcPr>
            <w:tcW w:w="1729" w:type="dxa"/>
            <w:shd w:val="clear" w:color="auto" w:fill="auto"/>
            <w:vAlign w:val="center"/>
          </w:tcPr>
          <w:p w14:paraId="7814A0F7" w14:textId="77777777" w:rsidR="00E1354F" w:rsidRPr="00F73258" w:rsidRDefault="00E1354F" w:rsidP="005F2617">
            <w:pPr>
              <w:rPr>
                <w:rFonts w:ascii="Cambria" w:hAnsi="Cambria"/>
                <w:caps/>
                <w:sz w:val="19"/>
                <w:szCs w:val="19"/>
                <w:lang w:eastAsia="en-US"/>
              </w:rPr>
            </w:pPr>
            <w:r w:rsidRPr="00F73258">
              <w:rPr>
                <w:rFonts w:ascii="Cambria" w:hAnsi="Cambria"/>
                <w:sz w:val="19"/>
                <w:szCs w:val="19"/>
              </w:rPr>
              <w:t>Dzimšanas datums</w:t>
            </w:r>
          </w:p>
        </w:tc>
        <w:tc>
          <w:tcPr>
            <w:tcW w:w="3402" w:type="dxa"/>
            <w:tcBorders>
              <w:bottom w:val="single" w:sz="4" w:space="0" w:color="auto"/>
            </w:tcBorders>
            <w:shd w:val="clear" w:color="auto" w:fill="auto"/>
            <w:vAlign w:val="center"/>
          </w:tcPr>
          <w:p w14:paraId="4A701F83" w14:textId="77777777" w:rsidR="00E1354F" w:rsidRPr="00F73258" w:rsidRDefault="00E1354F" w:rsidP="005F2617">
            <w:pPr>
              <w:jc w:val="center"/>
              <w:rPr>
                <w:rFonts w:ascii="Cambria" w:hAnsi="Cambria"/>
                <w:caps/>
                <w:sz w:val="19"/>
                <w:szCs w:val="19"/>
                <w:lang w:eastAsia="en-US"/>
              </w:rPr>
            </w:pPr>
          </w:p>
        </w:tc>
        <w:tc>
          <w:tcPr>
            <w:tcW w:w="851" w:type="dxa"/>
            <w:shd w:val="clear" w:color="auto" w:fill="auto"/>
            <w:vAlign w:val="center"/>
          </w:tcPr>
          <w:p w14:paraId="4A75C120" w14:textId="77777777" w:rsidR="00E1354F" w:rsidRPr="00F73258" w:rsidRDefault="00E1354F" w:rsidP="005F2617">
            <w:pPr>
              <w:rPr>
                <w:rFonts w:ascii="Cambria" w:hAnsi="Cambria"/>
                <w:caps/>
                <w:sz w:val="19"/>
                <w:szCs w:val="19"/>
                <w:lang w:eastAsia="en-US"/>
              </w:rPr>
            </w:pPr>
            <w:r w:rsidRPr="00F73258">
              <w:rPr>
                <w:rFonts w:ascii="Cambria" w:hAnsi="Cambria"/>
                <w:sz w:val="19"/>
                <w:szCs w:val="19"/>
              </w:rPr>
              <w:t>Pilsonība</w:t>
            </w:r>
          </w:p>
        </w:tc>
        <w:tc>
          <w:tcPr>
            <w:tcW w:w="3599" w:type="dxa"/>
            <w:tcBorders>
              <w:bottom w:val="single" w:sz="4" w:space="0" w:color="auto"/>
            </w:tcBorders>
            <w:shd w:val="clear" w:color="auto" w:fill="auto"/>
            <w:vAlign w:val="center"/>
          </w:tcPr>
          <w:p w14:paraId="227ECEFB" w14:textId="77777777" w:rsidR="00E1354F" w:rsidRPr="00F73258" w:rsidRDefault="00E1354F" w:rsidP="005F2617">
            <w:pPr>
              <w:jc w:val="center"/>
              <w:rPr>
                <w:rFonts w:ascii="Cambria" w:hAnsi="Cambria"/>
                <w:caps/>
                <w:sz w:val="19"/>
                <w:szCs w:val="19"/>
                <w:lang w:eastAsia="en-US"/>
              </w:rPr>
            </w:pPr>
          </w:p>
        </w:tc>
      </w:tr>
      <w:tr w:rsidR="00E1354F" w:rsidRPr="00F73258" w14:paraId="2E910FAA" w14:textId="77777777" w:rsidTr="005F2617">
        <w:trPr>
          <w:cantSplit/>
        </w:trPr>
        <w:tc>
          <w:tcPr>
            <w:tcW w:w="1729" w:type="dxa"/>
            <w:shd w:val="clear" w:color="auto" w:fill="auto"/>
            <w:vAlign w:val="center"/>
          </w:tcPr>
          <w:p w14:paraId="5AA52B0C" w14:textId="77777777" w:rsidR="00E1354F" w:rsidRPr="00F73258" w:rsidRDefault="00E1354F" w:rsidP="005F2617">
            <w:pPr>
              <w:jc w:val="center"/>
              <w:rPr>
                <w:rFonts w:ascii="Cambria" w:hAnsi="Cambria"/>
                <w:caps/>
                <w:sz w:val="19"/>
                <w:szCs w:val="19"/>
                <w:lang w:eastAsia="en-US"/>
              </w:rPr>
            </w:pPr>
          </w:p>
        </w:tc>
        <w:tc>
          <w:tcPr>
            <w:tcW w:w="3402" w:type="dxa"/>
            <w:tcBorders>
              <w:top w:val="single" w:sz="4" w:space="0" w:color="auto"/>
            </w:tcBorders>
            <w:shd w:val="clear" w:color="auto" w:fill="auto"/>
          </w:tcPr>
          <w:p w14:paraId="0D7151CA" w14:textId="77777777" w:rsidR="00E1354F" w:rsidRPr="00962DA8" w:rsidRDefault="00E1354F" w:rsidP="005F2617">
            <w:pPr>
              <w:jc w:val="center"/>
              <w:rPr>
                <w:caps/>
                <w:sz w:val="20"/>
                <w:szCs w:val="20"/>
                <w:lang w:eastAsia="en-US"/>
              </w:rPr>
            </w:pPr>
            <w:r w:rsidRPr="00962DA8">
              <w:rPr>
                <w:sz w:val="20"/>
                <w:szCs w:val="20"/>
              </w:rPr>
              <w:t>(</w:t>
            </w:r>
            <w:proofErr w:type="spellStart"/>
            <w:r w:rsidRPr="00962DA8">
              <w:rPr>
                <w:sz w:val="20"/>
                <w:szCs w:val="20"/>
                <w:lang w:eastAsia="en-US"/>
              </w:rPr>
              <w:t>dd</w:t>
            </w:r>
            <w:proofErr w:type="spellEnd"/>
            <w:r w:rsidRPr="00962DA8">
              <w:rPr>
                <w:sz w:val="20"/>
                <w:szCs w:val="20"/>
                <w:lang w:eastAsia="en-US"/>
              </w:rPr>
              <w:t>/mm/</w:t>
            </w:r>
            <w:proofErr w:type="spellStart"/>
            <w:r w:rsidRPr="00962DA8">
              <w:rPr>
                <w:sz w:val="20"/>
                <w:szCs w:val="20"/>
                <w:lang w:eastAsia="en-US"/>
              </w:rPr>
              <w:t>gggg</w:t>
            </w:r>
            <w:proofErr w:type="spellEnd"/>
            <w:r w:rsidRPr="00962DA8">
              <w:rPr>
                <w:sz w:val="20"/>
                <w:szCs w:val="20"/>
                <w:lang w:eastAsia="en-US"/>
              </w:rPr>
              <w:t>)</w:t>
            </w:r>
          </w:p>
        </w:tc>
        <w:tc>
          <w:tcPr>
            <w:tcW w:w="851" w:type="dxa"/>
            <w:shd w:val="clear" w:color="auto" w:fill="auto"/>
            <w:vAlign w:val="center"/>
          </w:tcPr>
          <w:p w14:paraId="4F5B7179" w14:textId="77777777" w:rsidR="00E1354F" w:rsidRPr="00F73258" w:rsidRDefault="00E1354F" w:rsidP="005F2617">
            <w:pPr>
              <w:jc w:val="center"/>
              <w:rPr>
                <w:rFonts w:ascii="Cambria" w:hAnsi="Cambria"/>
                <w:caps/>
                <w:sz w:val="19"/>
                <w:szCs w:val="19"/>
                <w:lang w:eastAsia="en-US"/>
              </w:rPr>
            </w:pPr>
          </w:p>
        </w:tc>
        <w:tc>
          <w:tcPr>
            <w:tcW w:w="3599" w:type="dxa"/>
            <w:tcBorders>
              <w:top w:val="single" w:sz="4" w:space="0" w:color="auto"/>
            </w:tcBorders>
            <w:shd w:val="clear" w:color="auto" w:fill="auto"/>
            <w:vAlign w:val="center"/>
          </w:tcPr>
          <w:p w14:paraId="021D068D" w14:textId="77777777" w:rsidR="00E1354F" w:rsidRPr="00F73258" w:rsidRDefault="00E1354F" w:rsidP="005F2617">
            <w:pPr>
              <w:jc w:val="center"/>
              <w:rPr>
                <w:rFonts w:ascii="Cambria" w:hAnsi="Cambria"/>
                <w:caps/>
                <w:sz w:val="19"/>
                <w:szCs w:val="19"/>
                <w:lang w:eastAsia="en-US"/>
              </w:rPr>
            </w:pPr>
          </w:p>
        </w:tc>
      </w:tr>
    </w:tbl>
    <w:p w14:paraId="0E12A855" w14:textId="77777777" w:rsidR="00E1354F" w:rsidRDefault="00E1354F" w:rsidP="00E1354F">
      <w:pPr>
        <w:tabs>
          <w:tab w:val="left" w:pos="993"/>
        </w:tabs>
        <w:spacing w:before="130" w:line="260" w:lineRule="exact"/>
        <w:ind w:firstLine="539"/>
        <w:jc w:val="both"/>
        <w:rPr>
          <w:rFonts w:ascii="Cambria" w:hAnsi="Cambria"/>
          <w:sz w:val="19"/>
          <w:szCs w:val="19"/>
        </w:rPr>
      </w:pPr>
    </w:p>
    <w:p w14:paraId="7CD07880" w14:textId="77777777" w:rsidR="00E1354F" w:rsidRDefault="00E1354F" w:rsidP="00E1354F">
      <w:pPr>
        <w:tabs>
          <w:tab w:val="left" w:pos="993"/>
        </w:tabs>
        <w:spacing w:before="130" w:line="260" w:lineRule="exact"/>
        <w:ind w:firstLine="539"/>
        <w:jc w:val="both"/>
        <w:rPr>
          <w:rFonts w:ascii="Cambria" w:hAnsi="Cambria"/>
          <w:sz w:val="19"/>
          <w:szCs w:val="19"/>
        </w:rPr>
      </w:pPr>
    </w:p>
    <w:p w14:paraId="64ABCC78" w14:textId="77777777" w:rsidR="00E1354F" w:rsidRPr="00906F8B" w:rsidRDefault="00E1354F" w:rsidP="00E1354F">
      <w:pPr>
        <w:tabs>
          <w:tab w:val="left" w:pos="993"/>
        </w:tabs>
        <w:spacing w:before="130" w:line="260" w:lineRule="exact"/>
        <w:ind w:firstLine="539"/>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8306"/>
      </w:tblGrid>
      <w:tr w:rsidR="00E1354F" w:rsidRPr="00F73258" w14:paraId="21E04DC9" w14:textId="77777777" w:rsidTr="005F2617">
        <w:trPr>
          <w:cantSplit/>
        </w:trPr>
        <w:tc>
          <w:tcPr>
            <w:tcW w:w="9581" w:type="dxa"/>
            <w:tcBorders>
              <w:bottom w:val="single" w:sz="4" w:space="0" w:color="auto"/>
            </w:tcBorders>
            <w:shd w:val="clear" w:color="auto" w:fill="auto"/>
            <w:vAlign w:val="center"/>
          </w:tcPr>
          <w:p w14:paraId="2DD00F1B" w14:textId="77777777" w:rsidR="00E1354F" w:rsidRPr="00F73258" w:rsidRDefault="00E1354F" w:rsidP="005F2617">
            <w:pPr>
              <w:tabs>
                <w:tab w:val="left" w:pos="993"/>
              </w:tabs>
              <w:jc w:val="center"/>
              <w:rPr>
                <w:rFonts w:ascii="Cambria" w:hAnsi="Cambria"/>
                <w:sz w:val="19"/>
                <w:szCs w:val="19"/>
              </w:rPr>
            </w:pPr>
          </w:p>
        </w:tc>
      </w:tr>
      <w:tr w:rsidR="00E1354F" w:rsidRPr="00F73258" w14:paraId="7C64BB0F" w14:textId="77777777" w:rsidTr="005F2617">
        <w:trPr>
          <w:cantSplit/>
        </w:trPr>
        <w:tc>
          <w:tcPr>
            <w:tcW w:w="9581" w:type="dxa"/>
            <w:tcBorders>
              <w:top w:val="single" w:sz="4" w:space="0" w:color="auto"/>
            </w:tcBorders>
            <w:shd w:val="clear" w:color="auto" w:fill="auto"/>
          </w:tcPr>
          <w:p w14:paraId="3514DCBB" w14:textId="77777777" w:rsidR="00E1354F" w:rsidRPr="00962DA8" w:rsidRDefault="00E1354F" w:rsidP="005F2617">
            <w:pPr>
              <w:tabs>
                <w:tab w:val="left" w:pos="993"/>
              </w:tabs>
              <w:jc w:val="center"/>
              <w:rPr>
                <w:sz w:val="20"/>
                <w:szCs w:val="20"/>
              </w:rPr>
            </w:pPr>
            <w:r w:rsidRPr="00962DA8">
              <w:rPr>
                <w:sz w:val="20"/>
                <w:szCs w:val="20"/>
              </w:rPr>
              <w:t>(adrese)</w:t>
            </w:r>
          </w:p>
        </w:tc>
      </w:tr>
      <w:tr w:rsidR="00E1354F" w:rsidRPr="00F73258" w14:paraId="42CD7BCB" w14:textId="77777777" w:rsidTr="005F2617">
        <w:trPr>
          <w:cantSplit/>
        </w:trPr>
        <w:tc>
          <w:tcPr>
            <w:tcW w:w="9581" w:type="dxa"/>
            <w:tcBorders>
              <w:bottom w:val="single" w:sz="4" w:space="0" w:color="auto"/>
            </w:tcBorders>
            <w:shd w:val="clear" w:color="auto" w:fill="auto"/>
            <w:vAlign w:val="center"/>
          </w:tcPr>
          <w:p w14:paraId="3F693971" w14:textId="77777777" w:rsidR="00E1354F" w:rsidRPr="00962DA8" w:rsidRDefault="00E1354F" w:rsidP="005F2617">
            <w:pPr>
              <w:tabs>
                <w:tab w:val="left" w:pos="993"/>
              </w:tabs>
              <w:jc w:val="center"/>
              <w:rPr>
                <w:sz w:val="20"/>
                <w:szCs w:val="20"/>
              </w:rPr>
            </w:pPr>
          </w:p>
        </w:tc>
      </w:tr>
      <w:tr w:rsidR="00E1354F" w:rsidRPr="00F73258" w14:paraId="508623F3" w14:textId="77777777" w:rsidTr="005F2617">
        <w:trPr>
          <w:cantSplit/>
        </w:trPr>
        <w:tc>
          <w:tcPr>
            <w:tcW w:w="9581" w:type="dxa"/>
            <w:tcBorders>
              <w:top w:val="single" w:sz="4" w:space="0" w:color="auto"/>
            </w:tcBorders>
            <w:shd w:val="clear" w:color="auto" w:fill="auto"/>
          </w:tcPr>
          <w:p w14:paraId="6012E91F" w14:textId="77777777" w:rsidR="00E1354F" w:rsidRPr="00962DA8" w:rsidRDefault="00E1354F" w:rsidP="005F2617">
            <w:pPr>
              <w:tabs>
                <w:tab w:val="left" w:pos="993"/>
              </w:tabs>
              <w:jc w:val="center"/>
              <w:rPr>
                <w:sz w:val="20"/>
                <w:szCs w:val="20"/>
              </w:rPr>
            </w:pPr>
            <w:r w:rsidRPr="00962DA8">
              <w:rPr>
                <w:sz w:val="20"/>
                <w:szCs w:val="20"/>
              </w:rPr>
              <w:t>(iestāde, kura pieņēmusi lēmumu, struktūrvienība)</w:t>
            </w:r>
          </w:p>
        </w:tc>
      </w:tr>
      <w:tr w:rsidR="00E1354F" w:rsidRPr="00F73258" w14:paraId="2CA74382" w14:textId="77777777" w:rsidTr="005F2617">
        <w:trPr>
          <w:cantSplit/>
        </w:trPr>
        <w:tc>
          <w:tcPr>
            <w:tcW w:w="9581" w:type="dxa"/>
            <w:tcBorders>
              <w:bottom w:val="single" w:sz="4" w:space="0" w:color="auto"/>
            </w:tcBorders>
            <w:shd w:val="clear" w:color="auto" w:fill="auto"/>
            <w:vAlign w:val="center"/>
          </w:tcPr>
          <w:p w14:paraId="451E0B60" w14:textId="77777777" w:rsidR="00E1354F" w:rsidRPr="00962DA8" w:rsidRDefault="00E1354F" w:rsidP="005F2617">
            <w:pPr>
              <w:tabs>
                <w:tab w:val="left" w:pos="993"/>
              </w:tabs>
              <w:jc w:val="center"/>
              <w:rPr>
                <w:sz w:val="20"/>
                <w:szCs w:val="20"/>
              </w:rPr>
            </w:pPr>
          </w:p>
        </w:tc>
      </w:tr>
      <w:tr w:rsidR="00E1354F" w:rsidRPr="00F73258" w14:paraId="495C8F30" w14:textId="77777777" w:rsidTr="005F2617">
        <w:trPr>
          <w:cantSplit/>
        </w:trPr>
        <w:tc>
          <w:tcPr>
            <w:tcW w:w="9581" w:type="dxa"/>
            <w:tcBorders>
              <w:top w:val="single" w:sz="4" w:space="0" w:color="auto"/>
            </w:tcBorders>
            <w:shd w:val="clear" w:color="auto" w:fill="auto"/>
          </w:tcPr>
          <w:p w14:paraId="27D59FB4" w14:textId="77777777" w:rsidR="00E1354F" w:rsidRPr="00962DA8" w:rsidRDefault="00E1354F" w:rsidP="005F2617">
            <w:pPr>
              <w:tabs>
                <w:tab w:val="left" w:pos="993"/>
              </w:tabs>
              <w:jc w:val="center"/>
              <w:rPr>
                <w:sz w:val="20"/>
                <w:szCs w:val="20"/>
              </w:rPr>
            </w:pPr>
            <w:r w:rsidRPr="00962DA8">
              <w:rPr>
                <w:sz w:val="20"/>
                <w:szCs w:val="20"/>
              </w:rPr>
              <w:t>(adrese)</w:t>
            </w:r>
          </w:p>
        </w:tc>
      </w:tr>
    </w:tbl>
    <w:p w14:paraId="7EEDF342" w14:textId="77777777" w:rsidR="00E1354F" w:rsidRPr="00962DA8" w:rsidRDefault="00E1354F" w:rsidP="00E1354F">
      <w:pPr>
        <w:tabs>
          <w:tab w:val="left" w:pos="993"/>
        </w:tabs>
        <w:spacing w:before="130" w:line="260" w:lineRule="exact"/>
        <w:ind w:firstLine="539"/>
        <w:jc w:val="both"/>
      </w:pPr>
      <w:r w:rsidRPr="00962DA8">
        <w:t>ir</w:t>
      </w:r>
    </w:p>
    <w:p w14:paraId="099A2E7B" w14:textId="77777777" w:rsidR="00E1354F" w:rsidRPr="00962DA8" w:rsidRDefault="00E1354F" w:rsidP="00E1354F">
      <w:pPr>
        <w:tabs>
          <w:tab w:val="left" w:pos="480"/>
          <w:tab w:val="left" w:pos="1134"/>
        </w:tabs>
        <w:spacing w:before="130" w:after="130" w:line="260" w:lineRule="exact"/>
        <w:ind w:firstLine="539"/>
        <w:rPr>
          <w:lang w:eastAsia="en-US"/>
        </w:rPr>
      </w:pPr>
      <w:r w:rsidRPr="00962DA8">
        <w:rPr>
          <w:position w:val="-3"/>
          <w:lang w:eastAsia="en-US"/>
        </w:rPr>
        <w:lastRenderedPageBreak/>
        <w:sym w:font="Wingdings 2" w:char="F0A3"/>
      </w:r>
      <w:r w:rsidRPr="00962DA8">
        <w:rPr>
          <w:lang w:eastAsia="en-US"/>
        </w:rPr>
        <w:t xml:space="preserve"> izskatījusi Jūsu vīzas pieteikumu</w:t>
      </w:r>
    </w:p>
    <w:tbl>
      <w:tblPr>
        <w:tblW w:w="5000" w:type="pct"/>
        <w:tblCellMar>
          <w:top w:w="28" w:type="dxa"/>
          <w:left w:w="28" w:type="dxa"/>
          <w:bottom w:w="28" w:type="dxa"/>
          <w:right w:w="28" w:type="dxa"/>
        </w:tblCellMar>
        <w:tblLook w:val="04A0" w:firstRow="1" w:lastRow="0" w:firstColumn="1" w:lastColumn="0" w:noHBand="0" w:noVBand="1"/>
      </w:tblPr>
      <w:tblGrid>
        <w:gridCol w:w="2523"/>
        <w:gridCol w:w="1859"/>
        <w:gridCol w:w="1208"/>
        <w:gridCol w:w="2716"/>
      </w:tblGrid>
      <w:tr w:rsidR="00E1354F" w:rsidRPr="00962DA8" w14:paraId="54D0E1A0" w14:textId="77777777" w:rsidTr="005F2617">
        <w:trPr>
          <w:cantSplit/>
        </w:trPr>
        <w:tc>
          <w:tcPr>
            <w:tcW w:w="2863" w:type="dxa"/>
            <w:shd w:val="clear" w:color="auto" w:fill="auto"/>
            <w:vAlign w:val="center"/>
          </w:tcPr>
          <w:p w14:paraId="7AF5CFC4" w14:textId="77777777" w:rsidR="00E1354F" w:rsidRPr="00962DA8" w:rsidRDefault="00E1354F" w:rsidP="00962DA8">
            <w:pPr>
              <w:tabs>
                <w:tab w:val="left" w:pos="993"/>
              </w:tabs>
            </w:pPr>
            <w:r w:rsidRPr="00962DA8">
              <w:rPr>
                <w:position w:val="-3"/>
                <w:lang w:eastAsia="en-US"/>
              </w:rPr>
              <w:sym w:font="Wingdings 2" w:char="F0A3"/>
            </w:r>
            <w:r w:rsidRPr="00962DA8">
              <w:rPr>
                <w:lang w:eastAsia="en-US"/>
              </w:rPr>
              <w:t xml:space="preserve"> izskatījusi Jūsu vīzu Nr.</w:t>
            </w:r>
          </w:p>
        </w:tc>
        <w:tc>
          <w:tcPr>
            <w:tcW w:w="2268" w:type="dxa"/>
            <w:tcBorders>
              <w:bottom w:val="single" w:sz="4" w:space="0" w:color="auto"/>
            </w:tcBorders>
            <w:shd w:val="clear" w:color="auto" w:fill="auto"/>
            <w:vAlign w:val="center"/>
          </w:tcPr>
          <w:p w14:paraId="43307D0D" w14:textId="77777777" w:rsidR="00E1354F" w:rsidRPr="00962DA8" w:rsidRDefault="00E1354F" w:rsidP="005F2617">
            <w:pPr>
              <w:tabs>
                <w:tab w:val="left" w:pos="993"/>
              </w:tabs>
              <w:jc w:val="center"/>
            </w:pPr>
          </w:p>
        </w:tc>
        <w:tc>
          <w:tcPr>
            <w:tcW w:w="1276" w:type="dxa"/>
            <w:shd w:val="clear" w:color="auto" w:fill="auto"/>
            <w:vAlign w:val="center"/>
          </w:tcPr>
          <w:p w14:paraId="363A3676" w14:textId="77777777" w:rsidR="00E1354F" w:rsidRPr="00962DA8" w:rsidRDefault="00E1354F" w:rsidP="005F2617">
            <w:pPr>
              <w:tabs>
                <w:tab w:val="left" w:pos="993"/>
              </w:tabs>
            </w:pPr>
            <w:r w:rsidRPr="00962DA8">
              <w:rPr>
                <w:lang w:eastAsia="en-US"/>
              </w:rPr>
              <w:t>, kas izsniegta</w:t>
            </w:r>
          </w:p>
        </w:tc>
        <w:tc>
          <w:tcPr>
            <w:tcW w:w="3174" w:type="dxa"/>
            <w:tcBorders>
              <w:bottom w:val="single" w:sz="4" w:space="0" w:color="auto"/>
            </w:tcBorders>
            <w:shd w:val="clear" w:color="auto" w:fill="auto"/>
            <w:vAlign w:val="center"/>
          </w:tcPr>
          <w:p w14:paraId="7248256E" w14:textId="77777777" w:rsidR="00E1354F" w:rsidRPr="00962DA8" w:rsidRDefault="00E1354F" w:rsidP="005F2617">
            <w:pPr>
              <w:tabs>
                <w:tab w:val="left" w:pos="993"/>
              </w:tabs>
              <w:jc w:val="center"/>
            </w:pPr>
          </w:p>
        </w:tc>
      </w:tr>
      <w:tr w:rsidR="00E1354F" w:rsidRPr="00962DA8" w14:paraId="269AF4AB" w14:textId="77777777" w:rsidTr="005F2617">
        <w:trPr>
          <w:cantSplit/>
        </w:trPr>
        <w:tc>
          <w:tcPr>
            <w:tcW w:w="2863" w:type="dxa"/>
            <w:shd w:val="clear" w:color="auto" w:fill="auto"/>
            <w:vAlign w:val="center"/>
          </w:tcPr>
          <w:p w14:paraId="6C6C89EB" w14:textId="77777777" w:rsidR="00E1354F" w:rsidRPr="00962DA8" w:rsidRDefault="00E1354F" w:rsidP="005F2617">
            <w:pPr>
              <w:tabs>
                <w:tab w:val="left" w:pos="993"/>
              </w:tabs>
              <w:ind w:firstLine="539"/>
              <w:jc w:val="center"/>
            </w:pPr>
          </w:p>
        </w:tc>
        <w:tc>
          <w:tcPr>
            <w:tcW w:w="2268" w:type="dxa"/>
            <w:tcBorders>
              <w:top w:val="single" w:sz="4" w:space="0" w:color="auto"/>
            </w:tcBorders>
            <w:shd w:val="clear" w:color="auto" w:fill="auto"/>
            <w:vAlign w:val="center"/>
          </w:tcPr>
          <w:p w14:paraId="1AF3F190" w14:textId="77777777" w:rsidR="00E1354F" w:rsidRPr="00962DA8" w:rsidRDefault="00E1354F" w:rsidP="005F2617">
            <w:pPr>
              <w:tabs>
                <w:tab w:val="left" w:pos="993"/>
              </w:tabs>
              <w:jc w:val="center"/>
            </w:pPr>
          </w:p>
        </w:tc>
        <w:tc>
          <w:tcPr>
            <w:tcW w:w="1276" w:type="dxa"/>
            <w:shd w:val="clear" w:color="auto" w:fill="auto"/>
            <w:vAlign w:val="center"/>
          </w:tcPr>
          <w:p w14:paraId="1B86D816" w14:textId="77777777" w:rsidR="00E1354F" w:rsidRPr="00962DA8" w:rsidRDefault="00E1354F" w:rsidP="005F2617">
            <w:pPr>
              <w:tabs>
                <w:tab w:val="left" w:pos="993"/>
              </w:tabs>
              <w:jc w:val="center"/>
            </w:pPr>
          </w:p>
        </w:tc>
        <w:tc>
          <w:tcPr>
            <w:tcW w:w="3174" w:type="dxa"/>
            <w:tcBorders>
              <w:top w:val="single" w:sz="4" w:space="0" w:color="auto"/>
            </w:tcBorders>
            <w:shd w:val="clear" w:color="auto" w:fill="auto"/>
          </w:tcPr>
          <w:p w14:paraId="1F1C955E" w14:textId="77777777" w:rsidR="00E1354F" w:rsidRPr="00962DA8" w:rsidRDefault="00962DA8" w:rsidP="005F2617">
            <w:pPr>
              <w:tabs>
                <w:tab w:val="left" w:pos="993"/>
              </w:tabs>
              <w:jc w:val="center"/>
              <w:rPr>
                <w:sz w:val="20"/>
                <w:szCs w:val="20"/>
              </w:rPr>
            </w:pPr>
            <w:r w:rsidRPr="00962DA8">
              <w:rPr>
                <w:sz w:val="20"/>
                <w:szCs w:val="20"/>
                <w:lang w:eastAsia="en-US"/>
              </w:rPr>
              <w:t>(</w:t>
            </w:r>
            <w:r w:rsidR="00E1354F" w:rsidRPr="00962DA8">
              <w:rPr>
                <w:sz w:val="20"/>
                <w:szCs w:val="20"/>
                <w:lang w:eastAsia="en-US"/>
              </w:rPr>
              <w:t>datums un vieta</w:t>
            </w:r>
            <w:r w:rsidRPr="00962DA8">
              <w:rPr>
                <w:sz w:val="20"/>
                <w:szCs w:val="20"/>
                <w:lang w:eastAsia="en-US"/>
              </w:rPr>
              <w:t>)</w:t>
            </w:r>
          </w:p>
        </w:tc>
      </w:tr>
    </w:tbl>
    <w:p w14:paraId="21A8FC78" w14:textId="77777777" w:rsidR="00E1354F" w:rsidRPr="00962DA8" w:rsidRDefault="00E1354F" w:rsidP="00E1354F">
      <w:pPr>
        <w:tabs>
          <w:tab w:val="left" w:pos="993"/>
        </w:tabs>
        <w:spacing w:line="260" w:lineRule="exact"/>
        <w:ind w:firstLine="539"/>
        <w:jc w:val="both"/>
      </w:pPr>
    </w:p>
    <w:tbl>
      <w:tblPr>
        <w:tblW w:w="5000" w:type="pct"/>
        <w:tblCellMar>
          <w:top w:w="28" w:type="dxa"/>
          <w:left w:w="28" w:type="dxa"/>
          <w:bottom w:w="28" w:type="dxa"/>
          <w:right w:w="28" w:type="dxa"/>
        </w:tblCellMar>
        <w:tblLook w:val="04A0" w:firstRow="1" w:lastRow="0" w:firstColumn="1" w:lastColumn="0" w:noHBand="0" w:noVBand="1"/>
      </w:tblPr>
      <w:tblGrid>
        <w:gridCol w:w="3034"/>
        <w:gridCol w:w="2452"/>
        <w:gridCol w:w="2820"/>
      </w:tblGrid>
      <w:tr w:rsidR="00E1354F" w:rsidRPr="00962DA8" w14:paraId="5D617055" w14:textId="77777777" w:rsidTr="005F2617">
        <w:trPr>
          <w:cantSplit/>
        </w:trPr>
        <w:tc>
          <w:tcPr>
            <w:tcW w:w="3430" w:type="dxa"/>
            <w:shd w:val="clear" w:color="auto" w:fill="auto"/>
          </w:tcPr>
          <w:p w14:paraId="6AEA51D8" w14:textId="77777777" w:rsidR="00E1354F" w:rsidRPr="00962DA8" w:rsidRDefault="00E1354F" w:rsidP="00962DA8">
            <w:pPr>
              <w:tabs>
                <w:tab w:val="left" w:pos="993"/>
              </w:tabs>
              <w:ind w:left="539"/>
            </w:pPr>
            <w:r w:rsidRPr="00962DA8">
              <w:rPr>
                <w:position w:val="-3"/>
                <w:lang w:eastAsia="en-US"/>
              </w:rPr>
              <w:sym w:font="Wingdings 2" w:char="F0A3"/>
            </w:r>
            <w:r w:rsidRPr="00962DA8">
              <w:rPr>
                <w:lang w:eastAsia="en-US"/>
              </w:rPr>
              <w:t xml:space="preserve"> </w:t>
            </w:r>
            <w:r w:rsidRPr="00962DA8">
              <w:rPr>
                <w:color w:val="000000"/>
                <w:lang w:eastAsia="en-US"/>
              </w:rPr>
              <w:t>Vīza ir atteikta</w:t>
            </w:r>
            <w:r w:rsidRPr="00962DA8">
              <w:rPr>
                <w:color w:val="000000"/>
                <w:lang w:eastAsia="en-US"/>
              </w:rPr>
              <w:br/>
              <w:t>(</w:t>
            </w:r>
            <w:r w:rsidRPr="00962DA8">
              <w:rPr>
                <w:iCs/>
                <w:color w:val="000000"/>
                <w:lang w:eastAsia="en-US"/>
              </w:rPr>
              <w:t>Imigrācijas likuma</w:t>
            </w:r>
            <w:r w:rsidRPr="00962DA8">
              <w:rPr>
                <w:iCs/>
                <w:color w:val="000000"/>
                <w:lang w:eastAsia="en-US"/>
              </w:rPr>
              <w:br/>
              <w:t>16. panta pirmā daļa</w:t>
            </w:r>
            <w:r w:rsidRPr="00962DA8">
              <w:rPr>
                <w:color w:val="000000"/>
                <w:lang w:eastAsia="en-US"/>
              </w:rPr>
              <w:t>)</w:t>
            </w:r>
          </w:p>
        </w:tc>
        <w:tc>
          <w:tcPr>
            <w:tcW w:w="2835" w:type="dxa"/>
            <w:shd w:val="clear" w:color="auto" w:fill="auto"/>
          </w:tcPr>
          <w:p w14:paraId="3A52CBE6" w14:textId="77777777" w:rsidR="00E1354F" w:rsidRPr="00962DA8" w:rsidRDefault="00E1354F" w:rsidP="005F2617">
            <w:pPr>
              <w:tabs>
                <w:tab w:val="left" w:pos="993"/>
              </w:tabs>
            </w:pPr>
            <w:r w:rsidRPr="00962DA8">
              <w:rPr>
                <w:position w:val="-3"/>
                <w:lang w:eastAsia="en-US"/>
              </w:rPr>
              <w:sym w:font="Wingdings 2" w:char="F0A3"/>
            </w:r>
            <w:r w:rsidRPr="00962DA8">
              <w:rPr>
                <w:lang w:eastAsia="en-US"/>
              </w:rPr>
              <w:t xml:space="preserve"> Vīza ir anulēta</w:t>
            </w:r>
            <w:r w:rsidRPr="00962DA8">
              <w:rPr>
                <w:lang w:eastAsia="en-US"/>
              </w:rPr>
              <w:br/>
            </w:r>
            <w:r w:rsidRPr="00962DA8">
              <w:rPr>
                <w:color w:val="000000"/>
                <w:lang w:eastAsia="en-US"/>
              </w:rPr>
              <w:t>(</w:t>
            </w:r>
            <w:r w:rsidRPr="00962DA8">
              <w:rPr>
                <w:iCs/>
                <w:color w:val="000000"/>
                <w:lang w:eastAsia="en-US"/>
              </w:rPr>
              <w:t>Imigrācijas likuma</w:t>
            </w:r>
            <w:r w:rsidRPr="00962DA8">
              <w:rPr>
                <w:iCs/>
                <w:color w:val="000000"/>
                <w:lang w:eastAsia="en-US"/>
              </w:rPr>
              <w:br/>
              <w:t>16. panta otrā daļa)</w:t>
            </w:r>
          </w:p>
        </w:tc>
        <w:tc>
          <w:tcPr>
            <w:tcW w:w="3316" w:type="dxa"/>
            <w:shd w:val="clear" w:color="auto" w:fill="auto"/>
          </w:tcPr>
          <w:p w14:paraId="1564F6EC" w14:textId="77777777" w:rsidR="00E1354F" w:rsidRPr="00962DA8" w:rsidRDefault="00E1354F" w:rsidP="005F2617">
            <w:pPr>
              <w:tabs>
                <w:tab w:val="left" w:pos="993"/>
              </w:tabs>
            </w:pPr>
            <w:r w:rsidRPr="00962DA8">
              <w:rPr>
                <w:position w:val="-3"/>
                <w:lang w:eastAsia="en-US"/>
              </w:rPr>
              <w:sym w:font="Wingdings 2" w:char="F0A3"/>
            </w:r>
            <w:r w:rsidRPr="00962DA8">
              <w:rPr>
                <w:lang w:eastAsia="en-US"/>
              </w:rPr>
              <w:t xml:space="preserve"> Vīza ir atcelta</w:t>
            </w:r>
            <w:r w:rsidRPr="00962DA8">
              <w:rPr>
                <w:lang w:eastAsia="en-US"/>
              </w:rPr>
              <w:br/>
            </w:r>
            <w:r w:rsidRPr="00962DA8">
              <w:rPr>
                <w:color w:val="000000"/>
                <w:lang w:eastAsia="en-US"/>
              </w:rPr>
              <w:t>(</w:t>
            </w:r>
            <w:r w:rsidRPr="00962DA8">
              <w:rPr>
                <w:iCs/>
                <w:color w:val="000000"/>
                <w:lang w:eastAsia="en-US"/>
              </w:rPr>
              <w:t>Imigrācijas likuma</w:t>
            </w:r>
            <w:r w:rsidRPr="00962DA8">
              <w:rPr>
                <w:iCs/>
                <w:color w:val="000000"/>
                <w:lang w:eastAsia="en-US"/>
              </w:rPr>
              <w:br/>
              <w:t>16. panta trešā daļa)</w:t>
            </w:r>
          </w:p>
        </w:tc>
      </w:tr>
    </w:tbl>
    <w:p w14:paraId="7E1F5A58" w14:textId="7894FD28" w:rsidR="00E1354F" w:rsidRPr="00962DA8" w:rsidRDefault="00E1354F" w:rsidP="00E1354F">
      <w:pPr>
        <w:spacing w:before="130" w:line="260" w:lineRule="exact"/>
        <w:ind w:firstLine="539"/>
        <w:rPr>
          <w:lang w:eastAsia="en-US"/>
        </w:rPr>
      </w:pPr>
      <w:r w:rsidRPr="00962DA8">
        <w:rPr>
          <w:lang w:eastAsia="en-US"/>
        </w:rPr>
        <w:t>Šā lēmuma pamatā ir šāds(-i) Imigrācijas likuma 16. pant</w:t>
      </w:r>
      <w:r w:rsidR="00B811BB">
        <w:rPr>
          <w:lang w:eastAsia="en-US"/>
        </w:rPr>
        <w:t>ā minētais</w:t>
      </w:r>
      <w:r w:rsidRPr="00962DA8">
        <w:rPr>
          <w:lang w:eastAsia="en-US"/>
        </w:rPr>
        <w:t xml:space="preserve"> iemesls(-i):</w:t>
      </w:r>
    </w:p>
    <w:p w14:paraId="13D9F0A3" w14:textId="77777777" w:rsidR="00E1354F" w:rsidRPr="00962DA8" w:rsidRDefault="00E1354F" w:rsidP="00E1354F">
      <w:pPr>
        <w:spacing w:before="130" w:line="260" w:lineRule="exact"/>
        <w:ind w:firstLine="539"/>
        <w:jc w:val="both"/>
        <w:rPr>
          <w:lang w:eastAsia="en-US"/>
        </w:rPr>
      </w:pPr>
      <w:r w:rsidRPr="00962DA8">
        <w:rPr>
          <w:position w:val="-3"/>
          <w:lang w:eastAsia="en-US"/>
        </w:rPr>
        <w:sym w:font="Wingdings 2" w:char="F0A3"/>
      </w:r>
      <w:r w:rsidRPr="00962DA8">
        <w:rPr>
          <w:lang w:eastAsia="en-US"/>
        </w:rPr>
        <w:t xml:space="preserve"> ārzemnieks nav iesniedzis visus Ministru kabineta noteiktos vīzas pieprasīšanai nepieciešamos dokumentus vai iesniegtie dokumenti ir iegūti prettiesiskā ceļā, tie ir viltoti vai ar tiem ir veiktas manipulācijas, vai ārzemnieks atsakās sniegt paskaidrojumus, kas saistīti ar vīzas pieprasīšanu un paredzamo uzturēšanos Latvijas Republikā vai citā Šengenas līguma dalībvalstī (</w:t>
      </w:r>
      <w:r w:rsidRPr="00962DA8">
        <w:rPr>
          <w:iCs/>
          <w:lang w:eastAsia="en-US"/>
        </w:rPr>
        <w:t>16. panta pirmās daļas 1. punkts</w:t>
      </w:r>
      <w:r w:rsidRPr="00962DA8">
        <w:rPr>
          <w:lang w:eastAsia="en-US"/>
        </w:rPr>
        <w:t>)</w:t>
      </w:r>
    </w:p>
    <w:p w14:paraId="2AF14AB3" w14:textId="77777777" w:rsidR="00E1354F" w:rsidRPr="00962DA8" w:rsidRDefault="00E1354F" w:rsidP="00E1354F">
      <w:pPr>
        <w:spacing w:before="130" w:line="260" w:lineRule="exact"/>
        <w:ind w:firstLine="539"/>
        <w:jc w:val="both"/>
        <w:rPr>
          <w:lang w:eastAsia="en-US"/>
        </w:rPr>
      </w:pPr>
      <w:r w:rsidRPr="00962DA8">
        <w:rPr>
          <w:position w:val="-3"/>
          <w:lang w:eastAsia="en-US"/>
        </w:rPr>
        <w:sym w:font="Wingdings 2" w:char="F0A3"/>
      </w:r>
      <w:r w:rsidRPr="00962DA8">
        <w:rPr>
          <w:lang w:eastAsia="en-US"/>
        </w:rPr>
        <w:t xml:space="preserve"> ārzemnieks ir sniedzis nepatiesas ziņas (</w:t>
      </w:r>
      <w:r w:rsidRPr="00962DA8">
        <w:rPr>
          <w:iCs/>
          <w:lang w:eastAsia="en-US"/>
        </w:rPr>
        <w:t>16. panta pirmās daļas 2. punkts</w:t>
      </w:r>
      <w:r w:rsidRPr="00962DA8">
        <w:rPr>
          <w:lang w:eastAsia="en-US"/>
        </w:rPr>
        <w:t>)</w:t>
      </w:r>
    </w:p>
    <w:p w14:paraId="05CB7253" w14:textId="77777777" w:rsidR="00E1354F" w:rsidRPr="00962DA8" w:rsidRDefault="00E1354F" w:rsidP="00E1354F">
      <w:pPr>
        <w:spacing w:before="130" w:line="260" w:lineRule="exact"/>
        <w:ind w:firstLine="539"/>
        <w:jc w:val="both"/>
        <w:rPr>
          <w:lang w:eastAsia="en-US"/>
        </w:rPr>
      </w:pPr>
      <w:r w:rsidRPr="00962DA8">
        <w:rPr>
          <w:position w:val="-3"/>
          <w:lang w:eastAsia="en-US"/>
        </w:rPr>
        <w:sym w:font="Wingdings 2" w:char="F0A3"/>
      </w:r>
      <w:r w:rsidRPr="00962DA8">
        <w:rPr>
          <w:lang w:eastAsia="en-US"/>
        </w:rPr>
        <w:t xml:space="preserve"> ārzemnieka patiesais ieceļošanas mērķis neatbilst dokumentos norādītajam mērķim (</w:t>
      </w:r>
      <w:r w:rsidRPr="00962DA8">
        <w:rPr>
          <w:iCs/>
          <w:lang w:eastAsia="en-US"/>
        </w:rPr>
        <w:t>16. panta pirmās daļas 3. punkts</w:t>
      </w:r>
      <w:r w:rsidRPr="00962DA8">
        <w:rPr>
          <w:lang w:eastAsia="en-US"/>
        </w:rPr>
        <w:t>)</w:t>
      </w:r>
    </w:p>
    <w:p w14:paraId="68ED7D97" w14:textId="77777777" w:rsidR="00E1354F" w:rsidRPr="00962DA8" w:rsidRDefault="00E1354F" w:rsidP="00E1354F">
      <w:pPr>
        <w:spacing w:before="130" w:line="260" w:lineRule="exact"/>
        <w:ind w:firstLine="539"/>
        <w:jc w:val="both"/>
        <w:rPr>
          <w:lang w:eastAsia="en-US"/>
        </w:rPr>
      </w:pPr>
      <w:r w:rsidRPr="00962DA8">
        <w:rPr>
          <w:position w:val="-3"/>
          <w:lang w:eastAsia="en-US"/>
        </w:rPr>
        <w:sym w:font="Wingdings 2" w:char="F0A3"/>
      </w:r>
      <w:r w:rsidRPr="00962DA8">
        <w:rPr>
          <w:lang w:eastAsia="en-US"/>
        </w:rPr>
        <w:t xml:space="preserve"> ārzemnieka sniegtā informācija neliecina par noturīgu saikni ar viņa mītnes zemi un ir pamats uzskatīt, ka ārzemnieks rada nelegālas imigrācijas risku (</w:t>
      </w:r>
      <w:r w:rsidRPr="00AB7D4D">
        <w:rPr>
          <w:iCs/>
          <w:lang w:eastAsia="en-US"/>
        </w:rPr>
        <w:t>16. panta pirmās daļas 4. punkts</w:t>
      </w:r>
      <w:r w:rsidRPr="00962DA8">
        <w:rPr>
          <w:lang w:eastAsia="en-US"/>
        </w:rPr>
        <w:t>)</w:t>
      </w:r>
    </w:p>
    <w:p w14:paraId="79F806D5" w14:textId="77777777" w:rsidR="00E1354F" w:rsidRPr="00962DA8" w:rsidRDefault="00E1354F" w:rsidP="00E1354F">
      <w:pPr>
        <w:spacing w:before="130" w:line="260" w:lineRule="exact"/>
        <w:ind w:firstLine="539"/>
        <w:jc w:val="both"/>
        <w:rPr>
          <w:lang w:eastAsia="en-US"/>
        </w:rPr>
      </w:pPr>
      <w:r w:rsidRPr="00962DA8">
        <w:rPr>
          <w:position w:val="-3"/>
          <w:lang w:eastAsia="en-US"/>
        </w:rPr>
        <w:sym w:font="Wingdings 2" w:char="F0A3"/>
      </w:r>
      <w:r w:rsidRPr="00962DA8">
        <w:rPr>
          <w:lang w:eastAsia="en-US"/>
        </w:rPr>
        <w:t xml:space="preserve"> ārzemnieks nevar pierādīt, ka viņam ir nepieciešamie finanšu līdzekļi, lai uzturētos Latvijas Republikā vai citā Šengenas līguma dalībvalstī un pēc tam izceļotu uz citu valsti, kurā viņam ir tiesības ieceļot (</w:t>
      </w:r>
      <w:r w:rsidRPr="00962DA8">
        <w:rPr>
          <w:iCs/>
          <w:lang w:eastAsia="en-US"/>
        </w:rPr>
        <w:t>16. panta pirmās daļas 5. punkts)</w:t>
      </w:r>
    </w:p>
    <w:p w14:paraId="3B2B18AF" w14:textId="77777777" w:rsidR="00E1354F" w:rsidRPr="00962DA8" w:rsidRDefault="00E1354F" w:rsidP="00E1354F">
      <w:pPr>
        <w:spacing w:before="130" w:line="260" w:lineRule="exact"/>
        <w:ind w:firstLine="539"/>
        <w:jc w:val="both"/>
      </w:pPr>
      <w:r w:rsidRPr="00962DA8">
        <w:rPr>
          <w:position w:val="-3"/>
          <w:lang w:eastAsia="en-US"/>
        </w:rPr>
        <w:sym w:font="Wingdings 2" w:char="F0A3"/>
      </w:r>
      <w:r w:rsidRPr="00962DA8">
        <w:rPr>
          <w:lang w:eastAsia="en-US"/>
        </w:rPr>
        <w:t xml:space="preserve"> ārzemnieks iekļauts to ārzemnieku sarakstā, kuriem ieceļošana Latvijas Republikā ir aizliegta (</w:t>
      </w:r>
      <w:r w:rsidRPr="00962DA8">
        <w:rPr>
          <w:iCs/>
          <w:lang w:eastAsia="en-US"/>
        </w:rPr>
        <w:t>16. panta pirmās daļas 6. punkts</w:t>
      </w:r>
      <w:r w:rsidRPr="00962DA8">
        <w:rPr>
          <w:lang w:eastAsia="en-US"/>
        </w:rPr>
        <w:t>)</w:t>
      </w:r>
    </w:p>
    <w:p w14:paraId="7F5EBC6D" w14:textId="77777777" w:rsidR="00E1354F" w:rsidRPr="00962DA8" w:rsidRDefault="00E1354F" w:rsidP="00E1354F">
      <w:pPr>
        <w:spacing w:before="130" w:line="260" w:lineRule="exact"/>
        <w:ind w:firstLine="539"/>
        <w:jc w:val="both"/>
        <w:rPr>
          <w:iCs/>
          <w:color w:val="000000"/>
        </w:rPr>
      </w:pPr>
      <w:r w:rsidRPr="00962DA8">
        <w:rPr>
          <w:position w:val="-3"/>
          <w:lang w:eastAsia="en-US"/>
        </w:rPr>
        <w:sym w:font="Wingdings 2" w:char="F0A3"/>
      </w:r>
      <w:r w:rsidRPr="00962DA8">
        <w:rPr>
          <w:lang w:eastAsia="en-US"/>
        </w:rPr>
        <w:t xml:space="preserve"> uzaicinātājs rakstveidā atsauc ielūgumu vai uzaicinājumu (</w:t>
      </w:r>
      <w:r w:rsidRPr="00962DA8">
        <w:rPr>
          <w:iCs/>
          <w:lang w:eastAsia="en-US"/>
        </w:rPr>
        <w:t>16. panta pirmās daļas 7. punkts)</w:t>
      </w:r>
    </w:p>
    <w:p w14:paraId="706F8D0B" w14:textId="77777777" w:rsidR="00E1354F" w:rsidRPr="00962DA8" w:rsidRDefault="00E1354F" w:rsidP="00E1354F">
      <w:pPr>
        <w:spacing w:before="130" w:line="260" w:lineRule="exact"/>
        <w:ind w:firstLine="539"/>
        <w:jc w:val="both"/>
        <w:rPr>
          <w:iCs/>
          <w:color w:val="000000"/>
        </w:rPr>
      </w:pPr>
      <w:r w:rsidRPr="00962DA8">
        <w:rPr>
          <w:position w:val="-3"/>
          <w:lang w:eastAsia="en-US"/>
        </w:rPr>
        <w:sym w:font="Wingdings 2" w:char="F0A3"/>
      </w:r>
      <w:r w:rsidRPr="00962DA8">
        <w:rPr>
          <w:lang w:eastAsia="en-US"/>
        </w:rPr>
        <w:t xml:space="preserve"> ārzemnieks ar tiesas spriedumu atzīts par vainīgu tāda noziedzīga nodarījuma izdarīšanā Latvijas Republikā vai ārpus tās, par ko Latvijas Republikas likumā paredzēts sods – brīvības atņemšana uz laiku, kas nav mazāks par vienu gadu (</w:t>
      </w:r>
      <w:r w:rsidRPr="00962DA8">
        <w:rPr>
          <w:iCs/>
          <w:lang w:eastAsia="en-US"/>
        </w:rPr>
        <w:t>16. panta pirmās daļas 9. punkts)</w:t>
      </w:r>
    </w:p>
    <w:p w14:paraId="0282CB1F" w14:textId="77777777" w:rsidR="00E1354F" w:rsidRPr="00962DA8" w:rsidRDefault="00E1354F" w:rsidP="00E1354F">
      <w:pPr>
        <w:spacing w:before="130" w:line="260" w:lineRule="exact"/>
        <w:ind w:firstLine="539"/>
        <w:jc w:val="both"/>
        <w:rPr>
          <w:color w:val="000000"/>
        </w:rPr>
      </w:pPr>
      <w:r w:rsidRPr="00962DA8">
        <w:rPr>
          <w:position w:val="-3"/>
          <w:lang w:eastAsia="en-US"/>
        </w:rPr>
        <w:sym w:font="Wingdings 2" w:char="F0A3"/>
      </w:r>
      <w:r w:rsidRPr="00962DA8">
        <w:rPr>
          <w:lang w:eastAsia="en-US"/>
        </w:rPr>
        <w:t xml:space="preserve"> ārzemnieks nevar pierādīt, ka likumīgi uzturas valstī, kurā atrodas vīzas pieprasīšanas laikā (</w:t>
      </w:r>
      <w:r w:rsidRPr="00962DA8">
        <w:rPr>
          <w:iCs/>
          <w:lang w:eastAsia="en-US"/>
        </w:rPr>
        <w:t>16. panta pirmās daļas 10. punkts</w:t>
      </w:r>
      <w:r w:rsidRPr="00962DA8">
        <w:rPr>
          <w:lang w:eastAsia="en-US"/>
        </w:rPr>
        <w:t>)</w:t>
      </w:r>
    </w:p>
    <w:p w14:paraId="6EB71BEE" w14:textId="77777777" w:rsidR="00E1354F" w:rsidRPr="00962DA8" w:rsidRDefault="00E1354F" w:rsidP="00E1354F">
      <w:pPr>
        <w:spacing w:before="130" w:line="260" w:lineRule="exact"/>
        <w:ind w:firstLine="539"/>
        <w:jc w:val="both"/>
        <w:rPr>
          <w:color w:val="000000"/>
        </w:rPr>
      </w:pPr>
      <w:r w:rsidRPr="00962DA8">
        <w:rPr>
          <w:position w:val="-3"/>
          <w:lang w:eastAsia="en-US"/>
        </w:rPr>
        <w:sym w:font="Wingdings 2" w:char="F0A3"/>
      </w:r>
      <w:r w:rsidRPr="00962DA8">
        <w:rPr>
          <w:lang w:eastAsia="en-US"/>
        </w:rPr>
        <w:t xml:space="preserve"> ārzemnieks vai cita persona ar draudiem vai solījumiem ir centusies ietekmēt amatpersonas lēmumu par vīzas izsniegšanu (</w:t>
      </w:r>
      <w:r w:rsidRPr="00962DA8">
        <w:rPr>
          <w:iCs/>
          <w:lang w:eastAsia="en-US"/>
        </w:rPr>
        <w:t>16. panta pirmās daļas 11. punkts</w:t>
      </w:r>
      <w:r w:rsidRPr="00962DA8">
        <w:rPr>
          <w:lang w:eastAsia="en-US"/>
        </w:rPr>
        <w:t>)</w:t>
      </w:r>
    </w:p>
    <w:p w14:paraId="01B77819" w14:textId="77777777" w:rsidR="00E1354F" w:rsidRPr="00962DA8" w:rsidRDefault="00E1354F" w:rsidP="00E1354F">
      <w:pPr>
        <w:spacing w:before="130" w:line="260" w:lineRule="exact"/>
        <w:ind w:firstLine="539"/>
        <w:jc w:val="both"/>
        <w:rPr>
          <w:iCs/>
          <w:color w:val="000000"/>
        </w:rPr>
      </w:pPr>
      <w:r w:rsidRPr="00962DA8">
        <w:rPr>
          <w:position w:val="-3"/>
          <w:lang w:eastAsia="en-US"/>
        </w:rPr>
        <w:sym w:font="Wingdings 2" w:char="F0A3"/>
      </w:r>
      <w:r w:rsidRPr="00962DA8">
        <w:rPr>
          <w:lang w:eastAsia="en-US"/>
        </w:rPr>
        <w:t xml:space="preserve"> ārzemnieks norādījis ieceļošanas mērķi, kas saistīts ar darbībām, kuras var veikt vienīgi Latvijas pilsonis vai Latvijas nepilsonis vai kuru veikšanai Latvijas Republikā nepieciešama atļauja, bet šādu atļauju ārzemnieks nav saņēmis (</w:t>
      </w:r>
      <w:r w:rsidRPr="00962DA8">
        <w:rPr>
          <w:iCs/>
          <w:lang w:eastAsia="en-US"/>
        </w:rPr>
        <w:t>16. panta pirmās daļas 12. punkts)</w:t>
      </w:r>
    </w:p>
    <w:p w14:paraId="7686FA38" w14:textId="77777777" w:rsidR="00E1354F" w:rsidRPr="00962DA8" w:rsidRDefault="00E1354F" w:rsidP="00E1354F">
      <w:pPr>
        <w:spacing w:before="130" w:line="260" w:lineRule="exact"/>
        <w:ind w:firstLine="539"/>
        <w:jc w:val="both"/>
        <w:rPr>
          <w:color w:val="000000"/>
        </w:rPr>
      </w:pPr>
      <w:r w:rsidRPr="00962DA8">
        <w:rPr>
          <w:position w:val="-3"/>
          <w:lang w:eastAsia="en-US"/>
        </w:rPr>
        <w:sym w:font="Wingdings 2" w:char="F0A3"/>
      </w:r>
      <w:r w:rsidRPr="00962DA8">
        <w:rPr>
          <w:lang w:eastAsia="en-US"/>
        </w:rPr>
        <w:t xml:space="preserve"> izbeidzies saskaņā ar Imigrācijas likuma 5. panta otro daļu vai 11. panta trešo daļu noteiktais uzturēšanās termiņš (</w:t>
      </w:r>
      <w:r w:rsidRPr="00962DA8">
        <w:rPr>
          <w:iCs/>
          <w:lang w:eastAsia="en-US"/>
        </w:rPr>
        <w:t>16. panta pirmās daļas 13. punkts</w:t>
      </w:r>
      <w:r w:rsidRPr="00962DA8">
        <w:rPr>
          <w:lang w:eastAsia="en-US"/>
        </w:rPr>
        <w:t>)</w:t>
      </w:r>
    </w:p>
    <w:p w14:paraId="333A3DD1" w14:textId="77777777" w:rsidR="00E1354F" w:rsidRPr="00962DA8" w:rsidRDefault="00E1354F" w:rsidP="00E1354F">
      <w:pPr>
        <w:spacing w:before="130" w:line="260" w:lineRule="exact"/>
        <w:ind w:firstLine="539"/>
        <w:jc w:val="both"/>
        <w:rPr>
          <w:color w:val="000000"/>
        </w:rPr>
      </w:pPr>
      <w:r w:rsidRPr="00962DA8">
        <w:rPr>
          <w:position w:val="-3"/>
          <w:lang w:eastAsia="en-US"/>
        </w:rPr>
        <w:sym w:font="Wingdings 2" w:char="F0A3"/>
      </w:r>
      <w:r w:rsidRPr="00962DA8">
        <w:rPr>
          <w:lang w:eastAsia="en-US"/>
        </w:rPr>
        <w:t xml:space="preserve"> konstatēts, ka uzaicinātājs miris vai nespēj izpildīt Imigrācijas likuma 9.</w:t>
      </w:r>
      <w:r w:rsidRPr="00962DA8">
        <w:rPr>
          <w:vertAlign w:val="superscript"/>
          <w:lang w:eastAsia="en-US"/>
        </w:rPr>
        <w:t>1</w:t>
      </w:r>
      <w:r w:rsidRPr="00962DA8">
        <w:rPr>
          <w:lang w:eastAsia="en-US"/>
        </w:rPr>
        <w:t xml:space="preserve"> pantā noteikto (</w:t>
      </w:r>
      <w:r w:rsidRPr="00962DA8">
        <w:rPr>
          <w:iCs/>
          <w:lang w:eastAsia="en-US"/>
        </w:rPr>
        <w:t>16. panta pirmās daļas 14. punkts</w:t>
      </w:r>
      <w:r w:rsidRPr="00962DA8">
        <w:rPr>
          <w:lang w:eastAsia="en-US"/>
        </w:rPr>
        <w:t>)</w:t>
      </w:r>
    </w:p>
    <w:p w14:paraId="5C625510" w14:textId="77777777" w:rsidR="00E1354F" w:rsidRPr="00962DA8" w:rsidRDefault="00E1354F" w:rsidP="00E1354F">
      <w:pPr>
        <w:spacing w:before="130" w:line="260" w:lineRule="exact"/>
        <w:ind w:firstLine="539"/>
        <w:jc w:val="both"/>
        <w:rPr>
          <w:iCs/>
          <w:color w:val="000000"/>
        </w:rPr>
      </w:pPr>
      <w:r w:rsidRPr="00962DA8">
        <w:rPr>
          <w:position w:val="-3"/>
          <w:lang w:eastAsia="en-US"/>
        </w:rPr>
        <w:lastRenderedPageBreak/>
        <w:sym w:font="Wingdings 2" w:char="F0A3"/>
      </w:r>
      <w:r w:rsidRPr="00962DA8">
        <w:rPr>
          <w:lang w:eastAsia="en-US"/>
        </w:rPr>
        <w:t xml:space="preserve"> kompetentas valsts iestādes sniegušas informāciju, kas ir par pamatu tam, lai ārzemniekam aizliegtu ieceļot un uzturēties Latvijas Republikā (</w:t>
      </w:r>
      <w:r w:rsidRPr="00962DA8">
        <w:rPr>
          <w:iCs/>
          <w:lang w:eastAsia="en-US"/>
        </w:rPr>
        <w:t>16. panta pirmās daļas 15. punkts)</w:t>
      </w:r>
    </w:p>
    <w:p w14:paraId="4366345C" w14:textId="77777777" w:rsidR="00E1354F" w:rsidRPr="00962DA8" w:rsidRDefault="00E1354F" w:rsidP="00E1354F">
      <w:pPr>
        <w:spacing w:before="130" w:line="260" w:lineRule="exact"/>
        <w:ind w:firstLine="539"/>
        <w:jc w:val="both"/>
        <w:rPr>
          <w:color w:val="000000"/>
        </w:rPr>
      </w:pPr>
      <w:r w:rsidRPr="00962DA8">
        <w:rPr>
          <w:position w:val="-3"/>
          <w:lang w:eastAsia="en-US"/>
        </w:rPr>
        <w:sym w:font="Wingdings 2" w:char="F0A3"/>
      </w:r>
      <w:r w:rsidRPr="00962DA8">
        <w:rPr>
          <w:lang w:eastAsia="en-US"/>
        </w:rPr>
        <w:t xml:space="preserve"> konstatēts, ka ārzemniekam ir noteikts ieceļošanas aizliegums Šengenas teritorijā (</w:t>
      </w:r>
      <w:r w:rsidRPr="00962DA8">
        <w:rPr>
          <w:iCs/>
          <w:lang w:eastAsia="en-US"/>
        </w:rPr>
        <w:t>16. panta pirmās daļas 16. punkts</w:t>
      </w:r>
      <w:r w:rsidRPr="00962DA8">
        <w:rPr>
          <w:lang w:eastAsia="en-US"/>
        </w:rPr>
        <w:t>)</w:t>
      </w:r>
    </w:p>
    <w:p w14:paraId="42F37654" w14:textId="77777777" w:rsidR="00E1354F" w:rsidRPr="00962DA8" w:rsidRDefault="00E1354F" w:rsidP="00E1354F">
      <w:pPr>
        <w:spacing w:before="130" w:line="260" w:lineRule="exact"/>
        <w:ind w:firstLine="539"/>
        <w:jc w:val="both"/>
        <w:rPr>
          <w:color w:val="000000"/>
        </w:rPr>
      </w:pPr>
      <w:r w:rsidRPr="00962DA8">
        <w:rPr>
          <w:position w:val="-3"/>
          <w:lang w:eastAsia="en-US"/>
        </w:rPr>
        <w:sym w:font="Wingdings 2" w:char="F0A3"/>
      </w:r>
      <w:r w:rsidRPr="00962DA8">
        <w:rPr>
          <w:lang w:eastAsia="en-US"/>
        </w:rPr>
        <w:t xml:space="preserve"> konstatēts, ka ārzemnieks, uzturoties Latvijas Republikā, pēdējo piecu gadu laikā, skaitot no dienas, kad iesniegti dokumenti vīzas pieprasīšanai, ir izdarījis administratīvo pārkāpumu un normatīvajos aktos noteiktajā termiņā nav samaksājis uzlikto naudas sodu (</w:t>
      </w:r>
      <w:r w:rsidRPr="00962DA8">
        <w:rPr>
          <w:iCs/>
          <w:lang w:eastAsia="en-US"/>
        </w:rPr>
        <w:t>16. panta pirmās daļas 17. punkts</w:t>
      </w:r>
      <w:r w:rsidRPr="00962DA8">
        <w:rPr>
          <w:lang w:eastAsia="en-US"/>
        </w:rPr>
        <w:t>)</w:t>
      </w:r>
    </w:p>
    <w:p w14:paraId="110F443E" w14:textId="77777777" w:rsidR="00E1354F" w:rsidRPr="00962DA8" w:rsidRDefault="00E1354F" w:rsidP="00E1354F">
      <w:pPr>
        <w:spacing w:before="130" w:line="260" w:lineRule="exact"/>
        <w:ind w:firstLine="539"/>
        <w:jc w:val="both"/>
        <w:rPr>
          <w:color w:val="000000"/>
        </w:rPr>
      </w:pPr>
      <w:r w:rsidRPr="00962DA8">
        <w:rPr>
          <w:position w:val="-3"/>
          <w:lang w:eastAsia="en-US"/>
        </w:rPr>
        <w:sym w:font="Wingdings 2" w:char="F0A3"/>
      </w:r>
      <w:r w:rsidRPr="00962DA8">
        <w:rPr>
          <w:lang w:eastAsia="en-US"/>
        </w:rPr>
        <w:t xml:space="preserve"> ārzemnieks pēdējo piecu gadu laikā ir bijis izraidīts no Latvijas Republikas un viņš vai viņa uzaicinātājs nav sedzis izdevumus, kas saistīti ar izbraukšanas rīkojuma izpildi vai ārzemnieka piespiedu izraidīšanu (</w:t>
      </w:r>
      <w:r w:rsidRPr="00962DA8">
        <w:rPr>
          <w:iCs/>
          <w:lang w:eastAsia="en-US"/>
        </w:rPr>
        <w:t>16. panta pirmās daļas 19. punkts</w:t>
      </w:r>
      <w:r w:rsidRPr="00962DA8">
        <w:rPr>
          <w:lang w:eastAsia="en-US"/>
        </w:rPr>
        <w:t>)</w:t>
      </w:r>
    </w:p>
    <w:p w14:paraId="11B9BC31" w14:textId="77777777" w:rsidR="00E1354F" w:rsidRPr="00962DA8" w:rsidRDefault="00E1354F" w:rsidP="00E1354F">
      <w:pPr>
        <w:spacing w:before="130" w:line="260" w:lineRule="exact"/>
        <w:ind w:firstLine="539"/>
        <w:jc w:val="both"/>
        <w:rPr>
          <w:color w:val="000000"/>
        </w:rPr>
      </w:pPr>
      <w:r w:rsidRPr="00962DA8">
        <w:rPr>
          <w:position w:val="-3"/>
          <w:lang w:eastAsia="en-US"/>
        </w:rPr>
        <w:sym w:font="Wingdings 2" w:char="F0A3"/>
      </w:r>
      <w:r w:rsidRPr="00962DA8">
        <w:rPr>
          <w:lang w:eastAsia="en-US"/>
        </w:rPr>
        <w:t xml:space="preserve"> konstatēts, ka ārzemnieks pēdējā gada laikā vairākkārt pārkāpis noteikumus par ieceļošanu vai uzturēšanos Latvijas Republikā vai citā Šengenas līguma dalībvalstī vai izmantojis iepriekš izsniegto vīzu neatbilstoši deklarētajam ieceļošanas mērķim (</w:t>
      </w:r>
      <w:r w:rsidRPr="00962DA8">
        <w:rPr>
          <w:iCs/>
          <w:lang w:eastAsia="en-US"/>
        </w:rPr>
        <w:t>16. panta pirmās daļas 20. punkts)</w:t>
      </w:r>
    </w:p>
    <w:p w14:paraId="1D756A16" w14:textId="77777777" w:rsidR="00E1354F" w:rsidRPr="00962DA8" w:rsidRDefault="00E1354F" w:rsidP="00E1354F">
      <w:pPr>
        <w:spacing w:before="130" w:line="260" w:lineRule="exact"/>
        <w:ind w:firstLine="539"/>
        <w:jc w:val="both"/>
        <w:rPr>
          <w:color w:val="000000"/>
        </w:rPr>
      </w:pPr>
      <w:r w:rsidRPr="00962DA8">
        <w:rPr>
          <w:position w:val="-3"/>
          <w:lang w:eastAsia="en-US"/>
        </w:rPr>
        <w:sym w:font="Wingdings 2" w:char="F0A3"/>
      </w:r>
      <w:r w:rsidRPr="00962DA8">
        <w:rPr>
          <w:lang w:eastAsia="en-US"/>
        </w:rPr>
        <w:t xml:space="preserve"> ārzemnieks ir persona, kas komercreģistrā reģistrēta kā personālsabiedrības biedrs, kuram ir tiesības pārstāvēt personālsabiedrību, administrators vai likvidators, valdes loceklis, padomes loceklis, prokūrists, ja attiecīgās kapitālsabiedrības pamatkapitāls nav apmaksāts saskaņā ar Komerclikumu (</w:t>
      </w:r>
      <w:r w:rsidRPr="00962DA8">
        <w:rPr>
          <w:iCs/>
          <w:lang w:eastAsia="en-US"/>
        </w:rPr>
        <w:t>16. panta pirmās daļas 21. punkts</w:t>
      </w:r>
      <w:r w:rsidRPr="00962DA8">
        <w:rPr>
          <w:lang w:eastAsia="en-US"/>
        </w:rPr>
        <w:t>)</w:t>
      </w:r>
    </w:p>
    <w:p w14:paraId="3C739001" w14:textId="77777777" w:rsidR="00E1354F" w:rsidRPr="00962DA8" w:rsidRDefault="00E1354F" w:rsidP="00E1354F">
      <w:pPr>
        <w:spacing w:before="130" w:line="260" w:lineRule="exact"/>
        <w:ind w:firstLine="539"/>
        <w:jc w:val="both"/>
        <w:rPr>
          <w:color w:val="000000"/>
        </w:rPr>
      </w:pPr>
      <w:r w:rsidRPr="00962DA8">
        <w:rPr>
          <w:position w:val="-3"/>
          <w:lang w:eastAsia="en-US"/>
        </w:rPr>
        <w:sym w:font="Wingdings 2" w:char="F0A3"/>
      </w:r>
      <w:r w:rsidRPr="00962DA8">
        <w:rPr>
          <w:lang w:eastAsia="en-US"/>
        </w:rPr>
        <w:t xml:space="preserve"> ārzemnieks ir persona, kas komercreģistrā reģistrēta kā personālsabiedrības biedrs, kuram ir tiesības pārstāvēt personālsabiedrību, administrators, likvidators, valdes loceklis, padomes loceklis, prokūrists vai persona, kura pilnvarota pārstāvēt komersantu (ārvalsts komersantu) darbībās, kas saistītas ar filiāli, vai individuālais komersants, vai pašnodarbinātā persona un iepriekšējā gada laikā ir pieļauti pārkāpumi, kas saistīti ar ārzemnieku nodarbināšanu un nodokļu samaksu (</w:t>
      </w:r>
      <w:r w:rsidRPr="00962DA8">
        <w:rPr>
          <w:iCs/>
          <w:lang w:eastAsia="en-US"/>
        </w:rPr>
        <w:t>16. panta pirmās daļas 22. punkts</w:t>
      </w:r>
      <w:r w:rsidRPr="00962DA8">
        <w:rPr>
          <w:lang w:eastAsia="en-US"/>
        </w:rPr>
        <w:t>)</w:t>
      </w:r>
    </w:p>
    <w:p w14:paraId="3868512D" w14:textId="77777777" w:rsidR="00E1354F" w:rsidRPr="00962DA8" w:rsidRDefault="00E1354F" w:rsidP="00E1354F">
      <w:pPr>
        <w:spacing w:before="130" w:line="260" w:lineRule="exact"/>
        <w:ind w:firstLine="539"/>
        <w:jc w:val="both"/>
        <w:rPr>
          <w:color w:val="000000"/>
        </w:rPr>
      </w:pPr>
      <w:r w:rsidRPr="00962DA8">
        <w:rPr>
          <w:position w:val="-3"/>
          <w:lang w:eastAsia="en-US"/>
        </w:rPr>
        <w:sym w:font="Wingdings 2" w:char="F0A3"/>
      </w:r>
      <w:r w:rsidRPr="00962DA8">
        <w:rPr>
          <w:lang w:eastAsia="en-US"/>
        </w:rPr>
        <w:t xml:space="preserve"> ārzemnieks pēdējā gada laikā bijis nodarbināts, bet viņam nebija tiesību uz nodarbinātību (</w:t>
      </w:r>
      <w:r w:rsidRPr="00BD2591">
        <w:rPr>
          <w:iCs/>
          <w:lang w:eastAsia="en-US"/>
        </w:rPr>
        <w:t>16. panta pirmās daļas 23. punkts</w:t>
      </w:r>
      <w:r w:rsidRPr="00962DA8">
        <w:rPr>
          <w:lang w:eastAsia="en-US"/>
        </w:rPr>
        <w:t>)</w:t>
      </w:r>
    </w:p>
    <w:p w14:paraId="14FF0AE2" w14:textId="77777777" w:rsidR="00E1354F" w:rsidRPr="00962DA8" w:rsidRDefault="00E1354F" w:rsidP="00E1354F">
      <w:pPr>
        <w:spacing w:before="130" w:line="260" w:lineRule="exact"/>
        <w:ind w:firstLine="539"/>
        <w:jc w:val="both"/>
        <w:rPr>
          <w:lang w:eastAsia="en-US"/>
        </w:rPr>
      </w:pPr>
      <w:r w:rsidRPr="00962DA8">
        <w:rPr>
          <w:position w:val="-3"/>
          <w:lang w:eastAsia="en-US"/>
        </w:rPr>
        <w:sym w:font="Wingdings 2" w:char="F0A3"/>
      </w:r>
      <w:r w:rsidRPr="00962DA8">
        <w:rPr>
          <w:lang w:eastAsia="en-US"/>
        </w:rPr>
        <w:t xml:space="preserve"> uzaicinātājs, kurš uzaicina sezonas darbā ārzemnieku, ir pieteicis sava uzņēmuma maksātnespēju vai ir uzsākts uzņēmuma maksātnespējas process, vai uzņēmums ir likvidēts, vai netiek veikta saimnieciskā darbība (</w:t>
      </w:r>
      <w:r w:rsidRPr="00BD2591">
        <w:rPr>
          <w:iCs/>
          <w:lang w:eastAsia="en-US"/>
        </w:rPr>
        <w:t>16. panta pirmās daļas 24. punkts</w:t>
      </w:r>
      <w:r w:rsidRPr="00962DA8">
        <w:rPr>
          <w:lang w:eastAsia="en-US"/>
        </w:rPr>
        <w:t>)</w:t>
      </w:r>
    </w:p>
    <w:p w14:paraId="17514A49" w14:textId="77777777" w:rsidR="00E1354F" w:rsidRPr="00962DA8" w:rsidRDefault="00E1354F" w:rsidP="00E1354F">
      <w:pPr>
        <w:spacing w:before="130" w:line="260" w:lineRule="exact"/>
        <w:ind w:firstLine="539"/>
        <w:jc w:val="both"/>
        <w:rPr>
          <w:color w:val="000000"/>
        </w:rPr>
      </w:pPr>
      <w:r w:rsidRPr="00962DA8">
        <w:rPr>
          <w:position w:val="-3"/>
          <w:lang w:eastAsia="en-US"/>
        </w:rPr>
        <w:sym w:font="Wingdings 2" w:char="F0A3"/>
      </w:r>
      <w:r w:rsidRPr="00962DA8">
        <w:rPr>
          <w:lang w:eastAsia="en-US"/>
        </w:rPr>
        <w:t xml:space="preserve"> vīzas</w:t>
      </w:r>
      <w:r w:rsidRPr="00962DA8">
        <w:rPr>
          <w:iCs/>
        </w:rPr>
        <w:t xml:space="preserve"> izsniegšanā pieļauta tehniska rakstura kļūda vai neprecizitāte (</w:t>
      </w:r>
      <w:r w:rsidRPr="00BD2591">
        <w:rPr>
          <w:iCs/>
          <w:lang w:eastAsia="en-US"/>
        </w:rPr>
        <w:t>16. panta otrā daļa</w:t>
      </w:r>
      <w:r w:rsidRPr="00962DA8">
        <w:rPr>
          <w:iCs/>
        </w:rPr>
        <w:t>)</w:t>
      </w:r>
    </w:p>
    <w:p w14:paraId="249B7F41" w14:textId="77777777" w:rsidR="00E1354F" w:rsidRPr="00962DA8" w:rsidRDefault="00E1354F" w:rsidP="00E1354F">
      <w:pPr>
        <w:spacing w:before="130" w:line="260" w:lineRule="exact"/>
        <w:ind w:firstLine="539"/>
        <w:jc w:val="both"/>
        <w:rPr>
          <w:color w:val="000000"/>
        </w:rPr>
      </w:pPr>
      <w:r w:rsidRPr="00962DA8">
        <w:rPr>
          <w:position w:val="-3"/>
          <w:lang w:eastAsia="en-US"/>
        </w:rPr>
        <w:sym w:font="Wingdings 2" w:char="F0A3"/>
      </w:r>
      <w:r w:rsidRPr="00962DA8">
        <w:rPr>
          <w:lang w:eastAsia="en-US"/>
        </w:rPr>
        <w:t xml:space="preserve"> ārzemniekam</w:t>
      </w:r>
      <w:r w:rsidRPr="00962DA8">
        <w:rPr>
          <w:iCs/>
        </w:rPr>
        <w:t xml:space="preserve"> izsniegta cita vīza (</w:t>
      </w:r>
      <w:r w:rsidRPr="00BD2591">
        <w:rPr>
          <w:iCs/>
          <w:lang w:eastAsia="en-US"/>
        </w:rPr>
        <w:t>16. panta trešā daļa</w:t>
      </w:r>
      <w:r w:rsidRPr="00962DA8">
        <w:rPr>
          <w:iCs/>
        </w:rPr>
        <w:t>)</w:t>
      </w:r>
    </w:p>
    <w:p w14:paraId="7C6DA4F2" w14:textId="77777777" w:rsidR="00E1354F" w:rsidRPr="00BD2591" w:rsidRDefault="00E1354F" w:rsidP="00E1354F">
      <w:pPr>
        <w:spacing w:before="130" w:line="260" w:lineRule="exact"/>
        <w:ind w:firstLine="539"/>
        <w:jc w:val="both"/>
        <w:rPr>
          <w:iCs/>
          <w:color w:val="000000"/>
        </w:rPr>
      </w:pPr>
      <w:r w:rsidRPr="00962DA8">
        <w:rPr>
          <w:position w:val="-3"/>
          <w:lang w:eastAsia="en-US"/>
        </w:rPr>
        <w:sym w:font="Wingdings 2" w:char="F0A3"/>
      </w:r>
      <w:r w:rsidRPr="00962DA8">
        <w:rPr>
          <w:lang w:eastAsia="en-US"/>
        </w:rPr>
        <w:t xml:space="preserve"> vīzas atcelšanu ir lūdzis pats ārzemnieks</w:t>
      </w:r>
      <w:r w:rsidRPr="00962DA8">
        <w:rPr>
          <w:iCs/>
        </w:rPr>
        <w:t xml:space="preserve"> </w:t>
      </w:r>
      <w:r w:rsidRPr="00BD2591">
        <w:rPr>
          <w:iCs/>
        </w:rPr>
        <w:t>(</w:t>
      </w:r>
      <w:r w:rsidRPr="00BD2591">
        <w:rPr>
          <w:iCs/>
          <w:lang w:eastAsia="en-US"/>
        </w:rPr>
        <w:t>16. panta trešā daļa)</w:t>
      </w:r>
    </w:p>
    <w:p w14:paraId="155DCAEF" w14:textId="77777777" w:rsidR="00E1354F" w:rsidRPr="00962DA8" w:rsidRDefault="00E1354F" w:rsidP="00E1354F">
      <w:pPr>
        <w:spacing w:before="130" w:line="260" w:lineRule="exact"/>
        <w:ind w:firstLine="539"/>
        <w:jc w:val="both"/>
      </w:pPr>
    </w:p>
    <w:p w14:paraId="4A3EDF68" w14:textId="77777777" w:rsidR="00E1354F" w:rsidRPr="00962DA8" w:rsidRDefault="00E1354F" w:rsidP="00E1354F">
      <w:pPr>
        <w:spacing w:before="130" w:line="260" w:lineRule="exact"/>
        <w:ind w:firstLine="539"/>
        <w:jc w:val="both"/>
        <w:rPr>
          <w:iCs/>
        </w:rPr>
      </w:pPr>
      <w:r w:rsidRPr="00962DA8">
        <w:t>Saskaņā ar Imigrācijas likuma 17. panta otro daļu šis lēmums stājas spēkā tā pieņemšanas brīdī.</w:t>
      </w:r>
    </w:p>
    <w:p w14:paraId="690D758A" w14:textId="77777777" w:rsidR="00E1354F" w:rsidRPr="00962DA8" w:rsidRDefault="00E1354F" w:rsidP="00E1354F">
      <w:pPr>
        <w:spacing w:before="130" w:line="260" w:lineRule="exact"/>
        <w:ind w:firstLine="539"/>
        <w:jc w:val="both"/>
      </w:pPr>
    </w:p>
    <w:p w14:paraId="44632A64" w14:textId="77777777" w:rsidR="00E1354F" w:rsidRPr="00962DA8" w:rsidRDefault="00E1354F" w:rsidP="00E1354F">
      <w:pPr>
        <w:spacing w:before="130" w:after="130" w:line="260" w:lineRule="exact"/>
        <w:ind w:firstLine="539"/>
        <w:jc w:val="both"/>
        <w:rPr>
          <w:lang w:eastAsia="en-US"/>
        </w:rPr>
      </w:pPr>
      <w:r w:rsidRPr="00962DA8">
        <w:t xml:space="preserve">Saskaņā ar Imigrācijas likuma 17. panta trešo daļu Jums ir tiesības šo lēmumu </w:t>
      </w:r>
      <w:r w:rsidRPr="00962DA8">
        <w:rPr>
          <w:lang w:eastAsia="en-US"/>
        </w:rPr>
        <w:t xml:space="preserve">apstrīdēt 30 dienu </w:t>
      </w:r>
      <w:r w:rsidRPr="00962DA8">
        <w:t>laikā pēc tā paziņošanas dienas</w:t>
      </w:r>
      <w:r w:rsidRPr="00962DA8">
        <w:rPr>
          <w:lang w:eastAsia="en-US"/>
        </w:rPr>
        <w:t xml:space="preserve">, iesniedzot attiecīgu </w:t>
      </w:r>
      <w:r w:rsidRPr="00962DA8">
        <w:t xml:space="preserve">iesniegumu un citus dokumentus </w:t>
      </w:r>
      <w:r w:rsidRPr="00962DA8">
        <w:rPr>
          <w:lang w:eastAsia="en-US"/>
        </w:rPr>
        <w:t>latviešu, angļu vai krievu valodā</w:t>
      </w:r>
    </w:p>
    <w:tbl>
      <w:tblPr>
        <w:tblW w:w="5000" w:type="pct"/>
        <w:tblCellMar>
          <w:top w:w="28" w:type="dxa"/>
          <w:left w:w="28" w:type="dxa"/>
          <w:bottom w:w="28" w:type="dxa"/>
          <w:right w:w="28" w:type="dxa"/>
        </w:tblCellMar>
        <w:tblLook w:val="04A0" w:firstRow="1" w:lastRow="0" w:firstColumn="1" w:lastColumn="0" w:noHBand="0" w:noVBand="1"/>
      </w:tblPr>
      <w:tblGrid>
        <w:gridCol w:w="8306"/>
      </w:tblGrid>
      <w:tr w:rsidR="00E1354F" w:rsidRPr="00F73258" w14:paraId="52A9E89D" w14:textId="77777777" w:rsidTr="005F2617">
        <w:trPr>
          <w:cantSplit/>
        </w:trPr>
        <w:tc>
          <w:tcPr>
            <w:tcW w:w="9581" w:type="dxa"/>
            <w:tcBorders>
              <w:bottom w:val="single" w:sz="4" w:space="0" w:color="auto"/>
            </w:tcBorders>
            <w:shd w:val="clear" w:color="auto" w:fill="auto"/>
            <w:vAlign w:val="center"/>
          </w:tcPr>
          <w:p w14:paraId="27A18ED5" w14:textId="77777777" w:rsidR="00E1354F" w:rsidRDefault="00E1354F" w:rsidP="005F2617">
            <w:pPr>
              <w:jc w:val="center"/>
              <w:rPr>
                <w:rFonts w:ascii="Cambria" w:hAnsi="Cambria"/>
                <w:sz w:val="19"/>
                <w:szCs w:val="19"/>
                <w:lang w:eastAsia="en-US"/>
              </w:rPr>
            </w:pPr>
          </w:p>
          <w:p w14:paraId="726E05BB" w14:textId="77777777" w:rsidR="006A62B8" w:rsidRPr="006A62B8" w:rsidRDefault="006A62B8" w:rsidP="006A62B8">
            <w:pPr>
              <w:rPr>
                <w:rFonts w:ascii="Cambria" w:hAnsi="Cambria"/>
                <w:sz w:val="19"/>
                <w:szCs w:val="19"/>
                <w:lang w:eastAsia="en-US"/>
              </w:rPr>
            </w:pPr>
          </w:p>
          <w:p w14:paraId="5DE76057" w14:textId="77777777" w:rsidR="006A62B8" w:rsidRPr="006A62B8" w:rsidRDefault="006A62B8" w:rsidP="006A62B8">
            <w:pPr>
              <w:rPr>
                <w:rFonts w:ascii="Cambria" w:hAnsi="Cambria"/>
                <w:sz w:val="19"/>
                <w:szCs w:val="19"/>
                <w:lang w:eastAsia="en-US"/>
              </w:rPr>
            </w:pPr>
          </w:p>
          <w:p w14:paraId="2B5E1073" w14:textId="01DEDD95" w:rsidR="006A62B8" w:rsidRPr="006A62B8" w:rsidRDefault="006A62B8" w:rsidP="006A62B8">
            <w:pPr>
              <w:rPr>
                <w:rFonts w:ascii="Cambria" w:hAnsi="Cambria"/>
                <w:sz w:val="19"/>
                <w:szCs w:val="19"/>
                <w:lang w:eastAsia="en-US"/>
              </w:rPr>
            </w:pPr>
          </w:p>
        </w:tc>
      </w:tr>
      <w:tr w:rsidR="00E1354F" w:rsidRPr="00F73258" w14:paraId="4DA2078E" w14:textId="77777777" w:rsidTr="005F2617">
        <w:trPr>
          <w:cantSplit/>
        </w:trPr>
        <w:tc>
          <w:tcPr>
            <w:tcW w:w="9581" w:type="dxa"/>
            <w:tcBorders>
              <w:top w:val="single" w:sz="4" w:space="0" w:color="auto"/>
            </w:tcBorders>
            <w:shd w:val="clear" w:color="auto" w:fill="auto"/>
          </w:tcPr>
          <w:p w14:paraId="5B4DAAE5" w14:textId="77777777" w:rsidR="00E1354F" w:rsidRPr="00962DA8" w:rsidRDefault="00E1354F" w:rsidP="005F2617">
            <w:pPr>
              <w:jc w:val="center"/>
              <w:rPr>
                <w:sz w:val="20"/>
                <w:szCs w:val="20"/>
                <w:lang w:eastAsia="en-US"/>
              </w:rPr>
            </w:pPr>
            <w:r w:rsidRPr="00962DA8">
              <w:rPr>
                <w:sz w:val="20"/>
                <w:szCs w:val="20"/>
                <w:lang w:eastAsia="en-US"/>
              </w:rPr>
              <w:t>(iestādes nosaukums un amatpersona)</w:t>
            </w:r>
          </w:p>
        </w:tc>
      </w:tr>
      <w:tr w:rsidR="00E1354F" w:rsidRPr="00F73258" w14:paraId="544CFD73" w14:textId="77777777" w:rsidTr="005F2617">
        <w:trPr>
          <w:cantSplit/>
        </w:trPr>
        <w:tc>
          <w:tcPr>
            <w:tcW w:w="9581" w:type="dxa"/>
            <w:tcBorders>
              <w:bottom w:val="single" w:sz="4" w:space="0" w:color="auto"/>
            </w:tcBorders>
            <w:shd w:val="clear" w:color="auto" w:fill="auto"/>
            <w:vAlign w:val="center"/>
          </w:tcPr>
          <w:p w14:paraId="5C08AFCC" w14:textId="77777777" w:rsidR="00E1354F" w:rsidRPr="00F73258" w:rsidRDefault="00E1354F" w:rsidP="005F2617">
            <w:pPr>
              <w:jc w:val="center"/>
              <w:rPr>
                <w:rFonts w:ascii="Cambria" w:hAnsi="Cambria"/>
                <w:sz w:val="19"/>
                <w:szCs w:val="19"/>
                <w:lang w:eastAsia="en-US"/>
              </w:rPr>
            </w:pPr>
          </w:p>
        </w:tc>
      </w:tr>
      <w:tr w:rsidR="00E1354F" w:rsidRPr="00F73258" w14:paraId="374EDADB" w14:textId="77777777" w:rsidTr="005F2617">
        <w:trPr>
          <w:cantSplit/>
        </w:trPr>
        <w:tc>
          <w:tcPr>
            <w:tcW w:w="9581" w:type="dxa"/>
            <w:tcBorders>
              <w:top w:val="single" w:sz="4" w:space="0" w:color="auto"/>
            </w:tcBorders>
            <w:shd w:val="clear" w:color="auto" w:fill="auto"/>
          </w:tcPr>
          <w:p w14:paraId="28A4048A" w14:textId="77777777" w:rsidR="00E1354F" w:rsidRPr="00962DA8" w:rsidRDefault="00E1354F" w:rsidP="005F2617">
            <w:pPr>
              <w:jc w:val="center"/>
              <w:rPr>
                <w:sz w:val="20"/>
                <w:szCs w:val="20"/>
                <w:lang w:eastAsia="en-US"/>
              </w:rPr>
            </w:pPr>
            <w:r w:rsidRPr="00962DA8">
              <w:rPr>
                <w:sz w:val="20"/>
                <w:szCs w:val="20"/>
              </w:rPr>
              <w:t>(adrese, tālruņa numurs)</w:t>
            </w:r>
          </w:p>
        </w:tc>
      </w:tr>
    </w:tbl>
    <w:p w14:paraId="672ECA4A" w14:textId="77777777" w:rsidR="00E1354F" w:rsidRPr="005D4C17" w:rsidRDefault="00E1354F" w:rsidP="00E1354F">
      <w:pPr>
        <w:spacing w:before="130" w:line="260" w:lineRule="exact"/>
        <w:ind w:firstLine="539"/>
        <w:jc w:val="both"/>
        <w:rPr>
          <w:rFonts w:ascii="Cambria" w:hAnsi="Cambria"/>
          <w:sz w:val="19"/>
          <w:szCs w:val="19"/>
        </w:rPr>
      </w:pPr>
      <w:bookmarkStart w:id="1" w:name="OLE_LINK3"/>
      <w:bookmarkStart w:id="2" w:name="OLE_LINK4"/>
    </w:p>
    <w:p w14:paraId="091364B5" w14:textId="77777777" w:rsidR="00E1354F" w:rsidRPr="00962DA8" w:rsidRDefault="00E1354F" w:rsidP="00E1354F">
      <w:pPr>
        <w:spacing w:before="130" w:line="260" w:lineRule="exact"/>
        <w:ind w:firstLine="539"/>
        <w:jc w:val="both"/>
      </w:pPr>
      <w:r w:rsidRPr="00962DA8">
        <w:t>Saskaņā ar Imigrācijas likuma 17. panta piekto daļu šā lēmuma apstrīdēšana neaptur tā darbību.</w:t>
      </w:r>
    </w:p>
    <w:bookmarkEnd w:id="1"/>
    <w:bookmarkEnd w:id="2"/>
    <w:p w14:paraId="480B35D7" w14:textId="77777777" w:rsidR="00E1354F" w:rsidRPr="005D4C17" w:rsidRDefault="00E1354F" w:rsidP="00E1354F">
      <w:pPr>
        <w:spacing w:before="130" w:line="260" w:lineRule="exact"/>
        <w:ind w:firstLine="539"/>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5857"/>
        <w:gridCol w:w="249"/>
        <w:gridCol w:w="2200"/>
      </w:tblGrid>
      <w:tr w:rsidR="00E1354F" w:rsidRPr="00F73258" w14:paraId="079C1FD3" w14:textId="77777777" w:rsidTr="00A34635">
        <w:trPr>
          <w:cantSplit/>
        </w:trPr>
        <w:tc>
          <w:tcPr>
            <w:tcW w:w="5898" w:type="dxa"/>
            <w:shd w:val="clear" w:color="auto" w:fill="auto"/>
            <w:vAlign w:val="center"/>
          </w:tcPr>
          <w:p w14:paraId="711D5AE2" w14:textId="77777777" w:rsidR="00E1354F" w:rsidRPr="00F73258" w:rsidRDefault="00E1354F" w:rsidP="00A34635">
            <w:pPr>
              <w:spacing w:after="200" w:line="276" w:lineRule="auto"/>
              <w:rPr>
                <w:rFonts w:ascii="Cambria" w:hAnsi="Cambria"/>
                <w:sz w:val="19"/>
                <w:szCs w:val="19"/>
                <w:lang w:eastAsia="en-US"/>
              </w:rPr>
            </w:pPr>
          </w:p>
        </w:tc>
        <w:tc>
          <w:tcPr>
            <w:tcW w:w="250" w:type="dxa"/>
            <w:shd w:val="clear" w:color="auto" w:fill="auto"/>
            <w:vAlign w:val="center"/>
          </w:tcPr>
          <w:p w14:paraId="0E3491E1" w14:textId="77777777" w:rsidR="00E1354F" w:rsidRPr="00F73258" w:rsidRDefault="00E1354F" w:rsidP="005F2617">
            <w:pPr>
              <w:jc w:val="center"/>
              <w:rPr>
                <w:rFonts w:ascii="Cambria" w:hAnsi="Cambria"/>
                <w:sz w:val="19"/>
                <w:szCs w:val="19"/>
                <w:lang w:eastAsia="en-US"/>
              </w:rPr>
            </w:pPr>
          </w:p>
        </w:tc>
        <w:tc>
          <w:tcPr>
            <w:tcW w:w="2214" w:type="dxa"/>
            <w:shd w:val="clear" w:color="auto" w:fill="auto"/>
            <w:vAlign w:val="bottom"/>
          </w:tcPr>
          <w:p w14:paraId="11CD2F4C" w14:textId="77777777" w:rsidR="00E1354F" w:rsidRPr="00F73258" w:rsidRDefault="00E1354F" w:rsidP="005F2617">
            <w:pPr>
              <w:jc w:val="right"/>
              <w:rPr>
                <w:rFonts w:ascii="Cambria" w:hAnsi="Cambria"/>
                <w:sz w:val="19"/>
                <w:szCs w:val="19"/>
                <w:lang w:eastAsia="en-US"/>
              </w:rPr>
            </w:pPr>
            <w:r w:rsidRPr="00962DA8">
              <w:rPr>
                <w:lang w:eastAsia="en-US"/>
              </w:rPr>
              <w:t>Z. v</w:t>
            </w:r>
            <w:r w:rsidRPr="00F73258">
              <w:rPr>
                <w:rFonts w:ascii="Cambria" w:hAnsi="Cambria"/>
                <w:sz w:val="19"/>
                <w:szCs w:val="19"/>
                <w:lang w:eastAsia="en-US"/>
              </w:rPr>
              <w:t>.</w:t>
            </w:r>
          </w:p>
        </w:tc>
      </w:tr>
    </w:tbl>
    <w:p w14:paraId="0B7D9163" w14:textId="77777777" w:rsidR="00E1354F" w:rsidRDefault="00E1354F" w:rsidP="00E1354F">
      <w:pPr>
        <w:spacing w:before="130" w:line="260" w:lineRule="exact"/>
        <w:ind w:firstLine="539"/>
        <w:jc w:val="both"/>
        <w:rPr>
          <w:rFonts w:ascii="Cambria" w:hAnsi="Cambria"/>
          <w:sz w:val="19"/>
          <w:szCs w:val="19"/>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835"/>
        <w:gridCol w:w="567"/>
      </w:tblGrid>
      <w:tr w:rsidR="00D617CA" w14:paraId="7D6E432E" w14:textId="280AA9D9" w:rsidTr="00D617CA">
        <w:tc>
          <w:tcPr>
            <w:tcW w:w="1843" w:type="dxa"/>
          </w:tcPr>
          <w:p w14:paraId="6B3F2B20" w14:textId="77777777" w:rsidR="00D617CA" w:rsidRDefault="00D617CA" w:rsidP="00D617CA">
            <w:pPr>
              <w:spacing w:before="130" w:line="260" w:lineRule="exact"/>
              <w:jc w:val="both"/>
            </w:pPr>
            <w:r>
              <w:t>Vieta</w:t>
            </w:r>
          </w:p>
        </w:tc>
        <w:tc>
          <w:tcPr>
            <w:tcW w:w="2835" w:type="dxa"/>
            <w:tcBorders>
              <w:bottom w:val="single" w:sz="4" w:space="0" w:color="auto"/>
            </w:tcBorders>
          </w:tcPr>
          <w:p w14:paraId="71665240" w14:textId="77777777" w:rsidR="00D617CA" w:rsidRDefault="00D617CA" w:rsidP="00D617CA">
            <w:pPr>
              <w:spacing w:before="130" w:line="260" w:lineRule="exact"/>
              <w:jc w:val="both"/>
            </w:pPr>
          </w:p>
        </w:tc>
        <w:tc>
          <w:tcPr>
            <w:tcW w:w="567" w:type="dxa"/>
          </w:tcPr>
          <w:p w14:paraId="3C22B8E2" w14:textId="77777777" w:rsidR="00D617CA" w:rsidRDefault="00D617CA" w:rsidP="00D617CA">
            <w:pPr>
              <w:spacing w:before="130" w:line="260" w:lineRule="exact"/>
              <w:jc w:val="both"/>
            </w:pPr>
          </w:p>
        </w:tc>
      </w:tr>
      <w:tr w:rsidR="00D617CA" w14:paraId="01EE7AB7" w14:textId="1B1B81C8" w:rsidTr="00D617CA">
        <w:tc>
          <w:tcPr>
            <w:tcW w:w="1843" w:type="dxa"/>
          </w:tcPr>
          <w:p w14:paraId="0A142523" w14:textId="77777777" w:rsidR="00D617CA" w:rsidRDefault="00D617CA" w:rsidP="00D617CA">
            <w:pPr>
              <w:spacing w:before="130" w:line="260" w:lineRule="exact"/>
              <w:jc w:val="both"/>
            </w:pPr>
            <w:r>
              <w:t>Datums</w:t>
            </w:r>
          </w:p>
        </w:tc>
        <w:tc>
          <w:tcPr>
            <w:tcW w:w="2835" w:type="dxa"/>
            <w:tcBorders>
              <w:top w:val="single" w:sz="4" w:space="0" w:color="auto"/>
              <w:bottom w:val="single" w:sz="4" w:space="0" w:color="auto"/>
            </w:tcBorders>
          </w:tcPr>
          <w:p w14:paraId="41E17912" w14:textId="77777777" w:rsidR="00D617CA" w:rsidRDefault="00D617CA" w:rsidP="00D617CA">
            <w:pPr>
              <w:spacing w:before="130" w:line="260" w:lineRule="exact"/>
              <w:jc w:val="both"/>
            </w:pPr>
          </w:p>
        </w:tc>
        <w:tc>
          <w:tcPr>
            <w:tcW w:w="567" w:type="dxa"/>
          </w:tcPr>
          <w:p w14:paraId="094E9AAB" w14:textId="7FE7AF5B" w:rsidR="00D617CA" w:rsidRDefault="00D617CA" w:rsidP="00D617CA">
            <w:pPr>
              <w:spacing w:before="130" w:line="260" w:lineRule="exact"/>
              <w:jc w:val="both"/>
            </w:pPr>
            <w:r>
              <w:t>"</w:t>
            </w:r>
          </w:p>
        </w:tc>
      </w:tr>
    </w:tbl>
    <w:p w14:paraId="34E6636C" w14:textId="00D36E6A" w:rsidR="00962DA8" w:rsidRDefault="00D617CA" w:rsidP="00E1354F">
      <w:pPr>
        <w:spacing w:before="130" w:line="260" w:lineRule="exact"/>
        <w:ind w:firstLine="539"/>
        <w:jc w:val="both"/>
      </w:pPr>
      <w:r>
        <w:br w:type="textWrapping" w:clear="all"/>
      </w:r>
    </w:p>
    <w:p w14:paraId="0580EEC5" w14:textId="77777777" w:rsidR="00962DA8" w:rsidRDefault="00962DA8" w:rsidP="00E1354F">
      <w:pPr>
        <w:spacing w:before="130" w:line="260" w:lineRule="exact"/>
        <w:ind w:firstLine="539"/>
        <w:jc w:val="both"/>
      </w:pPr>
    </w:p>
    <w:p w14:paraId="3E54BF74" w14:textId="77777777" w:rsidR="00E1354F" w:rsidRPr="005D4C17" w:rsidRDefault="00E1354F" w:rsidP="00E1354F">
      <w:pPr>
        <w:spacing w:before="130" w:line="260" w:lineRule="exact"/>
        <w:ind w:firstLine="539"/>
        <w:jc w:val="both"/>
        <w:rPr>
          <w:rFonts w:ascii="Cambria" w:hAnsi="Cambria"/>
          <w:sz w:val="19"/>
          <w:szCs w:val="19"/>
        </w:rPr>
      </w:pPr>
      <w:bookmarkStart w:id="3" w:name="p2004"/>
      <w:bookmarkStart w:id="4" w:name="p-407177"/>
      <w:bookmarkEnd w:id="3"/>
      <w:bookmarkEnd w:id="4"/>
    </w:p>
    <w:p w14:paraId="54418E58" w14:textId="77777777" w:rsidR="00B378DE" w:rsidRDefault="00B378DE"/>
    <w:sectPr w:rsidR="00B378DE" w:rsidSect="00BD2591">
      <w:headerReference w:type="default" r:id="rId7"/>
      <w:footerReference w:type="default" r:id="rId8"/>
      <w:footerReference w:type="first" r:id="rId9"/>
      <w:pgSz w:w="11906" w:h="16838"/>
      <w:pgMar w:top="1134"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ED6F62" w14:textId="77777777" w:rsidR="00BD2591" w:rsidRDefault="00BD2591" w:rsidP="00BD2591">
      <w:r>
        <w:separator/>
      </w:r>
    </w:p>
  </w:endnote>
  <w:endnote w:type="continuationSeparator" w:id="0">
    <w:p w14:paraId="10A325F2" w14:textId="77777777" w:rsidR="00BD2591" w:rsidRDefault="00BD2591" w:rsidP="00BD2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9498B" w14:textId="79140573" w:rsidR="00BD2591" w:rsidRPr="006A62B8" w:rsidRDefault="00BD2591">
    <w:pPr>
      <w:pStyle w:val="Footer"/>
      <w:rPr>
        <w:sz w:val="16"/>
        <w:szCs w:val="16"/>
      </w:rPr>
    </w:pPr>
    <w:r w:rsidRPr="00BD2591">
      <w:rPr>
        <w:sz w:val="16"/>
        <w:szCs w:val="16"/>
      </w:rPr>
      <w:t>N1588_2p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59F5A" w14:textId="77777777" w:rsidR="00BD2591" w:rsidRPr="00BD2591" w:rsidRDefault="00BD2591">
    <w:pPr>
      <w:pStyle w:val="Footer"/>
      <w:rPr>
        <w:sz w:val="16"/>
        <w:szCs w:val="16"/>
      </w:rPr>
    </w:pPr>
    <w:r w:rsidRPr="00BD2591">
      <w:rPr>
        <w:sz w:val="16"/>
        <w:szCs w:val="16"/>
      </w:rPr>
      <w:t>N1588_2p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5CE191" w14:textId="77777777" w:rsidR="00BD2591" w:rsidRDefault="00BD2591" w:rsidP="00BD2591">
      <w:r>
        <w:separator/>
      </w:r>
    </w:p>
  </w:footnote>
  <w:footnote w:type="continuationSeparator" w:id="0">
    <w:p w14:paraId="7E0EDC08" w14:textId="77777777" w:rsidR="00BD2591" w:rsidRDefault="00BD2591" w:rsidP="00BD2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2704085"/>
      <w:docPartObj>
        <w:docPartGallery w:val="Page Numbers (Top of Page)"/>
        <w:docPartUnique/>
      </w:docPartObj>
    </w:sdtPr>
    <w:sdtEndPr>
      <w:rPr>
        <w:noProof/>
      </w:rPr>
    </w:sdtEndPr>
    <w:sdtContent>
      <w:p w14:paraId="5D99BA44" w14:textId="714FF8B4" w:rsidR="00BD2591" w:rsidRDefault="00BD2591">
        <w:pPr>
          <w:pStyle w:val="Header"/>
          <w:jc w:val="center"/>
        </w:pPr>
        <w:r>
          <w:fldChar w:fldCharType="begin"/>
        </w:r>
        <w:r>
          <w:instrText xml:space="preserve"> PAGE   \* MERGEFORMAT </w:instrText>
        </w:r>
        <w:r>
          <w:fldChar w:fldCharType="separate"/>
        </w:r>
        <w:r w:rsidR="007040EB">
          <w:rPr>
            <w:noProof/>
          </w:rPr>
          <w:t>4</w:t>
        </w:r>
        <w:r>
          <w:rPr>
            <w:noProof/>
          </w:rPr>
          <w:fldChar w:fldCharType="end"/>
        </w:r>
      </w:p>
    </w:sdtContent>
  </w:sdt>
  <w:p w14:paraId="6D8BB0FF" w14:textId="77777777" w:rsidR="00BD2591" w:rsidRDefault="00BD25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54F"/>
    <w:rsid w:val="00313CE3"/>
    <w:rsid w:val="006A62B8"/>
    <w:rsid w:val="006E4837"/>
    <w:rsid w:val="007040EB"/>
    <w:rsid w:val="00962DA8"/>
    <w:rsid w:val="00A34635"/>
    <w:rsid w:val="00AB7D4D"/>
    <w:rsid w:val="00B378DE"/>
    <w:rsid w:val="00B811BB"/>
    <w:rsid w:val="00BD2591"/>
    <w:rsid w:val="00BF617B"/>
    <w:rsid w:val="00C35A49"/>
    <w:rsid w:val="00D617CA"/>
    <w:rsid w:val="00E1354F"/>
    <w:rsid w:val="00FB6E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A0742"/>
  <w15:docId w15:val="{783438EE-4FD7-45FF-8E60-E81B7B6F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354F"/>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354F"/>
    <w:rPr>
      <w:rFonts w:ascii="Tahoma" w:hAnsi="Tahoma" w:cs="Tahoma"/>
      <w:sz w:val="16"/>
      <w:szCs w:val="16"/>
    </w:rPr>
  </w:style>
  <w:style w:type="character" w:customStyle="1" w:styleId="BalloonTextChar">
    <w:name w:val="Balloon Text Char"/>
    <w:basedOn w:val="DefaultParagraphFont"/>
    <w:link w:val="BalloonText"/>
    <w:uiPriority w:val="99"/>
    <w:semiHidden/>
    <w:rsid w:val="00E1354F"/>
    <w:rPr>
      <w:rFonts w:ascii="Tahoma" w:eastAsia="Times New Roman" w:hAnsi="Tahoma" w:cs="Tahoma"/>
      <w:sz w:val="16"/>
      <w:szCs w:val="16"/>
      <w:lang w:eastAsia="lv-LV"/>
    </w:rPr>
  </w:style>
  <w:style w:type="table" w:styleId="TableGrid">
    <w:name w:val="Table Grid"/>
    <w:basedOn w:val="TableNormal"/>
    <w:uiPriority w:val="59"/>
    <w:rsid w:val="00962D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2591"/>
    <w:pPr>
      <w:tabs>
        <w:tab w:val="center" w:pos="4153"/>
        <w:tab w:val="right" w:pos="8306"/>
      </w:tabs>
    </w:pPr>
  </w:style>
  <w:style w:type="character" w:customStyle="1" w:styleId="HeaderChar">
    <w:name w:val="Header Char"/>
    <w:basedOn w:val="DefaultParagraphFont"/>
    <w:link w:val="Header"/>
    <w:uiPriority w:val="99"/>
    <w:rsid w:val="00BD2591"/>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BD2591"/>
    <w:pPr>
      <w:tabs>
        <w:tab w:val="center" w:pos="4153"/>
        <w:tab w:val="right" w:pos="8306"/>
      </w:tabs>
    </w:pPr>
  </w:style>
  <w:style w:type="character" w:customStyle="1" w:styleId="FooterChar">
    <w:name w:val="Footer Char"/>
    <w:basedOn w:val="DefaultParagraphFont"/>
    <w:link w:val="Footer"/>
    <w:uiPriority w:val="99"/>
    <w:rsid w:val="00BD2591"/>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6A62B8"/>
    <w:rPr>
      <w:sz w:val="16"/>
      <w:szCs w:val="16"/>
    </w:rPr>
  </w:style>
  <w:style w:type="paragraph" w:styleId="CommentText">
    <w:name w:val="annotation text"/>
    <w:basedOn w:val="Normal"/>
    <w:link w:val="CommentTextChar"/>
    <w:uiPriority w:val="99"/>
    <w:unhideWhenUsed/>
    <w:rsid w:val="006A62B8"/>
    <w:rPr>
      <w:sz w:val="20"/>
      <w:szCs w:val="20"/>
    </w:rPr>
  </w:style>
  <w:style w:type="character" w:customStyle="1" w:styleId="CommentTextChar">
    <w:name w:val="Comment Text Char"/>
    <w:basedOn w:val="DefaultParagraphFont"/>
    <w:link w:val="CommentText"/>
    <w:uiPriority w:val="99"/>
    <w:rsid w:val="006A62B8"/>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6A62B8"/>
    <w:rPr>
      <w:b/>
      <w:bCs/>
    </w:rPr>
  </w:style>
  <w:style w:type="character" w:customStyle="1" w:styleId="CommentSubjectChar">
    <w:name w:val="Comment Subject Char"/>
    <w:basedOn w:val="CommentTextChar"/>
    <w:link w:val="CommentSubject"/>
    <w:uiPriority w:val="99"/>
    <w:semiHidden/>
    <w:rsid w:val="006A62B8"/>
    <w:rPr>
      <w:rFonts w:ascii="Times New Roman" w:eastAsia="Times New Roman" w:hAnsi="Times New Roman" w:cs="Times New Roman"/>
      <w:b/>
      <w:bCs/>
      <w:sz w:val="20"/>
      <w:szCs w:val="20"/>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4183</Words>
  <Characters>2385</Characters>
  <Application>Microsoft Office Word</Application>
  <DocSecurity>0</DocSecurity>
  <Lines>19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vija.skutane</dc:creator>
  <cp:lastModifiedBy>Aija Surna</cp:lastModifiedBy>
  <cp:revision>2</cp:revision>
  <cp:lastPrinted>2023-02-06T08:38:00Z</cp:lastPrinted>
  <dcterms:created xsi:type="dcterms:W3CDTF">2023-02-07T10:55:00Z</dcterms:created>
  <dcterms:modified xsi:type="dcterms:W3CDTF">2023-02-07T10:55:00Z</dcterms:modified>
</cp:coreProperties>
</file>