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Patvēruma, migrācijas un integrācijas fonda Tematiskā mehānisma Ārkārtas palīdzības finanšu instrumenta (“Emergency Assistance”) projekta “Atbalsts pārvietotajām personām no Ukrainas Latvijā” (“Support to Displaced Persons from Ukraine in Latvia”)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 “Par Patvēruma, migrācijas un integrācijas fonda Tematiskā mehānisma Ārkārtas palīdzības finanšu instrumenta (“Emergency Assistance”) projekta “Atbalsts pārvietotajām personām no Ukrainas Latvijā” (“Support to Displaced Persons from Ukraine in Latvia”) (turpmāk – projekts) īstenošanu” (tupmāk - informatīvais ziņojums).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projekta īstenošanai Iekšlietu ministrija ir saņēmusi no Eiropas Komisijas finansējumu 7 800 000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saņemto finansējumu 7 800 000 </w:t>
      </w:r>
      <w:r w:rsidR="00000000" w:rsidRPr="00000000" w:rsidDel="00000000">
        <w:rPr>
          <w:i w:val="1"/>
          <w:rtl w:val="0"/>
        </w:rPr>
        <w:t xml:space="preserve">euro </w:t>
      </w:r>
      <w:r w:rsidR="00000000" w:rsidRPr="00000000" w:rsidDel="00000000">
        <w:rPr>
          <w:rtl w:val="0"/>
        </w:rPr>
        <w:t xml:space="preserve">apmērā plānot Iekšlietu ministrijas budžeta apakšprogrammā 70.23.00 „Izdevumi citu Eiropas Savienības politiku instrumentu projektu un pasākumu īstenošanai” (CESPI/IEM/047„Patvēruma, migrācijas un integrācijas fonds (Savienības darbības)” un paredzēt šādām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ministrijai ne vairāk kā 5 269 745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integrācijas fondam ne vairāk kā 2 000 000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akciju sabiedrībai  “Valsts nekustamie īpašumi” ne vairāk kā 30 255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pašvaldībai ne vairāk kā 500 000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Atļaut Iekšlietu ministrijai, ja nepieciešams, precizēt projekta finansējuma sadalījumu starp šī protokollēmuma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minētajām institūcijām informatīvajā ziņojumā paredzēto pasākumu ietvaros ne vairāk kā 382 243 </w:t>
      </w:r>
      <w:r w:rsidR="00000000" w:rsidRPr="00000000" w:rsidDel="00000000">
        <w:rPr>
          <w:i w:val="1"/>
          <w:rtl w:val="0"/>
        </w:rPr>
        <w:t xml:space="preserve">euro</w:t>
      </w:r>
      <w:r w:rsidR="00000000" w:rsidRPr="00000000" w:rsidDel="00000000">
        <w:rPr>
          <w:rtl w:val="0"/>
        </w:rPr>
        <w:t xml:space="preserve">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23-TA-580</w:t>
    </w:r>
    <w:r>
      <w:br/>
    </w:r>
    <w:r w:rsidR="00000000" w:rsidRPr="00000000" w:rsidDel="00000000">
      <w:rPr>
        <w:rtl w:val="0"/>
      </w:rPr>
      <w:t xml:space="preserve">Izdrukāts 29.07.2026. 21.45 - 3.0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mk_sēdes_protokollēmuma_projekts_23-TA-580.docx</dc:title>
</cp:coreProperties>
</file>

<file path=docProps/custom.xml><?xml version="1.0" encoding="utf-8"?>
<Properties xmlns="http://schemas.openxmlformats.org/officeDocument/2006/custom-properties" xmlns:vt="http://schemas.openxmlformats.org/officeDocument/2006/docPropsVTypes"/>
</file>