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"Latvijas un Šveices sadarbības programmas 2019.–2029. gada perioda programmas "Vēsturiski piesārņoto vietu sanācija"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24-TA-3173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