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Lauksaimniecības un lauku attīstības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zemkopības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26-TA-1361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