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un pašvaldību īpašuma objektu privatizāciju"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un pašvaldību īpašuma objektu privatizāciju" (Latvijas Republikas Saeimas un Ministru Kabineta Ziņotājs, 1994, 6., 14. nr.; 1996, 23. nr.; 1997, 15. nr.; 1998, 9. nr.; 1999, 8., 24. nr.; 2002, 5. nr.; 2003, 23. nr.; 2005, 15. nr.; 2009, 5., 14. nr.; Latvijas Vēstnesis, 2010, 131. nr.; 2011, 112. nr.; 2012, 108. nr.; 2013, 194. nr.; 2014, 239. nr.; 2019, 123. nr.; 2021, 129.A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57.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67. panta trešās daļas 9.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apliecinājumu, ka nomnieks (zemes lietotājs) līdz zemesgabala nodošanas brīdim ir nomaksājis nomas (zemes likumiskās lietošanas) maksu;".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85.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Ja persona, kurai ir šā panta pirmajā daļā minētās pirmpirkuma tiesības, tās nevar izmantot vai neizmanto, tai ir zemes likumiskās lietošanas tiesības uz to pašu zemesgabalu, uz kuru tai ir pirmpirkuma tiesības, un pienākums uz likuma pamata maksāt zemes īpašniekam maksu par zemes likumiskās lietošanas tiesībām. Minētais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22-TA-1919</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22-TA-1919</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likumprojekts_(grozījumi)_22-TA-1919.docx</dc:title>
</cp:coreProperties>
</file>

<file path=docProps/custom.xml><?xml version="1.0" encoding="utf-8"?>
<Properties xmlns="http://schemas.openxmlformats.org/officeDocument/2006/custom-properties" xmlns:vt="http://schemas.openxmlformats.org/officeDocument/2006/docPropsVTypes"/>
</file>