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Ventspils brīvostas pārvaldes likvidāciju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Ostu likuma pārejas noteikumu 16. punkta 3. apakšpunktu un 18. punktu</w:t>
      </w:r>
      <w:r w:rsidR="00000000" w:rsidRPr="00000000" w:rsidDel="00000000">
        <w:rPr>
          <w:rtl w:val="0"/>
        </w:rPr>
        <w:t xml:space="preserve"> </w:t>
      </w:r>
      <w:r w:rsidR="00000000" w:rsidRPr="00000000" w:rsidDel="00000000">
        <w:rPr>
          <w:rtl w:val="0"/>
        </w:rPr>
        <w:t xml:space="preserve"> likvidēt atvasinātu publisko tiesību juridisku personu Ventspils brīvostas pārvaldi ar 2023.gada 31.decembri.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Ventspils brīvostas pārvaldes likvidācijas slēguma finanšu pārskats gatavojams uz 2023.gada 31.decembri, iesniedzot to līdz 2024.gada 30.jūnijam.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likvidācijas slēguma finanšu pārskata  sagatavošanu atbild akciju sabiedrība “Ventas osta”, kas iesniedz Ventspils brīvostas pārvaldes likvidācijas slēguma finanšu pārskatu  un nodrošina nepieciešamās darbības Ventspils brīvostas pārvaldes vārdā pēc tās likvidācijas.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2. un 4. apakšpunktu un 17.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un 4.apakšpunktu</w:t>
      </w:r>
      <w:r w:rsidR="00000000" w:rsidRPr="00000000" w:rsidDel="00000000">
        <w:rPr>
          <w:rtl w:val="0"/>
        </w:rPr>
        <w:t xml:space="preserve"> un </w:t>
      </w:r>
      <w:r w:rsidR="00000000" w:rsidRPr="00000000" w:rsidDel="00000000">
        <w:rPr>
          <w:rtl w:val="0"/>
        </w:rPr>
        <w:t xml:space="preserve">17. punktu</w:t>
      </w:r>
      <w:r w:rsidR="00000000" w:rsidRPr="00000000" w:rsidDel="00000000">
        <w:rPr>
          <w:rtl w:val="0"/>
        </w:rPr>
        <w:t xml:space="preserve">. Satiksmes ministrija pārņemot mantu no Ventspils brīvostas pārvaldes, to iekļauj savā bilancē, savukārt pēc mantas ieguldīšanas akciju sabiedrības “Ventas osta” pamatkapitālā attiecīgo mantu izslēdz no bilances.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Ventspils brīvostas likvidācijas rezultātā valstij piekrītošo nekustamo īpašumu ieraksta zemesgrāmatā uz valsts vārda vienlaikus ar akciju sabiedrības "Ventas osta" īpašuma tiesību nostiprināšanu uz attiecīgo īpašumu. Pilnvarot nekustamā īpašuma ieguvēju akciju sabiedrību "Ventas osta" parakstīt nostiprinājuma lūgumu par nekustamā īpašuma ierakstīšanu zemesgrāmatā uz valsts vārda Satiksmes ministrijas personā, kā arī veikt citas nepieciešamās darbības attiecīgā īpašuma ierakstīšanai zemesgrāmatā. Visas ar valstij piekrītošā nekustamā īpašuma ierakstīšanu zemesgrāmatā saistītās darbības veic akciju sabiedrība “Ventas osta” par saviem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Satiksmes ministrija valsts vārdā savā bilancē pārņem Ventspils brīvostas pārvaldes mantu, kas netiek ieguldīta akciju sabiedrības “Ventas osta” pamatkapitālā.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Satiksmes ministrija šā rīkojuma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mantu, kas nav ieguldīta akciju sabiedrības “Ventas osta” pamatkapitālā, nodod valdījumā akciju sabiedrībai “Ventas osta”.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Darba tiesiskajās attiecībās piemērojot </w:t>
      </w:r>
      <w:r w:rsidR="00000000" w:rsidRPr="00000000" w:rsidDel="00000000">
        <w:rPr>
          <w:rtl w:val="0"/>
        </w:rPr>
        <w:t xml:space="preserve">Darba likuma</w:t>
      </w:r>
      <w:r w:rsidR="00000000" w:rsidRPr="00000000" w:rsidDel="00000000">
        <w:rPr>
          <w:rtl w:val="0"/>
        </w:rPr>
        <w:t xml:space="preserve"> noteikumus par uzņēmuma pāreju citai personai, Ventspils brīvostas pārvaldes darbinieku darba līgumos veicama darba devēja rekvizītu maiņa atbilstoši </w:t>
      </w:r>
      <w:r w:rsidR="00000000" w:rsidRPr="00000000" w:rsidDel="00000000">
        <w:rPr>
          <w:rtl w:val="0"/>
        </w:rPr>
        <w:t xml:space="preserve">Valsts pārvaldes iekārtas likuma 15. panta piektajai daļai</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 tādējādi nodrošinot, ka darbiniekam tiek saglabātas tiesības uz neizmantoto atvaļinājumu un darbinieka darba stāžā akciju sabiedrībā “Ventas osta” ieskaita darba stāžu Ventspils brīvostas pārvaldē.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23-TA-1538</w:t>
    </w:r>
    <w:r>
      <w:br/>
    </w:r>
    <w:r w:rsidR="00000000" w:rsidRPr="00000000" w:rsidDel="00000000">
      <w:rPr>
        <w:rtl w:val="0"/>
      </w:rPr>
      <w:t xml:space="preserve">Izdrukāts 29.07.2026. 22.57 - 6.0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23-TA-1538</w:t>
    </w:r>
    <w:r>
      <w:br/>
    </w:r>
    <w:r w:rsidR="00000000" w:rsidRPr="00000000" w:rsidDel="00000000">
      <w:rPr>
        <w:rtl w:val="0"/>
      </w:rPr>
      <w:t xml:space="preserve">Izdrukāts 29.07.2026. 22.57 - 6.0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rīkojuma_projekts_23-TA-1538.docx</dc:title>
</cp:coreProperties>
</file>

<file path=docProps/custom.xml><?xml version="1.0" encoding="utf-8"?>
<Properties xmlns="http://schemas.openxmlformats.org/officeDocument/2006/custom-properties" xmlns:vt="http://schemas.openxmlformats.org/officeDocument/2006/docPropsVTypes"/>
</file>