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eksperta kandidatūru darbam Eiropas Komisijā pret rasismu un neiecietību (ECRI)"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26-TA-1752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