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Muitas maksājumu parāda galvojumu un avansa iemaksu administrēšanas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Muitas likuma</w:t>
      </w:r>
      <w:r w:rsidR="00000000" w:rsidRPr="00000000" w:rsidDel="00000000">
        <w:rPr>
          <w:rStyle w:val="paragraph"/>
          <w:i w:val="1"/>
          <w:rtl w:val="0"/>
        </w:rPr>
        <w:t xml:space="preserve"> </w:t>
      </w:r>
      <w:r w:rsidR="00000000" w:rsidRPr="00000000" w:rsidDel="00000000">
        <w:rPr>
          <w:rStyle w:val="paragraph"/>
          <w:i w:val="1"/>
          <w:rtl w:val="0"/>
        </w:rPr>
        <w:t xml:space="preserve">25. panta</w:t>
      </w:r>
      <w:r w:rsidR="00000000" w:rsidRPr="00000000" w:rsidDel="00000000">
        <w:rPr>
          <w:rStyle w:val="paragraph"/>
          <w:i w:val="1"/>
          <w:rtl w:val="0"/>
        </w:rPr>
        <w:t xml:space="preserve"> otrās daļas 1. punktu, </w:t>
      </w:r>
      <w:r w:rsidR="00000000" w:rsidRPr="00000000" w:rsidDel="00000000">
        <w:rPr>
          <w:rStyle w:val="paragraph"/>
          <w:i w:val="1"/>
          <w:rtl w:val="0"/>
        </w:rPr>
        <w:t xml:space="preserve">26. panta</w:t>
      </w:r>
      <w:r w:rsidR="00000000" w:rsidRPr="00000000" w:rsidDel="00000000">
        <w:rPr>
          <w:rStyle w:val="paragraph"/>
          <w:i w:val="1"/>
          <w:rtl w:val="0"/>
        </w:rPr>
        <w:t xml:space="preserve"> otro daļu un </w:t>
      </w:r>
      <w:r>
        <w:br/>
      </w:r>
      <w:r w:rsidR="00000000" w:rsidRPr="00000000" w:rsidDel="00000000">
        <w:rPr>
          <w:rStyle w:val="paragraph"/>
          <w:i w:val="1"/>
          <w:rtl w:val="0"/>
        </w:rPr>
        <w:t xml:space="preserve">27. panta</w:t>
      </w:r>
      <w:r w:rsidR="00000000" w:rsidRPr="00000000" w:rsidDel="00000000">
        <w:rPr>
          <w:rStyle w:val="paragraph"/>
          <w:i w:val="1"/>
          <w:rtl w:val="0"/>
        </w:rPr>
        <w:t xml:space="preserve"> ceturto daļu, </w:t>
      </w:r>
      <w:r w:rsidR="00000000" w:rsidRPr="00000000" w:rsidDel="00000000">
        <w:rPr>
          <w:rStyle w:val="paragraph"/>
          <w:i w:val="1"/>
          <w:rtl w:val="0"/>
        </w:rPr>
        <w:t xml:space="preserve">Pievienotās vērtības nodokļa</w:t>
      </w:r>
      <w:r>
        <w:br/>
      </w:r>
      <w:r w:rsidR="00000000" w:rsidRPr="00000000" w:rsidDel="00000000">
        <w:rPr>
          <w:rStyle w:val="paragraph"/>
          <w:i w:val="1"/>
          <w:rtl w:val="0"/>
        </w:rPr>
        <w:t xml:space="preserve">likuma</w:t>
      </w:r>
      <w:r w:rsidR="00000000" w:rsidRPr="00000000" w:rsidDel="00000000">
        <w:rPr>
          <w:rStyle w:val="paragraph"/>
          <w:i w:val="1"/>
          <w:rtl w:val="0"/>
        </w:rPr>
        <w:t xml:space="preserve"> </w:t>
      </w:r>
      <w:r w:rsidR="00000000" w:rsidRPr="00000000" w:rsidDel="00000000">
        <w:rPr>
          <w:rStyle w:val="paragraph"/>
          <w:i w:val="1"/>
          <w:rtl w:val="0"/>
        </w:rPr>
        <w:t xml:space="preserve">85. panta</w:t>
      </w:r>
      <w:r w:rsidR="00000000" w:rsidRPr="00000000" w:rsidDel="00000000">
        <w:rPr>
          <w:rStyle w:val="paragraph"/>
          <w:i w:val="1"/>
          <w:rtl w:val="0"/>
        </w:rPr>
        <w:t xml:space="preserve"> astotās daļas 2. punktu un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w:t>
      </w:r>
      <w:r w:rsidR="00000000" w:rsidRPr="00000000" w:rsidDel="00000000">
        <w:rPr>
          <w:rStyle w:val="paragraph"/>
          <w:i w:val="1"/>
          <w:rtl w:val="0"/>
        </w:rPr>
        <w:t xml:space="preserve">32. panta</w:t>
      </w:r>
      <w:r w:rsidR="00000000" w:rsidRPr="00000000" w:rsidDel="00000000">
        <w:rPr>
          <w:rStyle w:val="paragraph"/>
          <w:i w:val="1"/>
          <w:rtl w:val="0"/>
        </w:rPr>
        <w:t xml:space="preserve"> septīto daļu</w:t>
      </w:r>
      <w:r>
        <w:br/>
      </w:r>
      <w:r w:rsidR="00000000" w:rsidRPr="00000000" w:rsidDel="00000000">
        <w:rPr>
          <w:rStyle w:val="paragraph"/>
          <w:i w:val="1"/>
          <w:rtl w:val="0"/>
        </w:rPr>
        <w:t xml:space="preserve">(MK 04.02.2025. noteikumu Nr. 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maksājumu parāda galvojuma iesniegšanas, piešķiršanas, piemērošanas, apturēšanas, atjaunošanas un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izsniedz, groza, aptur, atjauno, atceļ un anulē atļauju, lai sniegtu vispārējo galvojumu, ieskaitot iespējamo samazinājumu un atbrīvojumu (turpmāk – vispārējā galvojuma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parāda galvojuma veidus, iesniegšanas, pieņemšanas, piemērošanas, apmēra noteikšanas, uzskaites un dzēšanas kārtību un prasības personas atbrīvošanai no pievienotās vērtības nodokļa parāda galvojuma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akcīzes nodokļa parāda galvojuma iesniegšanas, administrēšanas un dzēšanas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akcīzes nodokļa galvojums nav jāiesniedz, un nosacījumus, kurus izpildot nodokļa maksātājam var samazināt galvojuma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muitas maksājumu parāda galvojuma apmēra noteikšanas, uzskaites un atbrīvošanas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2013. gada 9. oktobra Regulas (ES) Nr.  </w:t>
      </w:r>
      <w:r w:rsidR="00000000" w:rsidRPr="00000000" w:rsidDel="00000000">
        <w:rPr>
          <w:rtl w:val="0"/>
        </w:rPr>
        <w:t xml:space="preserve">952/2013</w:t>
      </w:r>
      <w:r w:rsidR="00000000" w:rsidRPr="00000000" w:rsidDel="00000000">
        <w:rPr>
          <w:rtl w:val="0"/>
        </w:rPr>
        <w:t xml:space="preserve">, ar ko izveido Savienības Muitas kodeksu (turpmāk – regula Nr.  </w:t>
      </w:r>
      <w:r w:rsidR="00000000" w:rsidRPr="00000000" w:rsidDel="00000000">
        <w:rPr>
          <w:rtl w:val="0"/>
        </w:rPr>
        <w:t xml:space="preserve">952/2013</w:t>
      </w:r>
      <w:r w:rsidR="00000000" w:rsidRPr="00000000" w:rsidDel="00000000">
        <w:rPr>
          <w:rtl w:val="0"/>
        </w:rPr>
        <w:t xml:space="preserve">), 89. panta 9. punktā minētā atbrīvojuma piemērošanas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iegūstams galvinieka statuss Eiropas Savienības tieši piemērojamo normatīvo aktu muitas jomā izpratnē, un galvinieka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muitas maksājumu parāda samaksas termiņa atlikšanas un atliktā muitas maksājumu parāda samaksas kontroles un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izsniedz, groza, aptur, atjauno, atceļ un anulē atļauju, lai atliktu muitas maksājumu samaksu (turpmāk – atliktā maksājuma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drošības naudu iemaksā, atmaksā un pārskaita valsts budžetā;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administrē Valsts ieņēmumu dienesta deponēto naudas līdzekļu uzskaites kontā (turpmāk – deponēto naudas līdzekļu uzskaites konts) avansā iemaksātos muitas maksājumus (turpmāk – avansa maksājums).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04.02.2025. noteikumiem Nr. 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muitošanā muitas maksājumu parādu, kas radies vai var rasties, nodrošina ar galvojumu.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Piemērojot muitas procedūru vai pagaidu uzglabāšanu, Valsts ieņēmumu dienesta muitas iestāde uzrauga galvojumu muitas maksājumu parādam, kas radies vai var rasties, un nosaka tā apmēru atbilstoši regulas Nr.  </w:t>
      </w:r>
      <w:r w:rsidR="00000000" w:rsidRPr="00000000" w:rsidDel="00000000">
        <w:rPr>
          <w:rtl w:val="0"/>
        </w:rPr>
        <w:t xml:space="preserve">952/2013</w:t>
      </w:r>
      <w:r w:rsidR="00000000" w:rsidRPr="00000000" w:rsidDel="00000000">
        <w:rPr>
          <w:rtl w:val="0"/>
        </w:rPr>
        <w:t xml:space="preserve"> 89. un 90. pantam, Pievienotās vērtības nodokļa likumam un likumam "Par akcīzes nodokli".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Galvojumu Valsts ieņēmumu dienestā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kas saskaņā ar normatīvajiem aktiem muitas jomā ir atbildīga par muitas maksājumu parādu (turpmāk – parādnieks);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var kļūt atbildīga par muitas maksājumu parādu, kas var rasties;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 atbilstoši regulas Nr.  </w:t>
      </w:r>
      <w:r w:rsidR="00000000" w:rsidRPr="00000000" w:rsidDel="00000000">
        <w:rPr>
          <w:rtl w:val="0"/>
        </w:rPr>
        <w:t xml:space="preserve">952/2013</w:t>
      </w:r>
      <w:r w:rsidR="00000000" w:rsidRPr="00000000" w:rsidDel="00000000">
        <w:rPr>
          <w:rtl w:val="0"/>
        </w:rPr>
        <w:t xml:space="preserve"> nosacījumiem iesniedz Valsts ieņēmumu dienestā iesniegumu regulas Nr.  </w:t>
      </w:r>
      <w:r w:rsidR="00000000" w:rsidRPr="00000000" w:rsidDel="00000000">
        <w:rPr>
          <w:rtl w:val="0"/>
        </w:rPr>
        <w:t xml:space="preserve">952/2013</w:t>
      </w:r>
      <w:r w:rsidR="00000000" w:rsidRPr="00000000" w:rsidDel="00000000">
        <w:rPr>
          <w:rtl w:val="0"/>
        </w:rPr>
        <w:t xml:space="preserve"> 148. pantā vai regulas Nr.  </w:t>
      </w:r>
      <w:r w:rsidR="00000000" w:rsidRPr="00000000" w:rsidDel="00000000">
        <w:rPr>
          <w:rtl w:val="0"/>
        </w:rPr>
        <w:t xml:space="preserve">952/2013</w:t>
      </w:r>
      <w:r w:rsidR="00000000" w:rsidRPr="00000000" w:rsidDel="00000000">
        <w:rPr>
          <w:rtl w:val="0"/>
        </w:rPr>
        <w:t xml:space="preserve"> 211. pantā noteikto atļauju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saskaņā ar regulas Nr. 952/2013 89. panta 3. punktu, ja galvinieks personai, kura sniedz galvojumu, ir atļāvis galvojumu izmantot trešās personas muitas parāda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952/2013</w:t>
      </w:r>
      <w:r w:rsidR="00000000" w:rsidRPr="00000000" w:rsidDel="00000000">
        <w:rPr>
          <w:rtl w:val="0"/>
        </w:rPr>
        <w:t xml:space="preserve"> 97. pantu par vienu muitas maksājumu parādu var iesniegt vairākus galvojumus un galvojumus var sniegt vairākas šo noteikumu </w:t>
      </w:r>
      <w:r w:rsidR="00000000" w:rsidRPr="00000000" w:rsidDel="00000000">
        <w:rPr>
          <w:rtl w:val="0"/>
        </w:rPr>
        <w:t xml:space="preserve">4.</w:t>
      </w:r>
      <w:r w:rsidR="00000000" w:rsidRPr="00000000" w:rsidDel="00000000">
        <w:rPr>
          <w:rtl w:val="0"/>
        </w:rPr>
        <w:t xml:space="preserve"> punktā minētās personas. Šādos gadījumos minētās personas saskaņā ar regulas Nr.  </w:t>
      </w:r>
      <w:r w:rsidR="00000000" w:rsidRPr="00000000" w:rsidDel="00000000">
        <w:rPr>
          <w:rtl w:val="0"/>
        </w:rPr>
        <w:t xml:space="preserve">952/2013</w:t>
      </w:r>
      <w:r w:rsidR="00000000" w:rsidRPr="00000000" w:rsidDel="00000000">
        <w:rPr>
          <w:rtl w:val="0"/>
        </w:rPr>
        <w:t xml:space="preserve"> 84. pantu par muitas maksājumu parādu atbild proporcionāli sniegtajai galvojuma daļai.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Piemērojot īpašas muitas procedūras (izņemot muitas procedūras – tranzīts vai pagaidu ievešana ar pilnu atbrīvojumu no ievedmuitas nodokļa) vai pagaidu uzglabāšanu, izmanto galvojumu muitas maksājumu parādam, kas var rasties. Šādā gadījumā muitas maksājumu parāds, kas var rasties,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Piemērojot muitas procedūru – pagaidu ievešana ar pilnu atbrīvojumu no ievedmuitas nodokļa, izmanto galvojumu muitas maksājumu parādam, kas var rasties, izņemot gadījumus, kad saskaņā ar regulas Nr.  </w:t>
      </w:r>
      <w:r w:rsidR="00000000" w:rsidRPr="00000000" w:rsidDel="00000000">
        <w:rPr>
          <w:rtl w:val="0"/>
        </w:rPr>
        <w:t xml:space="preserve">952/2013</w:t>
      </w:r>
      <w:r w:rsidR="00000000" w:rsidRPr="00000000" w:rsidDel="00000000">
        <w:rPr>
          <w:rtl w:val="0"/>
        </w:rPr>
        <w:t xml:space="preserve"> 89. panta 8. punkta "c" apakšpunktu un Komisijas 2015. gada 28. jūlija Deleģētās regulas (ES)  </w:t>
      </w:r>
      <w:r w:rsidR="00000000" w:rsidRPr="00000000" w:rsidDel="00000000">
        <w:rPr>
          <w:rtl w:val="0"/>
        </w:rPr>
        <w:t xml:space="preserve">2015/2446</w:t>
      </w:r>
      <w:r w:rsidR="00000000" w:rsidRPr="00000000" w:rsidDel="00000000">
        <w:rPr>
          <w:rtl w:val="0"/>
        </w:rPr>
        <w:t xml:space="preserve">, ar ko papildina Eiropas Parlamenta un Padomes Regulu (ES) Nr.  </w:t>
      </w:r>
      <w:r w:rsidR="00000000" w:rsidRPr="00000000" w:rsidDel="00000000">
        <w:rPr>
          <w:rtl w:val="0"/>
        </w:rPr>
        <w:t xml:space="preserve">952/2013</w:t>
      </w:r>
      <w:r w:rsidR="00000000" w:rsidRPr="00000000" w:rsidDel="00000000">
        <w:rPr>
          <w:rtl w:val="0"/>
        </w:rPr>
        <w:t xml:space="preserve"> attiecībā uz sīki izstrādātiem noteikumiem, kuri attiecas uz dažiem Savienības Muitas kodeksa noteikumiem (turpmāk – regula Nr.  </w:t>
      </w:r>
      <w:r w:rsidR="00000000" w:rsidRPr="00000000" w:rsidDel="00000000">
        <w:rPr>
          <w:rtl w:val="0"/>
        </w:rPr>
        <w:t xml:space="preserve">2015/2446</w:t>
      </w:r>
      <w:r w:rsidR="00000000" w:rsidRPr="00000000" w:rsidDel="00000000">
        <w:rPr>
          <w:rtl w:val="0"/>
        </w:rPr>
        <w:t xml:space="preserve">), 81. pantu galvojums nav jāsniedz. Gadījumos, kad galvojums pagaidu ievešanai ir jāsniedz, muitas maksājumu parāds, kas var rasties,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Nododot patēriņam aizstājējproduktus ar vienlaicīgu laišanu brīvā apgrozībā muitas procedūrā – izvešana pārstrādei –, pirms tiek izvestas preces ar defektiem, izmanto galvojumu muitas maksājumu parādam, kas var rasties. Šādā gadījumā muitas maksājumu parāds, kas var rasties,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Piemērojot muitas procedūras – laišana brīvā apgrozībā un galapatēriņš, izmanto galvojumu muitas maksājumu parādam, kas radies. Šādā gadījumā muitas maksājumu parāds, kas radies,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 galvojumu muitas maksājumu parādam, kas var rasties, izmanto drošības naudas iemaksu, muitas maksājumu parāds, kas var rasties,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Piemērojot muitas procedūru – tranzīts, izmanto galvojumu muitas maksājumu parādam, kas var rasties. Šādā gadījumā muitas maksājumu parāds, kas var rasties,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 persona, piemērojot muitas procedūras (izņemot muitas procedūras – tranzīts, laišana brīvā apgrozībā un pagaidu ievešana ar pilnu atbrīvojumu no ievedmuitas nodokļa) vai pagaidu uzglabāšanu, muitas maksājumu parādam, kas var rasties, piemēro regulas Nr.  </w:t>
      </w:r>
      <w:r w:rsidR="00000000" w:rsidRPr="00000000" w:rsidDel="00000000">
        <w:rPr>
          <w:rtl w:val="0"/>
        </w:rPr>
        <w:t xml:space="preserve">952/2013</w:t>
      </w:r>
      <w:r w:rsidR="00000000" w:rsidRPr="00000000" w:rsidDel="00000000">
        <w:rPr>
          <w:rtl w:val="0"/>
        </w:rPr>
        <w:t xml:space="preserve"> 89. panta 9. punktā minēto atbrīvojumu, noformējot vienu vai vairākas muitas vai pagaidu uzglabāšanas deklarācijas, ja kopējā nodrošināmā muitas maksājumu parāda summa visā laikposmā, kamēr muitas maksājumu parāds var rasties, nepārsniedz regulas Nr.  </w:t>
      </w:r>
      <w:r w:rsidR="00000000" w:rsidRPr="00000000" w:rsidDel="00000000">
        <w:rPr>
          <w:rtl w:val="0"/>
        </w:rPr>
        <w:t xml:space="preserve">952/2013</w:t>
      </w:r>
      <w:r w:rsidR="00000000" w:rsidRPr="00000000" w:rsidDel="00000000">
        <w:rPr>
          <w:rtl w:val="0"/>
        </w:rPr>
        <w:t xml:space="preserve"> 89. panta 9. punktā noteikto statistiskās vērtības slieksni.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persona piemēro šo noteikumu </w:t>
      </w:r>
      <w:r w:rsidR="00000000" w:rsidRPr="00000000" w:rsidDel="00000000">
        <w:rPr>
          <w:rtl w:val="0"/>
        </w:rPr>
        <w:t xml:space="preserve">12.</w:t>
      </w:r>
      <w:r w:rsidR="00000000" w:rsidRPr="00000000" w:rsidDel="00000000">
        <w:rPr>
          <w:rtl w:val="0"/>
        </w:rPr>
        <w:t xml:space="preserve"> punktā minēto atbrīvojumu pagaidu uzglabāšanai, tā Valsts ieņēmumu dienestā kopā ar pagaidu uzglabāšanas deklarāciju iesniedz parakstītu aprēķinu par muitas maksājumu parādu, kas var rasties. Aprēķinā norāda rēķina numuru un izsniegšanas datumu, kā arī preces vērtību, no kuras tiek aprēķināts muitas maksājumu parāds, kas var rasties.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Galvojums muitas parādam, kas radies vai var rasties, nav jāiesniedz: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muitas parāds netiek paziņots saskaņā ar Muitas likuma 8.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Valsts ieņēmumu dienests saskaņā ar šo noteikumu </w:t>
      </w:r>
      <w:r w:rsidR="00000000" w:rsidRPr="00000000" w:rsidDel="00000000">
        <w:rPr>
          <w:rtl w:val="0"/>
        </w:rPr>
        <w:t xml:space="preserve">12.</w:t>
      </w:r>
      <w:r w:rsidR="00000000" w:rsidRPr="00000000" w:rsidDel="00000000">
        <w:rPr>
          <w:rtl w:val="0"/>
        </w:rPr>
        <w:t xml:space="preserve"> punktu šo noteikumu </w:t>
      </w:r>
      <w:r w:rsidR="00000000" w:rsidRPr="00000000" w:rsidDel="00000000">
        <w:rPr>
          <w:rtl w:val="0"/>
        </w:rPr>
        <w:t xml:space="preserve">4.2.</w:t>
      </w:r>
      <w:r w:rsidR="00000000" w:rsidRPr="00000000" w:rsidDel="00000000">
        <w:rPr>
          <w:rtl w:val="0"/>
        </w:rPr>
        <w:t xml:space="preserve"> apakšpunktā minētajai personai ir piešķīris atbrīvojumu no prasības sniegt galvojumu;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ievedot preces brīvajās zonās.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Galvojums muitas maksājumu parādam par akcīzes nodokli nav jāsniedz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precēm piemēro atbrīvojumu no akcīzes nodokļa saskaņā ar likuma "Par akcīzes nodokli"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akcīzes precēm, kurām saskaņā ar likuma "Par akcīzes nodokli" 8. panta trešo daļu neiesniedz galvojumu;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4.2.</w:t>
      </w:r>
      <w:r w:rsidR="00000000" w:rsidRPr="00000000" w:rsidDel="00000000">
        <w:rPr>
          <w:rtl w:val="0"/>
        </w:rPr>
        <w:t xml:space="preserve"> apakšpunktā minētā persona ir saņēmusi atzītā uzņēmēja statusu saskaņā ar regulas Nr.  </w:t>
      </w:r>
      <w:r w:rsidR="00000000" w:rsidRPr="00000000" w:rsidDel="00000000">
        <w:rPr>
          <w:rtl w:val="0"/>
        </w:rPr>
        <w:t xml:space="preserve">952/2013</w:t>
      </w:r>
      <w:r w:rsidR="00000000" w:rsidRPr="00000000" w:rsidDel="00000000">
        <w:rPr>
          <w:rtl w:val="0"/>
        </w:rPr>
        <w:t xml:space="preserve"> 39. pantu (izņemot gadījumu, ja tiek piemērota muitas procedūra – tranzīts);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ievedot preces brīvajās zonās;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naftas produktiem (degvielu), kurus uzglabā muitas noliktavā kā valsts drošības rezervju naftas produktus (degvielu).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04.02.2025. noteikumiem Nr. 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Galvojums muitas maksājumu parādam par pievienotās vērtības nodokli nav jāsniedz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parādnieks, piemērojot muitas procedūras – laišana brīvā apgrozībā un galapatēriņš (muitas maksājumu parādam, kas radies) –, izmanto īpašo pievienotās vērtības nodokļa režīmu preču importa darījumos;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4.2.</w:t>
      </w:r>
      <w:r w:rsidR="00000000" w:rsidRPr="00000000" w:rsidDel="00000000">
        <w:rPr>
          <w:rtl w:val="0"/>
        </w:rPr>
        <w:t xml:space="preserve"> apakšpunktā minētā persona, piemērojot muitas procedūru – tranzīts, ir saņēmusi atzītā uzņēmēja statusu saskaņā ar regulas Nr.  </w:t>
      </w:r>
      <w:r w:rsidR="00000000" w:rsidRPr="00000000" w:rsidDel="00000000">
        <w:rPr>
          <w:rtl w:val="0"/>
        </w:rPr>
        <w:t xml:space="preserve">952/2013</w:t>
      </w:r>
      <w:r w:rsidR="00000000" w:rsidRPr="00000000" w:rsidDel="00000000">
        <w:rPr>
          <w:rtl w:val="0"/>
        </w:rPr>
        <w:t xml:space="preserve"> 39. pantu un muitas maksājumu parādu, kas var rasties, nodrošina ar vispārējo galvojumu;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ievedot preces brīvajās zonās.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04.02.2025. noteikumiem Nr. 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Persona šajos noteikumos minētos iesniegumus un ar tiem saistītos dokumentus iesniedz Valsts ieņēmumu dienestā, izmantojot </w:t>
      </w:r>
      <w:r w:rsidR="00000000" w:rsidRPr="00000000" w:rsidDel="00000000">
        <w:rPr>
          <w:rtl w:val="0"/>
        </w:rPr>
        <w:t xml:space="preserve">Muitas likuma</w:t>
      </w:r>
      <w:r w:rsidR="00000000" w:rsidRPr="00000000" w:rsidDel="00000000">
        <w:rPr>
          <w:rtl w:val="0"/>
        </w:rPr>
        <w:t xml:space="preserve"> </w:t>
      </w:r>
      <w:r w:rsidR="00000000" w:rsidRPr="00000000" w:rsidDel="00000000">
        <w:rPr>
          <w:rtl w:val="0"/>
        </w:rPr>
        <w:t xml:space="preserve">13. panta</w:t>
      </w:r>
      <w:r w:rsidR="00000000" w:rsidRPr="00000000" w:rsidDel="00000000">
        <w:rPr>
          <w:rtl w:val="0"/>
        </w:rPr>
        <w:t xml:space="preserve"> pirmajā daļā minēto Valsts ieņēmumu dienesta elektroniskās deklarēšanas sistēmu (izņemot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noteiktos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iesniegtu un apstrādātu vispārējā galvojuma atļauju un atliktā maksājuma atļauju pieteikumus, kā arī pārvaldītu ar pieteikumiem vai atļaujām saistītos lēmumus, tai skaitā par atļaujas grozījumiem, apturēšanu, atcelšanu un anulēšanu, izmanto regulas Nr. 952/2013 6. panta 1. punktā minētās elektroniskās datu apstrādes metodes (turpmāk – Muitas lēmumu sistēma). Lai veiktu autentificēšanu un piekļuves verificēšanu Muitas lēmumu sistēmā, izmanto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Galvinieka statusa piešķiršana, apturēšana un anulēšana un galvinieka atbildība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Galvinieks saskaņā ar regulas Nr.  </w:t>
      </w:r>
      <w:r w:rsidR="00000000" w:rsidRPr="00000000" w:rsidDel="00000000">
        <w:rPr>
          <w:rtl w:val="0"/>
        </w:rPr>
        <w:t xml:space="preserve">952/2013</w:t>
      </w:r>
      <w:r w:rsidR="00000000" w:rsidRPr="00000000" w:rsidDel="00000000">
        <w:rPr>
          <w:rtl w:val="0"/>
        </w:rPr>
        <w:t xml:space="preserve"> 94. panta 1. punktu ir kāda no šādām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ir saņēmusi atļauju kredītiestādes darbībai vai licenci apdrošināšanas vai pārapdrošināšanas sabiedrības darbībai Eiropas Savienībā;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kurai Valsts ieņēmumu dienests ir piešķīris galvinieka statusu.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vēlas saņemt šo noteikumu </w:t>
      </w:r>
      <w:r w:rsidR="00000000" w:rsidRPr="00000000" w:rsidDel="00000000">
        <w:rPr>
          <w:rtl w:val="0"/>
        </w:rPr>
        <w:t xml:space="preserve">19.2.</w:t>
      </w:r>
      <w:r w:rsidR="00000000" w:rsidRPr="00000000" w:rsidDel="00000000">
        <w:rPr>
          <w:rtl w:val="0"/>
        </w:rPr>
        <w:t xml:space="preserve"> apakšpunktā minēto galvinieka statusu, tā iesniedz Valsts ieņēmumu dienestā iesniegumu par galvinieka statusa piešķiršanu un bankas izsniegtu apliecinājumu par šo noteikumu </w:t>
      </w:r>
      <w:r w:rsidR="00000000" w:rsidRPr="00000000" w:rsidDel="00000000">
        <w:rPr>
          <w:rtl w:val="0"/>
        </w:rPr>
        <w:t xml:space="preserve">21.7.</w:t>
      </w:r>
      <w:r w:rsidR="00000000" w:rsidRPr="00000000" w:rsidDel="00000000">
        <w:rPr>
          <w:rtl w:val="0"/>
        </w:rPr>
        <w:t xml:space="preserve"> apakšpunktā minēto depozīta kontu. Iesniegumā norāda galvojuma apmēru un darbības, kurām tā vēlas izsniegt galvojumu.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piešķir galvinieka statusu šo noteikumu </w:t>
      </w:r>
      <w:r w:rsidR="00000000" w:rsidRPr="00000000" w:rsidDel="00000000">
        <w:rPr>
          <w:rtl w:val="0"/>
        </w:rPr>
        <w:t xml:space="preserve">20.</w:t>
      </w:r>
      <w:r w:rsidR="00000000" w:rsidRPr="00000000" w:rsidDel="00000000">
        <w:rPr>
          <w:rtl w:val="0"/>
        </w:rPr>
        <w:t xml:space="preserve"> punktā minētajai personai, ja ir izpildīti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vismaz divus gadus pirms dienas, kad tā iesniegusi Valsts ieņēmumu dienestā iesniegumu par galvinieka statusa piešķiršanu, ir reģistrējusi un kopš reģistrācijas dienas nepārtraukti veic saimniecisko darbību iekšzemē;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pēdējos divos gados ir stabils finansiālais stāvoklis un pietiekami apgrozāmie līdzekļi saistību izpildei. To vērtē, atbilstoši pēdējo divu gadu pārskatos norādītajiem datiem aprēķinot: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likviditātes koeficientu. Minētais koeficients nedrīkst būt mazāks par 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finansiālās stabilitātes koeficientu – saistību īpatsvaru bilancē. Minētais koeficients nedrīkst būt lielāks par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nav nodokļu, nodevu un citu valsts noteikto obligāto maksājumu parādu vai attiecīgo maksājumu termiņi ir pagarināti (atlikti, sadalīti) saskaņā ar likuma "Par nodokļiem un nodevām" 24. pantu un tā veic maksājumus saskaņā ar nodokļu administrācijas lēmumu (nomaksas grafiku) vai nodokļu administrācijas lēmuma izpilde ir apturēta saskaņā ar Administratīvā procesa likuma 80. pantu vai Muitas likuma 11. panta trešo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gada laikā pirms iesnieguma iesniegšanas par galvinieka statusa piešķiršanu nav sodīta par nodokļu aprēķina vai nodokļu maksāšanas kārtības nosacījumu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(juridiskas personas) dibinātājs, valdes vai padomes loceklis nav atzīts par vainīgu noziedzīgā nodarījumā par noziedzīgi iegūtu līdzekļu legalizēšanu, par piesavināšanos, neatļautu labumu pieņemšanu, komerciālo uzpirkšanu, kukuļņemšanu, kukuļdošanu, kukuļa piesavināšanos vai starpniecību kukuļošanā, kā arī par minētajiem noziedzīgiem nodarījumiem personai (juridiskai personai) saskaņā ar Krimināllikumu nav piemērots piespiedu ietekmēšanas līdzeklis;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galvojuma darbībām ir izveidots depozīta konts ar naudas līdzekļu uzkrājumu galvojuma apmērā iespējamā muitas maksājumu parāda segšanai.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Galvinieks: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paziņo Valsts ieņēmumu dienestam par galvinieka saistību atcelšanu;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Valsts ieņēmumu dienesta pieprasījuma saņemšanas iesniedz informāciju un apstiprinātas dokumentu kopijas par galvinieka saistībām, ko tas izsniedzis saskaņā ar regulas Nr.  </w:t>
      </w:r>
      <w:r w:rsidR="00000000" w:rsidRPr="00000000" w:rsidDel="00000000">
        <w:rPr>
          <w:rtl w:val="0"/>
        </w:rPr>
        <w:t xml:space="preserve">2015/2447</w:t>
      </w:r>
      <w:r w:rsidR="00000000" w:rsidRPr="00000000" w:rsidDel="00000000">
        <w:rPr>
          <w:rtl w:val="0"/>
        </w:rPr>
        <w:t xml:space="preserve"> 151.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pēc galvinieka vai personas, kura iesniegusi galvojumu, pieprasījuma veic nepieciešamās pārbaudes un sniedz ziņas par saistībām (pilnā apmērā vai daļu no tām), no kurām galvinieks ir atbrīvots.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konstatēts muitas maksājumu parāds, Valsts ieņēmumu dienests normatīvajos aktos noteiktajā termiņā izdod nodokļu kontroles rēķinu vai nodokļu revīzijas (audita) rezultātā pieņem lēmumu un paziņo parādniekam prasību samaksāt muitas maksājumu parādu. Ja parādnieks muitas lietu un nodokļu jomu reglamentējošajos normatīvajos aktos noteiktajā termiņā nav samaksājis muitas maksājumu parādu un ja galvojums nav atbrīvots, Valsts ieņēmumu dienests par muitas maksājumu parādu informē galvinieku, kura galvojuma saistības ir spēkā, piemērojot muitas procedūras vai pagaidu uzglabāšanu. Ja galvojumu saskaņā ar regulas Nr. 952/2013 89. panta 3. punktu iesniegusi persona, kas nav parādnieks, Valsts ieņēmumu dienests par muitas maksājumu parādu informē minēto personu un tās galvinieku.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parādnieks muitas lietu un nodokļu jomu reglamentējošos normatīvajos aktos noteiktajā kārtībā un termiņā nav samaksājis muitas maksājumu parādu, parādniekam piemērojot muitas procedūru (izņemot muitas procedūras – tranzīts un uzglabāšana muitas noliktavā) attiecīgā galvojuma darbības laikā, Valsts ieņēmumu dienests gada laikā no nodokļu kontroles rēķina vai nodokļu revīzijas (audita) rezultātā pieņemtā lēmuma paziņošanas dienas nosūta galviniekam un personai, kas sniegusi galvojumu saskaņā ar regulas Nr. 952/2013 89. panta 3. punkta otro teikumu, prasību samaksāt muitas maksājumu pamatparādu, kas nepārsniedz galvojuma summu un atbilst galvojuma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parādnieks, piemērojot muitas procedūru – tranzīts, muitas lietu un nodokļu jomu reglamentējošos normatīvajos aktos noteiktajā kārtībā un termiņā nav samaksājis muitas maksājumu parādu, Valsts ieņēmumu dienests regulas Nr. </w:t>
      </w:r>
      <w:r w:rsidR="00000000" w:rsidRPr="00000000" w:rsidDel="00000000">
        <w:rPr>
          <w:rtl w:val="0"/>
        </w:rPr>
        <w:t xml:space="preserve">2015/2446</w:t>
      </w:r>
      <w:r w:rsidR="00000000" w:rsidRPr="00000000" w:rsidDel="00000000">
        <w:rPr>
          <w:rtl w:val="0"/>
        </w:rPr>
        <w:t xml:space="preserve"> 85. panta 2. punktā noteiktajā termiņā nosūta galviniekam prasību samaksāt muitas maksājumu pamatparādu, kas nepārsniedz galvojuma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parādnieks muitas lietu un nodokļu jomu reglamentējošos normatīvajos aktos noteiktajā kārtībā un termiņā nav samaksājis muitas maksājumu parādu, parādniekam piemērojot pagaidu uzglabāšanu vai muitas procedūru – uzglabāšana muitas noliktavā, Valsts ieņēmumu dienests gada laikā no nodokļu kontroles rēķina vai nodokļu revīzijas (audita) rezultātā pieņemtā lēmuma paziņošanas dienas nosūta galviniekam, kura saistības ir spēkā, piemērojot pagaidu uzglabāšanu vai muitas procedūru – uzglabāšana muitas noliktavā, prasību samaksāt muitas maksājumu pamatparādu, kas nepārsniedz galvojuma summu un atbilst galvojuma nosacījumiem. Ja galvojumu saskaņā ar regulas Nr. 952/2013 89. panta 3. punktu iesniegusi persona, kas nav parādnieks, Valsts ieņēmumu dienests minēto prasību nosūta personai, kas sniegusi galvojumu.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parādnieks muitas lietu un nodokļu jomu reglamentējošos normatīvajos aktos noteiktajā kārtībā un termiņā nav samaksājis muitas maksājumu parādu un laikā, kad atbilstoši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punktam Valsts ieņēmumu dienests ir tiesīgs pieprasīt samaksāt attiecīgo muitas maksājumu parādu, ar tiesas spriedumu ir pasludināts parādnieka maksātnespējas process vai ir stājies spēkā tiesas lēmums par parādnieka tiesiskās aizsardzības procesa lietas ierosināšanu, Valsts ieņēmumu dienestam ir tiesības vērsties pie galvinieka un pie personas, kas sniegusi galvojumu, ja galvojumu saskaņā ar regulas Nr. 952/2013 89. panta 3. punktu iesniegusi persona, kas nav parādnieks, ar prasību samaksāt muitas maksājumu pamatparādu, kas nepārsniedz galvojuma summu un atbilst galvojuma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kas sniegusi galvojumu saskaņā ar regulas Nr. 952/2013 89. panta 3. punkta otro teikumu,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minētajā gadījumā muitas lietu un nodokļu jomu reglamentējošos normatīvajos aktos noteiktajā kārtībā un termiņā nav samaksājusi muitas maksājumu parādu, Valsts ieņēmumu dienestam ir tiesības vērsties pie personas, kas sniegusi galvojumu, galvinieka, ja galvojumu saskaņā ar regulas Nr. 952/2013 89. panta 3. punktu iesniegusi persona, kas nav parādnieks, ar prasību samaksāt muitas maksājumu pamatparādu, kas nepārsniedz galvojuma summu un atbilst galvojuma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Galvinieks un persona, kas sniegusi galvojumu, vai tās galvinieks, ja galvojumu saskaņā ar regulas Nr. 952/2013 89. panta 3. punktu iesniegusi persona, kas nav parādnieks, 30 dienu laikā no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vai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punktā minētās Valsts ieņēmumu dienesta prasības paziņošanas dienas samaksā muitas maksājumu pamatparādu.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30.</w:t>
      </w:r>
      <w:r w:rsidR="00000000" w:rsidRPr="00000000" w:rsidDel="00000000">
        <w:rPr>
          <w:rtl w:val="0"/>
        </w:rPr>
        <w:t xml:space="preserve"> punktā minētais termiņš nav ievērots, galvinieks un persona, kas sniegusi galvojumu, vai tās galvinieks, ja galvojumu saskaņā ar regulas Nr. 952/2013 89. panta 3. punktu iesniegusi persona, kas nav parādnieks, par katru nokavēto dienu maksā nokavējuma naudu 0,1 % apmērā no muitas maksājumu pamatparāda summas, kas galviniekam un personai, kas sniegusi galvojumu, ja galvojumu saskaņā ar regulas Nr. 952/2013 89. panta 3. punktu iesniegusi persona, kas nav parādnieks, ir paziņota saskaņā ar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vai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punktu, bet ne vairāk kā 100 % apmērā no 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minētā prasība ir uzskatāma par administratīvo aktu, un tā piespiedu izpilde veicama pēc labprātīgai samaksai noteiktā 30 dienu termiņa notecējuma nokavēto nodokļu maksājumu piedziņai bezstrīdus kārtībā, kas noteikta likumā "Par nodokļiem un nodevām", pamatojoties uz lēmumu par nokavēto nodokļu maksājumu piedziņu.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galvinieks vai persona, kas sniegusi galvojumu, vai tās galvinieks, ja galvojumu saskaņā ar regulas Nr. 952/2013 89. panta 3. punktu iesniegusi persona, kas nav parādnieks, ir samaksājis parādnieka muitas maksājumu parādu, bet pēc tam galvinieks vai persona, kas sniegusi galvojumu, vai tās galvinieks, ja galvojumu saskaņā ar regulas Nr. 952/2013 89. panta 3. punktu iesniegusi persona, kas nav parādnieks, vai parādnieks ar dokumentiem pierāda, ka minētais maksājumu parāds nav bijis pamatots, Valsts ieņēmumu dienests atmaksā galviniekam vai personai, kas sniegusi galvojumu, vai tās galviniekam, ja galvojumu saskaņā ar regulas Nr. 952/2013 89. panta 3. punktu iesniegusi persona, kas nav parādnieks, tā samaksāto maksājumu summu. Pieprasījums par nepareizi piedzīto maksājumu summu atmaksāšanu iesniedzams ne vēlāk kā triju gadu laikā no tā tiesas nolēmuma spēkā stāšanās dienas, kurš dod pamatu pieprasīt atmaksāt nepareizi piedzīto maksājumu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ieņēmumu dienests pieņem lēmumu apturēt galvinieka statusu, kas piešķirts saskaņā ar šo noteikumu </w:t>
      </w:r>
      <w:r w:rsidR="00000000" w:rsidRPr="00000000" w:rsidDel="00000000">
        <w:rPr>
          <w:rtl w:val="0"/>
        </w:rPr>
        <w:t xml:space="preserve">21.</w:t>
      </w:r>
      <w:r w:rsidR="00000000" w:rsidRPr="00000000" w:rsidDel="00000000">
        <w:rPr>
          <w:rtl w:val="0"/>
        </w:rPr>
        <w:t xml:space="preserve"> punktu, ja ir konstatēts kāds no šādiem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galvinieks neatbilst šo noteikumu </w:t>
      </w:r>
      <w:r w:rsidR="00000000" w:rsidRPr="00000000" w:rsidDel="00000000">
        <w:rPr>
          <w:rtl w:val="0"/>
        </w:rPr>
        <w:t xml:space="preserve">21.</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galvinieks nav ievērojis kādu no šo noteikumu </w:t>
      </w:r>
      <w:r w:rsidR="00000000" w:rsidRPr="00000000" w:rsidDel="00000000">
        <w:rPr>
          <w:rtl w:val="0"/>
        </w:rPr>
        <w:t xml:space="preserve">22.</w:t>
      </w:r>
      <w:r w:rsidR="00000000" w:rsidRPr="00000000" w:rsidDel="00000000">
        <w:rPr>
          <w:rtl w:val="0"/>
        </w:rPr>
        <w:t xml:space="preserve"> 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galvinieks 30 dienu laikā no dienas, kad paziņots šo noteikumu </w:t>
      </w:r>
      <w:r w:rsidR="00000000" w:rsidRPr="00000000" w:rsidDel="00000000">
        <w:rPr>
          <w:rtl w:val="0"/>
        </w:rPr>
        <w:t xml:space="preserve">34.</w:t>
      </w:r>
      <w:r w:rsidR="00000000" w:rsidRPr="00000000" w:rsidDel="00000000">
        <w:rPr>
          <w:rtl w:val="0"/>
        </w:rPr>
        <w:t xml:space="preserve"> punktā minētais lēmums, ir novērsis tajā norādītos galvinieka statusa apturēšanas iemeslus, Valsts ieņēmumu dienests pieņem lēmumu atjaunot galvinieka statusu.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ieņēmumu dienests pieņem lēmumu anulēt galvinieka statusu, kas piešķirts saskaņā ar šo noteikumu </w:t>
      </w:r>
      <w:r w:rsidR="00000000" w:rsidRPr="00000000" w:rsidDel="00000000">
        <w:rPr>
          <w:rtl w:val="0"/>
        </w:rPr>
        <w:t xml:space="preserve">21.</w:t>
      </w:r>
      <w:r w:rsidR="00000000" w:rsidRPr="00000000" w:rsidDel="00000000">
        <w:rPr>
          <w:rtl w:val="0"/>
        </w:rPr>
        <w:t xml:space="preserve"> punktu, ja ir konstatēts kāds no šādiem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galvinieks 30 dienu laikā no dienas, kad paziņots šo noteikumu </w:t>
      </w:r>
      <w:r w:rsidR="00000000" w:rsidRPr="00000000" w:rsidDel="00000000">
        <w:rPr>
          <w:rtl w:val="0"/>
        </w:rPr>
        <w:t xml:space="preserve">34.</w:t>
      </w:r>
      <w:r w:rsidR="00000000" w:rsidRPr="00000000" w:rsidDel="00000000">
        <w:rPr>
          <w:rtl w:val="0"/>
        </w:rPr>
        <w:t xml:space="preserve"> punktā minētais lēmums, nav novērsis tajā norādītos galvinieka statusa apturēšanas iemeslus;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galvinieks nav ievērojis šo noteikumu </w:t>
      </w:r>
      <w:r w:rsidR="00000000" w:rsidRPr="00000000" w:rsidDel="00000000">
        <w:rPr>
          <w:rtl w:val="0"/>
        </w:rPr>
        <w:t xml:space="preserve">30.</w:t>
      </w:r>
      <w:r w:rsidR="00000000" w:rsidRPr="00000000" w:rsidDel="00000000">
        <w:rPr>
          <w:rtl w:val="0"/>
        </w:rPr>
        <w:t xml:space="preserve">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saņemts galvinieka iesniegums par galvinieka statusa anulēšanu.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Galvojuma veidi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Drošības nauda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minētā persona muitas maksājumu parādu, kas var rasties, nodrošina ar galvojumu drošības naudas iemaksas veidā, drošības naudu iemaksā deponēto naudas līdzekļu uzskaites kontā.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Drošības naudas apmērs atbilst 100 % no aprēķinātā muitas maksājumu parāda, kas var rasties.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atbilstoši Komisijas 2015. gada 24. novembra Īstenošanas regulas (ES)  </w:t>
      </w:r>
      <w:r w:rsidR="00000000" w:rsidRPr="00000000" w:rsidDel="00000000">
        <w:rPr>
          <w:rtl w:val="0"/>
        </w:rPr>
        <w:t xml:space="preserve">2015/2447</w:t>
      </w:r>
      <w:r w:rsidR="00000000" w:rsidRPr="00000000" w:rsidDel="00000000">
        <w:rPr>
          <w:rtl w:val="0"/>
        </w:rPr>
        <w:t xml:space="preserve">, ar ko paredz sīki izstrādātus noteikumus, kas vajadzīgi, lai īstenotu konkrētus noteikumus Eiropas Parlamenta un Padomes Regulā (ES) Nr.  </w:t>
      </w:r>
      <w:r w:rsidR="00000000" w:rsidRPr="00000000" w:rsidDel="00000000">
        <w:rPr>
          <w:rtl w:val="0"/>
        </w:rPr>
        <w:t xml:space="preserve">952/2013</w:t>
      </w:r>
      <w:r w:rsidR="00000000" w:rsidRPr="00000000" w:rsidDel="00000000">
        <w:rPr>
          <w:rtl w:val="0"/>
        </w:rPr>
        <w:t xml:space="preserve">, ar ko izveido Savienības Muitas kodeksu (turpmāk – regula Nr.  </w:t>
      </w:r>
      <w:r w:rsidR="00000000" w:rsidRPr="00000000" w:rsidDel="00000000">
        <w:rPr>
          <w:rtl w:val="0"/>
        </w:rPr>
        <w:t xml:space="preserve">2015/2447</w:t>
      </w:r>
      <w:r w:rsidR="00000000" w:rsidRPr="00000000" w:rsidDel="00000000">
        <w:rPr>
          <w:rtl w:val="0"/>
        </w:rPr>
        <w:t xml:space="preserve">), 244. pantam Valsts ieņēmumu dienestam, veicot iesniegtajā muitas deklarācijā par preču laišanu brīvā apgrozībā sniegto ziņu kontroli un pārbaudot muitas deklarāciju, tai pievienotos dokumentus un deklarētās preces, ir radušās šaubas par muitas deklarācijā norādītajām ziņām, tad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minētā persona pēc muitas iestādes pieprasījuma iemaksā drošības naudu – starpību starp muitas maksājumu summu, kas aprēķināta, pamatojoties uz muitas deklarācijā sniegtajām ziņām, un muitas maksājumu summu, kādu par precēm vajadzētu maksāt pēc to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ieņēmumu dienests pēc preču izlaišanas attiecīgajā procedūrā pret drošības naudu veic pārbaudi saskaņā ar regulas Nr. </w:t>
      </w:r>
      <w:r w:rsidR="00000000" w:rsidRPr="00000000" w:rsidDel="00000000">
        <w:rPr>
          <w:rtl w:val="0"/>
        </w:rPr>
        <w:t xml:space="preserve">952/2013</w:t>
      </w:r>
      <w:r w:rsidR="00000000" w:rsidRPr="00000000" w:rsidDel="00000000">
        <w:rPr>
          <w:rtl w:val="0"/>
        </w:rPr>
        <w:t xml:space="preserve"> 48.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saskaņā ar regulas Nr.  </w:t>
      </w:r>
      <w:r w:rsidR="00000000" w:rsidRPr="00000000" w:rsidDel="00000000">
        <w:rPr>
          <w:rtl w:val="0"/>
        </w:rPr>
        <w:t xml:space="preserve">952/2013</w:t>
      </w:r>
      <w:r w:rsidR="00000000" w:rsidRPr="00000000" w:rsidDel="00000000">
        <w:rPr>
          <w:rtl w:val="0"/>
        </w:rPr>
        <w:t xml:space="preserve"> 223. panta 2. punkta "d" apakšpunktu procedūras – izvešana pārstrādei – gadījumā ir atļauts ievest no līdzvērtīgām precēm iegūtus pārstrādes produktus pirms to preču izvešanas, ko līdzvērtīgās preces aizstāj, šo noteikumu </w:t>
      </w:r>
      <w:r w:rsidR="00000000" w:rsidRPr="00000000" w:rsidDel="00000000">
        <w:rPr>
          <w:rtl w:val="0"/>
        </w:rPr>
        <w:t xml:space="preserve">4.3.</w:t>
      </w:r>
      <w:r w:rsidR="00000000" w:rsidRPr="00000000" w:rsidDel="00000000">
        <w:rPr>
          <w:rtl w:val="0"/>
        </w:rPr>
        <w:t xml:space="preserve"> apakšpunktā minētā persona iemaksā drošības naudu. Šādā gadījumā muitas maksājumu parāds, kas var rasties, ietver muitas parādu, akcīzes nodokļa parādu un pievienotās vērtības nodokļa parādu. Ja par noteikto drošības naudas iemaksu persona ir saņēmusi Pievienotās vērtības nodokļa likuma 85. pantā noteikto atļauju piemērot īpašo nodokļa režīmu preču importa darījumos, pievienotās vērtības nodoklis netiek aprēķināts.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04.02.2025. noteikumiem Nr. 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saskaņā ar regulas Nr.  </w:t>
      </w:r>
      <w:r w:rsidR="00000000" w:rsidRPr="00000000" w:rsidDel="00000000">
        <w:rPr>
          <w:rtl w:val="0"/>
        </w:rPr>
        <w:t xml:space="preserve">952/2013</w:t>
      </w:r>
      <w:r w:rsidR="00000000" w:rsidRPr="00000000" w:rsidDel="00000000">
        <w:rPr>
          <w:rtl w:val="0"/>
        </w:rPr>
        <w:t xml:space="preserve"> 56. panta 4. punktu muitas deklarācijā par preču laišanu brīvā apgrozībā pieteiktā tarifu kvota ir kritiska,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minētā persona iemaksā drošības naudu – starpību starp muitas maksājumu summu, kas aprēķināta, piemērojot Eiropas Savienības kopējā muitas tarifa autonomo ievedmuitas nodokļa konvencionālo likmi vai citu šīs preces importam pieejamo atviegloto ievedmuitas nodokļu likmi, un muitas maksājumu summu, kas aprēķināta, piemērojot kvotai noteikto samazināto vai nulles ievedmuitas nodokļa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tam kad saņemta Eiropas Komisijas atbilde par pieprasītās tarifu kvotas piešķiršanu, nepiešķiršanu vai piešķiršanu daļējā apmērā, Valsts ieņēmumu dienests pieņem lēmumu par iemaksātās drošības naudas ieskaitīšanu valsts budžetā, atmaksāšanu vai daļēju atmaksāšanu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minētajai personai.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muitas deklarācijā deklarētajai precei, to izlaižot brīvā apgrozībā, piemēro pagaidu antidempinga maksājumu saskaņā ar Eiropas Parlamenta un Padomes 2016. gada 8. jūnija Regulu (EK) Nr.  </w:t>
      </w:r>
      <w:r w:rsidR="00000000" w:rsidRPr="00000000" w:rsidDel="00000000">
        <w:rPr>
          <w:rtl w:val="0"/>
        </w:rPr>
        <w:t xml:space="preserve">2016/1036</w:t>
      </w:r>
      <w:r w:rsidR="00000000" w:rsidRPr="00000000" w:rsidDel="00000000">
        <w:rPr>
          <w:rtl w:val="0"/>
        </w:rPr>
        <w:t xml:space="preserve"> par aizsardzību pret importu par dempinga cenām no valstīm, kas nav Eiropas Kopienas dalībvalstis, un pagaidu kompensācijas maksājumu saskaņā ar Eiropas Parlamenta un Padomes 2016. gada 8. jūnija Regulu (EK) Nr.  </w:t>
      </w:r>
      <w:r w:rsidR="00000000" w:rsidRPr="00000000" w:rsidDel="00000000">
        <w:rPr>
          <w:rtl w:val="0"/>
        </w:rPr>
        <w:t xml:space="preserve">2016/1037</w:t>
      </w:r>
      <w:r w:rsidR="00000000" w:rsidRPr="00000000" w:rsidDel="00000000">
        <w:rPr>
          <w:rtl w:val="0"/>
        </w:rPr>
        <w:t xml:space="preserve"> par aizsardzību pret subsidētu importu no valstīm, kas nav Eiropas Kopienas dalībvalstis, tad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minētā persona iemaksā drošības naudu attiecīgi pagaidu antidempinga maksājuma vai pagaidu kompensācijas maksājuma apmērā un pievienotās vērtības nodokļa apmērā, kas aprēķināts no pagaidu antidempinga maksājuma un pagaidu kompensācijas maksājuma.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par šo noteikumu </w:t>
      </w:r>
      <w:r w:rsidR="00000000" w:rsidRPr="00000000" w:rsidDel="00000000">
        <w:rPr>
          <w:rtl w:val="0"/>
        </w:rPr>
        <w:t xml:space="preserve">45.</w:t>
      </w:r>
      <w:r w:rsidR="00000000" w:rsidRPr="00000000" w:rsidDel="00000000">
        <w:rPr>
          <w:rtl w:val="0"/>
        </w:rPr>
        <w:t xml:space="preserve"> punktā minēto drošības naudas iemaksu atbildīgā persona ir saņēmusi Pievienotās vērtības nodokļa likuma 85. pantā noteikto atļauju piemērot īpašo nodokļa režīmu preču importa darījumos, tad pievienotās vērtības nodoklis netiek aprēķināts no pagaidu antidempinga maksājuma un pagaidu kompensācijas maksājuma.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precēm, par kurām bija iemaksāta šo noteikumu </w:t>
      </w:r>
      <w:r w:rsidR="00000000" w:rsidRPr="00000000" w:rsidDel="00000000">
        <w:rPr>
          <w:rtl w:val="0"/>
        </w:rPr>
        <w:t xml:space="preserve">45.</w:t>
      </w:r>
      <w:r w:rsidR="00000000" w:rsidRPr="00000000" w:rsidDel="00000000">
        <w:rPr>
          <w:rtl w:val="0"/>
        </w:rPr>
        <w:t xml:space="preserve"> punktā minētā drošības nauda, nosaka galīgo antidempinga maksājumu vai galīgo kompensācijas maksājumu, Valsts ieņēmumu dienests pieņem lēmumu par iemaksātās drošības naudas ieskaitīšanu valsts budžetā vai daļēju ieskaitīšanu un daļēju atmaksāšanu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Piesakot muitas procedūru vai pagaidu uzglabāšanu,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 persona iesniedz muitas iestādē informāciju drošības naudas atmaksāšanai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norādot maksājuma saņēmēja rekvizītus un kredītiestādes kontu, uz kuru pēc attiecīgā lēmuma pieņemšanas atmaksājama drošības nauda.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Informāciju drošības naudas atmaksāšanai var iesniegt arī angļu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Valsts ieņēmumu dienestam ir pierādījumi, kas apstiprina tarifu kvotas 100 % piešķiršanu, pagaidu antidempinga vai kompensācijas maksājuma pilnīgu atmaksāšanu, piemērojot muitas procedūru – laišana brīvā apgrozībā – vai ņemot vērā pagaidu uzglabāšanas pabeigšanu vai īpašās muitas procedūras noslēgšanu, tas pieņem lēmumu par iemaksātās drošības naudas atmaksāšanu. Personai labvēlīgu lēmumu par drošības naudas atmaksāšanu izdod, atmaksājot drošības naudu uz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minētās personas norādīto kredītiestādes kontu.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piemērotā muitas procedūra vai pagaidu uzglabāšana nav pabeigta vai īpašā muitas procedūra nav pareizi noslēgta, vai ir konstatēta neatbilstība starp precēm un muitas dokumentos norādītajām ziņām, Valsts ieņēmumu dienests pieņem lēmumu par neatbilstībai proporcionālas drošības naudas ieskaitīšanu valsts budžetā.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Drošības naudas atmaksāšanu vai daļēju atmaksāšanu Valsts ieņēmumu dienests veic 15 dienu laikā pēc lēmuma pieņemšanas par iemaksātās drošības naudas atmaksāšanu vai daļēju atmaksāšanu.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Vienreizējais galvojums, kas sniegts kā galvinieka saistības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Vienreizējo galvojumu izmanto, lai vienu reizi piemērotu vienu muitas procedūru vai vienu pagaidu uzglabāšanu.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Vienreizējo galvojumu, kas sniegts kā galvinieka saistības atbilstoši regulas Nr. </w:t>
      </w:r>
      <w:r w:rsidR="00000000" w:rsidRPr="00000000" w:rsidDel="00000000">
        <w:rPr>
          <w:rtl w:val="0"/>
        </w:rPr>
        <w:t xml:space="preserve">2015/2447</w:t>
      </w:r>
      <w:r w:rsidR="00000000" w:rsidRPr="00000000" w:rsidDel="00000000">
        <w:rPr>
          <w:rtl w:val="0"/>
        </w:rPr>
        <w:t xml:space="preserve"> 151. panta 5. punktam, reģistrē Valsts ieņēmumu dienestā pirms muitas deklarācijas vai pagaidu uzglabāšanas deklarācijas iesniegšanas. Lai reģistrētu vienreizējo galvojumu, persona, kurai izsniegts vienreizējā galvojuma dokuments, iesniedz elektroniski parakstītu vienreizējā galvojuma dokumentu Valsts ieņēmumu dienestā,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Valsts ieņēmumu dienests vienreizējā galvojuma dokumentu reģistrē Valsts ieņēmumu dienesta elektroniskās muitas datu apstrādes sistēmā. Valsts ieņēmumu dienesta elektroniskās muitas datu apstrādes sistēmas piešķirto reģistrācijas numuru Valsts ieņēmumu dienests nosūta personai, kura iesniedza vienreizējā galvojuma dokumentu,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Vienreizējais galvojums zaudē spēku, ja beidzies vienreizējā galvojuma derīguma termiņš vai galvinieks atcēlis savas saistības.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Vispārējais galvojums, ieskaitot iespējamo samazinājumu un atbrīvojumu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Vispārējā galvojuma atļauju var izmantot jebkuras muitas procedūras vai pagaidu uzglabāšanas nodrošināšanai, ievērojot attiecīgās muitas procedūras vai pagaidu uzglabāšanas piemērošanas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Ar vispārējā galvojuma atļauju saistīto atsauces summu nosaka Valsts ieņēmumu dienests, ņemot vērā aprēķinus, ko atbilstoši regulas Nr.  </w:t>
      </w:r>
      <w:r w:rsidR="00000000" w:rsidRPr="00000000" w:rsidDel="00000000">
        <w:rPr>
          <w:rtl w:val="0"/>
        </w:rPr>
        <w:t xml:space="preserve">2015/2447</w:t>
      </w:r>
      <w:r w:rsidR="00000000" w:rsidRPr="00000000" w:rsidDel="00000000">
        <w:rPr>
          <w:rtl w:val="0"/>
        </w:rPr>
        <w:t xml:space="preserve"> 155. panta 4. punkta nosacījumiem sagatavojusi persona, kura vēlas saņemt vispārējā galvojuma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Lai saņemtu vispārējā galvojuma atļauju, persona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lai sniegtu vispārējo galvojumu, ieskaitot iespējamo samazinājumu vai atbrīvojumu (turpmāk – vispārējā galvojuma iesniegums), saskaņā ar regulas Nr.  </w:t>
      </w:r>
      <w:r w:rsidR="00000000" w:rsidRPr="00000000" w:rsidDel="00000000">
        <w:rPr>
          <w:rtl w:val="0"/>
        </w:rPr>
        <w:t xml:space="preserve">2015/2446</w:t>
      </w:r>
      <w:r w:rsidR="00000000" w:rsidRPr="00000000" w:rsidDel="00000000">
        <w:rPr>
          <w:rtl w:val="0"/>
        </w:rPr>
        <w:t xml:space="preserve"> A pielikuma "Kopējās datu prasības attiecībā uz pieteikumiem un lēmumiem" (turpmāk – regulas Nr.  </w:t>
      </w:r>
      <w:r w:rsidR="00000000" w:rsidRPr="00000000" w:rsidDel="00000000">
        <w:rPr>
          <w:rtl w:val="0"/>
        </w:rPr>
        <w:t xml:space="preserve">2015/2446</w:t>
      </w:r>
      <w:r w:rsidR="00000000" w:rsidRPr="00000000" w:rsidDel="00000000">
        <w:rPr>
          <w:rtl w:val="0"/>
        </w:rPr>
        <w:t xml:space="preserve"> A pielikums) I un VI sadaļā un regulas Nr.  </w:t>
      </w:r>
      <w:r w:rsidR="00000000" w:rsidRPr="00000000" w:rsidDel="00000000">
        <w:rPr>
          <w:rtl w:val="0"/>
        </w:rPr>
        <w:t xml:space="preserve">2015/2447</w:t>
      </w:r>
      <w:r w:rsidR="00000000" w:rsidRPr="00000000" w:rsidDel="00000000">
        <w:rPr>
          <w:rtl w:val="0"/>
        </w:rPr>
        <w:t xml:space="preserve"> A pielikumā "Kopējo datu prasību formāti un kodējumi pieteikumiem un lēmumiem" (turpmāk – regulas Nr.  </w:t>
      </w:r>
      <w:r w:rsidR="00000000" w:rsidRPr="00000000" w:rsidDel="00000000">
        <w:rPr>
          <w:rtl w:val="0"/>
        </w:rPr>
        <w:t xml:space="preserve">2015/2447</w:t>
      </w:r>
      <w:r w:rsidR="00000000" w:rsidRPr="00000000" w:rsidDel="00000000">
        <w:rPr>
          <w:rtl w:val="0"/>
        </w:rPr>
        <w:t xml:space="preserve"> A pielikums)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vispārējo galvojumu, kas sniegts kā galvinieka saistības atbilstoši regulas Nr. </w:t>
      </w:r>
      <w:r w:rsidR="00000000" w:rsidRPr="00000000" w:rsidDel="00000000">
        <w:rPr>
          <w:rtl w:val="0"/>
        </w:rPr>
        <w:t xml:space="preserve">2015/2447</w:t>
      </w:r>
      <w:r w:rsidR="00000000" w:rsidRPr="00000000" w:rsidDel="00000000">
        <w:rPr>
          <w:rtl w:val="0"/>
        </w:rPr>
        <w:t xml:space="preserve"> 151. panta 6. punktam, izmantojot regulas Nr. </w:t>
      </w:r>
      <w:r w:rsidR="00000000" w:rsidRPr="00000000" w:rsidDel="00000000">
        <w:rPr>
          <w:rtl w:val="0"/>
        </w:rPr>
        <w:t xml:space="preserve">2015/2447</w:t>
      </w:r>
      <w:r w:rsidR="00000000" w:rsidRPr="00000000" w:rsidDel="00000000">
        <w:rPr>
          <w:rtl w:val="0"/>
        </w:rPr>
        <w:t xml:space="preserve"> 32-03. pielikumā norādīto veidlapu (turpmāk – vispārējais galvojums). Šo veidlapu aizpilda un iesniedz Muitas lēmumu sistēmā elektroniska dokumenta veidā, parakstītu ar drošu elektronisko parakstu saskaņā ar </w:t>
      </w:r>
      <w:r w:rsidR="00000000" w:rsidRPr="00000000" w:rsidDel="00000000">
        <w:rPr>
          <w:rtl w:val="0"/>
        </w:rPr>
        <w:t xml:space="preserve">Elektronisko dokumentu likumā</w:t>
      </w:r>
      <w:r w:rsidR="00000000" w:rsidRPr="00000000" w:rsidDel="00000000">
        <w:rPr>
          <w:rtl w:val="0"/>
        </w:rPr>
        <w:t xml:space="preserve"> noteiktajiem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04.02.2025. noteikumiem Nr. 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vispārējais galvojums muitas maksājumu parādam, kas radies, ir sniegts muitas procedūru – laišana brīvā apgrozībā un galapatēriņš – nodrošināšanai, persona papildus vispārējā galvojuma iesniegumam iesniedz iesniegumu, lai atliktu maksājamā nodokļa samaksu saskaņā ar regulas Nr. 2015/2446 A pielikuma I un VII sadaļu un regulas Nr. 2015/2447 A pielikumu (turpmāk – atliktā maksājuma iesniegums). Atliktā maksājuma iesniegumā norāda vēlamo laikposmu, par kuru apkopot muitas deklarācijās aprēķinātās nodokļu summas (attiecīgi par kalendāra nedēļu vai kalendāra mēnesi), un elektroniskā pasta adresi, uz kuru tiks nosūtīta informācija par apkopojuma periodā iekļautajām muitas deklarācijām.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04.02.2025. noteikumiem Nr. 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Valsts ieņēmumu dienests pieņem lēmumu par vispārējā galvojuma atļaujas izsniegšanu, ja vispārējā galvojuma iesnieguma iesniedzējs atbilst regulas Nr. </w:t>
      </w:r>
      <w:r w:rsidR="00000000" w:rsidRPr="00000000" w:rsidDel="00000000">
        <w:rPr>
          <w:rtl w:val="0"/>
        </w:rPr>
        <w:t xml:space="preserve">952/2013</w:t>
      </w:r>
      <w:r w:rsidR="00000000" w:rsidRPr="00000000" w:rsidDel="00000000">
        <w:rPr>
          <w:rtl w:val="0"/>
        </w:rPr>
        <w:t xml:space="preserve"> 95. pantā, regulas Nr. </w:t>
      </w:r>
      <w:r w:rsidR="00000000" w:rsidRPr="00000000" w:rsidDel="00000000">
        <w:rPr>
          <w:rtl w:val="0"/>
        </w:rPr>
        <w:t xml:space="preserve">2015/2447</w:t>
      </w:r>
      <w:r w:rsidR="00000000" w:rsidRPr="00000000" w:rsidDel="00000000">
        <w:rPr>
          <w:rtl w:val="0"/>
        </w:rPr>
        <w:t xml:space="preserve"> 158. pantā un regulas Nr. </w:t>
      </w:r>
      <w:r w:rsidR="00000000" w:rsidRPr="00000000" w:rsidDel="00000000">
        <w:rPr>
          <w:rtl w:val="0"/>
        </w:rPr>
        <w:t xml:space="preserve">2015/2446</w:t>
      </w:r>
      <w:r w:rsidR="00000000" w:rsidRPr="00000000" w:rsidDel="00000000">
        <w:rPr>
          <w:rtl w:val="0"/>
        </w:rPr>
        <w:t xml:space="preserve"> 84. pantā noteiktajām prasībām un vispārējā galvojuma atļaujas saņemšanai iesniegtā vispārējā galvojuma atsauces summa ir noteikta saskaņā ar šo noteikumu </w:t>
      </w:r>
      <w:r w:rsidR="00000000" w:rsidRPr="00000000" w:rsidDel="00000000">
        <w:rPr>
          <w:rtl w:val="0"/>
        </w:rPr>
        <w:t xml:space="preserve">58.</w:t>
      </w:r>
      <w:r w:rsidR="00000000" w:rsidRPr="00000000" w:rsidDel="00000000">
        <w:rPr>
          <w:rtl w:val="0"/>
        </w:rPr>
        <w:t xml:space="preserve"> punktu. Ja vispārējā galvojuma atļauja izsniegta muitas procedūru – laišana brīvā apgrozībā un galapatēriņš – muitas maksājumu parāda, kas radies, nodrošināšanai, vienlaikus ar vispārējā galvojuma atļauju Valsts ieņēmumu dienests izsniedz atļauju piemērot atlikto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vispārējā galvojuma atļaujas saņemšanai iesniegtajā vispārējā galvojumā galvinieka saistības ir sniegtas 100 % apmērā no atsauces summas, Valsts ieņēmumu dienests pieņem lēmumu atļaut izmantot vispārējo galvojumu 30 dienu laikā no vispārējā galvojuma iesnieguma pieņemšanas dienas. Šajā punktā noteiktais lēmuma pieņemšanas termiņš nav attiecināms uz regulas 2015/2446 13. panta 4.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vispārējā galvojuma atļauju izmantotu preču deklarēšanā: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piešķir galvojuma references numuru un ar konkrēto galvojuma references numuru saistīto piekļuves kodu;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dienests galvojuma references numuru un ar to saistīto piekļuves kodu izsniedz elektroniski, izmantojot Valsts ieņēmumu dienesta elektroniskās deklarēšanas sistēmu. Atļaujas turētājs, izmantojot Valsts ieņēmumu dienesta elektroniskās deklarēšanas sistēmu, var pieprasīt atcelt vai izsniegt vairākus ar galvojuma references numuru saistītos piekļuves kodus;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galvojuma references numurs un ar to saistītais piekļuves kods ir spēkā, ja vienlaikus ir spēkā vispārējā galvojuma atļaujas nosacījumu izpildei sniegtās galvinieka saistības un ir izpildīti šo noteikumu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Vispārējā galvojuma atļaujas turētājs, kurš vispārējo galvojumu izmanto muitas procedūru – laišana brīvā apgrozībā un galapatēriņš – nodrošināšanai, atliek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muitas maksājumu parāda samaksas termiņu, ja ir izpildīts šo noteikumu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apakšpunkta</w:t>
      </w:r>
      <w:r w:rsidR="00000000" w:rsidRPr="00000000" w:rsidDel="00000000">
        <w:rPr>
          <w:rtl w:val="0"/>
        </w:rPr>
        <w:t xml:space="preserve"> nosacījums.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Valsts ieņēmumu dienests apkopo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muitas maksājumu parāda summas no muitas deklarācijām, kuras noformētas attiecīgi kalendāra nedēļā vai kalendāra mēnesī (atbilstoši atliktā maksājuma iesniegumā norādītajam apkopojuma periodam).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Valsts ieņēmumu dienests nosaka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minētā apkopojuma periodā iekļauto muitas deklarāciju samaksas termiņu saskaņā ar regulas Nr. 952/2013 111. panta 6.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ieņēmumu dienests informāciju par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minēto apkopojuma periodu un informāciju par iekļauto muitas deklarāciju samaksu elektroniski nosūta vispārējā galvojuma atļaujas turētājam uz atliktā maksājuma iesniegumā norādīto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Vispārējā galvojuma atļaujas turētājs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minētajā apkopojuma periodā norādīto muitas maksājumu parāda summu apkopojuma periodā samaksā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Atbrīvojums no galvojuma, piemērojot muitas procedūru – tranzīts, ir spēkā vienu gadu no vispārējā galvojuma atļaujas izsniegšanas dienas. Ja persona ir saņēmusi atzītā uzņēmēja atļauju saskaņā ar regulu Nr.  </w:t>
      </w:r>
      <w:r w:rsidR="00000000" w:rsidRPr="00000000" w:rsidDel="00000000">
        <w:rPr>
          <w:rtl w:val="0"/>
        </w:rPr>
        <w:t xml:space="preserve">952/2013</w:t>
      </w:r>
      <w:r w:rsidR="00000000" w:rsidRPr="00000000" w:rsidDel="00000000">
        <w:rPr>
          <w:rtl w:val="0"/>
        </w:rPr>
        <w:t xml:space="preserve">, atbrīvojums no galvojuma ir spēkā divus gadus no vispārējā galvojuma atļaujas izsniegšanas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ieņēmumu dienests Muitas lēmumu sistēmā pieņem lēmumu apturēt vispārējā galvojuma atļauju, ja vispārējā galvojuma atļaujas turētājs neatbilst šo noteikumu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minētajiem nosacījumiem vai saskaņā ar šo noteikumu </w:t>
      </w:r>
      <w:r w:rsidR="00000000" w:rsidRPr="00000000" w:rsidDel="00000000">
        <w:rPr>
          <w:rtl w:val="0"/>
        </w:rPr>
        <w:t xml:space="preserve">59.2.</w:t>
      </w:r>
      <w:r w:rsidR="00000000" w:rsidRPr="00000000" w:rsidDel="00000000">
        <w:rPr>
          <w:rtl w:val="0"/>
        </w:rPr>
        <w:t xml:space="preserve"> apakšpunktu</w:t>
      </w:r>
      <w:r w:rsidR="00000000" w:rsidRPr="00000000" w:rsidDel="00000000">
        <w:rPr>
          <w:rtl w:val="0"/>
        </w:rPr>
        <w:t xml:space="preserve"> sniegtās galvinieka saistības nav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Valsts ieņēmumu dienests pieņem lēmumu apturēt vispārējā galvojuma atļauju, vispārējā galvojuma atļaujas turētājs ir atbildīgs par visu muitas procedūru un pagaidu glabāšanas pabeigšanu, ko uzsāka pirms vispārējā galvojuma atļaujas apturēšanas.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vispārējā galvojuma atļaujas turētājs termiņā, kas saskaņā ar regulas Nr.  </w:t>
      </w:r>
      <w:r w:rsidR="00000000" w:rsidRPr="00000000" w:rsidDel="00000000">
        <w:rPr>
          <w:rtl w:val="0"/>
        </w:rPr>
        <w:t xml:space="preserve">2015/2446</w:t>
      </w:r>
      <w:r w:rsidR="00000000" w:rsidRPr="00000000" w:rsidDel="00000000">
        <w:rPr>
          <w:rtl w:val="0"/>
        </w:rPr>
        <w:t xml:space="preserve"> 17. pantu noteikts lēmumā par vispārējā galvojuma atļaujas apturēšanu, ir izpildījis lēmumā noteiktās prasības, Valsts ieņēmumu dienests pieņem lēmumu atjaunot vispārējā galvojuma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ieņēmumu dienests pieņem lēmumu atcelt vispārējā galvojuma atļauju,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 galvojuma atļaujas turētājs nav izpildījis lēmumā par vispārējā galvojuma atļaujas apturēšanu noteiktās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galvinieks saskaņā ar šo noteikumu </w:t>
      </w:r>
      <w:r w:rsidR="00000000" w:rsidRPr="00000000" w:rsidDel="00000000">
        <w:rPr>
          <w:rtl w:val="0"/>
        </w:rPr>
        <w:t xml:space="preserve">22.1.</w:t>
      </w:r>
      <w:r w:rsidR="00000000" w:rsidRPr="00000000" w:rsidDel="00000000">
        <w:rPr>
          <w:rtl w:val="0"/>
        </w:rPr>
        <w:t xml:space="preserve"> apakšpunktu ir paziņojis par galvinieka saistību atcelšanu;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saņemts vispārējā galvojuma atļaujas turētāja iesniegums par vispārējā galvojuma atļaujas atcelšanu.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Lēmumu anulēt vispārējā galvojuma atļauju Valsts ieņēmumu dienests pieņem saskaņā ar regulas Nr.  </w:t>
      </w:r>
      <w:r w:rsidR="00000000" w:rsidRPr="00000000" w:rsidDel="00000000">
        <w:rPr>
          <w:rtl w:val="0"/>
        </w:rPr>
        <w:t xml:space="preserve">952/2013</w:t>
      </w:r>
      <w:r w:rsidR="00000000" w:rsidRPr="00000000" w:rsidDel="00000000">
        <w:rPr>
          <w:rtl w:val="0"/>
        </w:rPr>
        <w:t xml:space="preserve"> 27. pantā noteiktajiem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Valsts ieņēmumu dienests atbilstoši regulas 2015/2446 82. panta 2. punktam atceļ saskaņā ar šo noteikumu </w:t>
      </w:r>
      <w:r w:rsidR="00000000" w:rsidRPr="00000000" w:rsidDel="00000000">
        <w:rPr>
          <w:rtl w:val="0"/>
        </w:rPr>
        <w:t xml:space="preserve">59.2.</w:t>
      </w:r>
      <w:r w:rsidR="00000000" w:rsidRPr="00000000" w:rsidDel="00000000">
        <w:rPr>
          <w:rtl w:val="0"/>
        </w:rPr>
        <w:t xml:space="preserve"> apakšpunktu</w:t>
      </w:r>
      <w:r w:rsidR="00000000" w:rsidRPr="00000000" w:rsidDel="00000000">
        <w:rPr>
          <w:rtl w:val="0"/>
        </w:rPr>
        <w:t xml:space="preserve"> sniegtās galvinieka saistības vai pieņem lēmumu apturēt, atjaunot, atcelt vai anulēt vispārējā galvojuma atļauju, tas divu darbdienu laikā pēc lēmuma pieņemšanas informē galvinieku,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Atliktā maksājuma atļauja tiek apturēta, atjaunota, atcelta vai anulēta, ja tiek apturēta, atjaunota, atcelta vai anulēta vispārējā galvojuma atļauja muitas procedūru – laišana brīvā apgrozībā un galapatēriņš –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ir iesniegti grozījumi vispārējā galvojuma atļaujai muitas procedūru – laišana brīvā apgrozībā un galapatēriņš – nodrošināšanai, persona Muitas lēmumu sistēmā iesniedz iesniegumu par nepieciešamajām izmaiņām atliktā maksājuma atļaujā, ievērojot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Lai pieteiktu grozījumus vispārējā galvojuma atļaujā, atļaujas turētājs Muitas lēmumu sistēmā iesniedz pieteikumu par nepieciešamajiem grozījumiem vispārējā galvojuma atļaujā, ievērojot šo noteikumu </w:t>
      </w:r>
      <w:r w:rsidR="00000000" w:rsidRPr="00000000" w:rsidDel="00000000">
        <w:rPr>
          <w:rtl w:val="0"/>
        </w:rPr>
        <w:t xml:space="preserve">59.</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Akcīzes nodokļa parāda summas samazināšana, aprēķinot galvojuma atsauces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Valsts ieņēmumu dienests var samazināt akcīzes nodokļa parāda summu, aprēķinot galvojuma atsauces summu,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 apmērā,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vismaz trīs gadus ir reģistrēta Valsts ieņēmumu dienesta ar pievienotās vērtības nodokli apliekamo personu reģistrā;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vismaz piecus gadus pēc kārtas ir bijusi atļauja muitas noliktavas darbībai vai pagaidu uzglabāšanas vietas darbībai, un šīs atļaujas darbība nav bijusi apturēta;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kopējais likviditātes koeficients nav mazāks par 1;</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īstermiņa saistību īpatsvars nav lielāks par 0,5;</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 galvojuma atļaujas saņemšanai iesniegtais vispārējais galvojums ir sniegts 100 % apmērā no atsauces summas, kas paredzēta muitas noliktavas procedūras vai pagaidu uzglabāšanas nodrošināšanai, un tā nav mazāka par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apmērā,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vismaz trīs gadus ir reģistrēta Valsts ieņēmumu dienesta ar pievienotās vērtības nodokli apliekamo personu reģistrā;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vismaz piecus gadus pēc kārtas ir bijusi atļauja muitas noliktavas darbībai vai pagaidu uzglabāšanas vietas darbībai, un šīs atļaujas darbība nav bijusi apturēta;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laikā pirms iesnieguma iesniegšanas par nodrošināmā akcīzes nodokļa parāda summas samazināšanu nav mainījies personas valdes sastāvs;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kopējais likviditātes koeficients nav mazāks par 1;</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īstermiņa saistību īpatsvars nav lielāks par 0,5;</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taksācijas periodā pirms uzņēmumu ienākuma nodokļa aprēķināšanas personai ir peļņa;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vispārējā galvojuma atļaujas saņemšanai iesniegtais vispārējais galvojums ir sniegts 100 % apmērā no atsauces summas, kas paredzēta muitas noliktavas procedūras vai pagaidu uzglabāšanas nodrošināšanai, un tā nav mazāka par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 apmērā,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vismaz trīs gadus ir reģistrēta Valsts ieņēmumu dienesta ar pievienotās vērtības nodokli apliekamo personu reģistrā;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vismaz piecus gadus pēc kārtas ir bijusi atļauja muitas noliktavas darbībai vai pagaidu uzglabāšanas vietas darbībai, un šīs atļaujas darbība nav bijusi apturēta;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laikā pirms iesnieguma iesniegšanas par nodrošināmā akcīzes nodokļa parāda summas samazināšanu nav mainījies personas valdes un dalībnieku sastāvs;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kopējais likviditātes koeficients nav mazāks par 1;</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īstermiņa saistību īpatsvars nav lielāks par 0,5;</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taksācijas periodā pirms uzņēmumu ienākuma nodokļa aprēķināšanas personai ir peļņa;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darba ņēmēju mēneša vidējie darba ienākumi pirmajos trijos gada ceturkšņos pēdējo četru gada ceturkšņu periodā līdz iesnieguma iesniegšanai nav mazāki par darba ņēmēju vidējiem darba ienākumiem attiecīgajā tautsaimniecības nozarē (atbilstoši NACE 2. red. klasifikācijas divu zīmju līmenim) valstī minētajā periodā;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vispārējā galvojuma atļaujas saņemšanai iesniegtais vispārējais galvojums ir sniegts 100 % apmērā no atsauces summas, kas paredzēta muitas noliktavas procedūras vai pagaidu uzglabāšanas nodrošināšanai, un tā nav mazāka par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Lai pieteiktu šo noteikumu </w:t>
      </w:r>
      <w:r w:rsidR="00000000" w:rsidRPr="00000000" w:rsidDel="00000000">
        <w:rPr>
          <w:rtl w:val="0"/>
        </w:rPr>
        <w:t xml:space="preserve">77.</w:t>
      </w:r>
      <w:r w:rsidR="00000000" w:rsidRPr="00000000" w:rsidDel="00000000">
        <w:rPr>
          <w:rtl w:val="0"/>
        </w:rPr>
        <w:t xml:space="preserve"> punktā minēto akcīzes nodokļa parāda summas samazināšanu, aprēķinot galvojuma atsauces summu, persona papildus vispārējā galvojuma iesniegumam iesniedz Valsts ieņēmumu dienestā iesniegumu par galvojuma atsauces summā ietveramā akcīzes nodokļa parāda summas samazināšanu (turpmāk – parāda samazināšanas iesniegums). Parāda samazināšanas iesniegumam pievieno galvojuma atsauces summas aprēķinu, kas veikts saskaņā ar šo noteikumu </w:t>
      </w:r>
      <w:r w:rsidR="00000000" w:rsidRPr="00000000" w:rsidDel="00000000">
        <w:rPr>
          <w:rtl w:val="0"/>
        </w:rPr>
        <w:t xml:space="preserve">58.</w:t>
      </w:r>
      <w:r w:rsidR="00000000" w:rsidRPr="00000000" w:rsidDel="00000000">
        <w:rPr>
          <w:rtl w:val="0"/>
        </w:rPr>
        <w:t xml:space="preserve"> punktu un kurā atsevišķi identificēts akcīzes nodokļa parāda summas aprēķins. Ja parāda samazināšanas iesniegums, kas atbilst šajā punktā minētajiem nosacījumiem, nav iesniegts vienlaikus ar vispārējā galvojuma iesniegumu, to var iesniegt vispārējā galvojuma atļaujas darbības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Lēmumu par akcīzes nodokļa parāda summas samazināšanu Valsts ieņēmumu dienests pieņem ne vēlāk kā 60 dienu laikā pēc šo noteikumu </w:t>
      </w:r>
      <w:r w:rsidR="00000000" w:rsidRPr="00000000" w:rsidDel="00000000">
        <w:rPr>
          <w:rtl w:val="0"/>
        </w:rPr>
        <w:t xml:space="preserve">78.</w:t>
      </w:r>
      <w:r w:rsidR="00000000" w:rsidRPr="00000000" w:rsidDel="00000000">
        <w:rPr>
          <w:rtl w:val="0"/>
        </w:rPr>
        <w:t xml:space="preserve"> punktā minētā parāda samazināšanas iesnieguma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Lēmuma par akcīzes nodokļa parāda summas samazināšanu derīguma termiņš atbilst šo noteikumu </w:t>
      </w:r>
      <w:r w:rsidR="00000000" w:rsidRPr="00000000" w:rsidDel="00000000">
        <w:rPr>
          <w:rtl w:val="0"/>
        </w:rPr>
        <w:t xml:space="preserve">77.1.5.</w:t>
      </w:r>
      <w:r w:rsidR="00000000" w:rsidRPr="00000000" w:rsidDel="00000000">
        <w:rPr>
          <w:rtl w:val="0"/>
        </w:rPr>
        <w:t xml:space="preserve">, </w:t>
      </w:r>
      <w:r w:rsidR="00000000" w:rsidRPr="00000000" w:rsidDel="00000000">
        <w:rPr>
          <w:rtl w:val="0"/>
        </w:rPr>
        <w:t xml:space="preserve">77.2.7.</w:t>
      </w:r>
      <w:r w:rsidR="00000000" w:rsidRPr="00000000" w:rsidDel="00000000">
        <w:rPr>
          <w:rtl w:val="0"/>
        </w:rPr>
        <w:t xml:space="preserve"> un </w:t>
      </w:r>
      <w:r w:rsidR="00000000" w:rsidRPr="00000000" w:rsidDel="00000000">
        <w:rPr>
          <w:rtl w:val="0"/>
        </w:rPr>
        <w:t xml:space="preserve">77.3.8.</w:t>
      </w:r>
      <w:r w:rsidR="00000000" w:rsidRPr="00000000" w:rsidDel="00000000">
        <w:rPr>
          <w:rtl w:val="0"/>
        </w:rPr>
        <w:t xml:space="preserve"> apakšpunktā minētā vispārējā galvojuma derīguma termiņam, bet nedrīkst pārsniegt vienu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rtl w:val="0"/>
        </w:rPr>
        <w:t xml:space="preserve"> punktā minēto lēmumu Valsts ieņēmumu dienests nepārskata, lai noteiktu akcīzes nodokļa parāda summas samazināšanu citā apmērā, un nav tiesīgs šā lēmuma derīguma termiņā noteikt akcīzes nodokļa parāda summas samazināšanu citā apmērā, nekā tas bija noteikts sākotnēji.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Lēmumu par akcīzes nodokļa parāda summas samazināšanu Valsts ieņēmumu dienests atceļ, ja vispārējā galvojuma atļaujas turētājs neatbilst šo noteikumu </w:t>
      </w:r>
      <w:r w:rsidR="00000000" w:rsidRPr="00000000" w:rsidDel="00000000">
        <w:rPr>
          <w:rtl w:val="0"/>
        </w:rPr>
        <w:t xml:space="preserve">77.</w:t>
      </w:r>
      <w:r w:rsidR="00000000" w:rsidRPr="00000000" w:rsidDel="00000000">
        <w:rPr>
          <w:rtl w:val="0"/>
        </w:rPr>
        <w:t xml:space="preserve"> punktā minētajiem nosacījumiem. Atcelto lēmumu par akcīzes nodokļa parāda summas samazināšanu neatjauno.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77.</w:t>
      </w:r>
      <w:r w:rsidR="00000000" w:rsidRPr="00000000" w:rsidDel="00000000">
        <w:rPr>
          <w:rtl w:val="0"/>
        </w:rPr>
        <w:t xml:space="preserve"> punktā minēto akcīzes nodokļa parāda summas samazināšanu, aprēķinot galvojuma atsauces summu, pieteiktu pēc lēmuma atcelšanas vai nākamajam laikposmam, persona no jauna iesniedz parāda samazināšanas iesniegumu un izpilda šo noteikumu 77.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Galvinieka saistību pārņemšana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apakšpunktā minētajiem galviniekiem ir tiesības pārņemt cita galvinieka saistības – vispārējo galvojumu.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cits galvinieks pārņem iepriekš saskaņā ar regulas Nr.  </w:t>
      </w:r>
      <w:r w:rsidR="00000000" w:rsidRPr="00000000" w:rsidDel="00000000">
        <w:rPr>
          <w:rtl w:val="0"/>
        </w:rPr>
        <w:t xml:space="preserve">2015/2447</w:t>
      </w:r>
      <w:r w:rsidR="00000000" w:rsidRPr="00000000" w:rsidDel="00000000">
        <w:rPr>
          <w:rtl w:val="0"/>
        </w:rPr>
        <w:t xml:space="preserve"> 151. panta 1. punktu apstiprinātās galvinieka saistības – vispārējo galvojumu, vispārējā galvojuma atļaujas turētājs iesniedz Valsts ieņēmumu dienestā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 galvinieka izsniegto vispārējo galvojumu, kas sniegts saskaņā ar šo noteikumu </w:t>
      </w:r>
      <w:r w:rsidR="00000000" w:rsidRPr="00000000" w:rsidDel="00000000">
        <w:rPr>
          <w:rtl w:val="0"/>
        </w:rPr>
        <w:t xml:space="preserve">59.2.</w:t>
      </w:r>
      <w:r w:rsidR="00000000" w:rsidRPr="00000000" w:rsidDel="00000000">
        <w:rPr>
          <w:rtl w:val="0"/>
        </w:rPr>
        <w:t xml:space="preserve"> apakšpunktā minētajiem nosacījumiem un atbilst visiem mērķiem un to atsauces summām atbilstoši iepriekš apstiprinātām galvinieka saistībām;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galvinieka saistību pārņemšanu, ko parakstījis galvinieks, kurš pārņem iepriekš apstiprinātās cita galvinieka saistības.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apstiprinātu tās galvinieka saistības, kuras iepriekš apstiprinātā galvinieka vietā uzņemas cits galvinieks, Valsts ieņēmumu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galvinieka saistību pārņemšanu;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no šo noteikumu </w:t>
      </w:r>
      <w:r w:rsidR="00000000" w:rsidRPr="00000000" w:rsidDel="00000000">
        <w:rPr>
          <w:rtl w:val="0"/>
        </w:rPr>
        <w:t xml:space="preserve">86.1.</w:t>
      </w:r>
      <w:r w:rsidR="00000000" w:rsidRPr="00000000" w:rsidDel="00000000">
        <w:rPr>
          <w:rtl w:val="0"/>
        </w:rPr>
        <w:t xml:space="preserve"> apakšpunktā minētā lēmuma pieņemšanas dienas paziņo iepriekšējam galviniekam par tā iepriekš sniegtā galvojuma atbrīvošanu.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Galvojumu uzskaite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Vispārējā galvojuma atļaujas turētājs reģistrē katru gadījumu, kad galvojumu izmanto, lai nodrošinātu muitas maksājumu parādu, kas var rasties (izņemot gadījumus, ja to izmanto muitas procedūras – tranzīts – nodrošināšanai).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Vispārējā galvojuma atļaujas turētājs pēc Valsts ieņēmumu dienesta pieprasījuma sniedz visu informāciju par katru gadījumu, kad izmantots galvojums, kā arī par to, vai nodrošinātais muitas maksājumu parāds, kas radies, un muitas maksājumu parāds, kas var rasties, atbilst galvojuma apmēram.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Vispārējā galvojuma atļaujas turētājs informē Valsts ieņēmumu dienestu par vispārējā galvojuma vai atbrīvojuma no galvojuma apmēra atsauces summas sadalījuma maiņu starp muitas procedūrām vai pagaidu uzglabāšanu.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Deponēto naudas līdzekļu uzskaites kontā avansā iemaksāto muitas maksājumu administrēšana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Valsts ieņēmumu dienests piešķir personai avansa maksātāja statusu, pamatojoties uz personas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avansa maksātāja statusu anulē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ir likvidēta (izslēgta no Uzņēmumu reģistra reģistriem);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piecu gadu laikā nav izmantojusi avansa maksātāja statusu.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Valsts ieņēmumu dienests pēc avansa maksājumu izmantošanas muitas deklarācijā aprēķinātā muitas maksājumu parāda segšanai ieskaita deponēto naudas līdzekļu uzskaites kontā iemaksāto avansa maksājumu valsts budžeta ieņēmumu kontos.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muitas deklarācija atzīta par nederīgu, tad avansa iemaksu, kura izmantota par nederīgu atzītajā muitas deklarācijā aprēķinātā muitas maksājumu parāda segšanai, turpmāk izmanto kā avansa iemaksu nākamajās muitas deklarācijās aprēķinātā muitas maksājumu parāda segšanai.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Valsts ieņēmumu dienests 15 dienu laikā pēc personas iesnieguma saņemšanas par deponēto naudas līdzekļu uzskaites kontā uzkrātās iemaksas atmaksāšanu vai novirzīšanu citu nodokļu maksājumu segšanai attiecīgi atmaksā personai deponēto naudas līdzekļu uzskaites kontā uzkrātās iemaksas, pārskaitot tās uz iesniegumā norādīto norēķinu kontu, vai novirza personas norādīto nodokļu maksājumu segšanai.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Lēmumu par personas reģistrēšanu par avansa maksātāju, par uzkrātās iemaksas atmaksāšanu vai neatmaksāšanu un par uzkrātās iemaksas novirzīšanu vai nenovirzīšanu Valsts ieņēmumu dienests paziņo likumā "Par nodokļiem un nodevām"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Līdz 2016. gada 30. aprīlim izsniegtās un līdz šo noteikumu spēkā stāšanās dienai nepārreģistrētās vispārējā galvojuma atļaujas ir spēkā līdz tajās norādītā derīguma termiņa beigām, bet ne ilgāk kā līdz 2019. gada 1. maijam.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Līdz šo noteikumu spēkā stāšanās dienai iegūtais galvotāja statuss paliek spēkā. Ar šo noteikumu spēkā stāšanās dienu attiecībā uz galvotāja statusu tiek piemēroti šie noteikumi.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punkts,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un </w:t>
      </w:r>
      <w:r w:rsidR="00000000" w:rsidRPr="00000000" w:rsidDel="00000000">
        <w:rPr>
          <w:rtl w:val="0"/>
        </w:rPr>
        <w:t xml:space="preserve">15.3.</w:t>
      </w:r>
      <w:r w:rsidR="00000000" w:rsidRPr="00000000" w:rsidDel="00000000">
        <w:rPr>
          <w:rtl w:val="0"/>
        </w:rPr>
        <w:t xml:space="preserve"> apakšpunkts stājas spēkā 2018. gada 4. jūnijā.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 minētais nosacījums attiecībā uz muitas maksājumu parādu paziņošanas termiņu nav attiecināms uz tām prasībām samaksāt muitas maksājumu parādu, kuras Valsts ieņēmumu dienests nosūta galviniekiem līdz 2018. gada 30. septembrim.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punkts ir piemērojams līdz muitas atļauju pārreģistrēšanai saskaņā ar regulas Nr.  </w:t>
      </w:r>
      <w:r w:rsidR="00000000" w:rsidRPr="00000000" w:rsidDel="00000000">
        <w:rPr>
          <w:rtl w:val="0"/>
        </w:rPr>
        <w:t xml:space="preserve">2015/2446</w:t>
      </w:r>
      <w:r w:rsidR="00000000" w:rsidRPr="00000000" w:rsidDel="00000000">
        <w:rPr>
          <w:rtl w:val="0"/>
        </w:rPr>
        <w:t xml:space="preserve"> 250. un 251. pantu un regulas Nr.  </w:t>
      </w:r>
      <w:r w:rsidR="00000000" w:rsidRPr="00000000" w:rsidDel="00000000">
        <w:rPr>
          <w:rtl w:val="0"/>
        </w:rPr>
        <w:t xml:space="preserve">2015/2447</w:t>
      </w:r>
      <w:r w:rsidR="00000000" w:rsidRPr="00000000" w:rsidDel="00000000">
        <w:rPr>
          <w:rtl w:val="0"/>
        </w:rPr>
        <w:t xml:space="preserve"> 345. pantu (tas ir, līdz 2019. gada 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piemērojot muitas procedūras, kuru piemērošanai jāsaņem atļauja saskaņā ar regulas Nr.  </w:t>
      </w:r>
      <w:r w:rsidR="00000000" w:rsidRPr="00000000" w:rsidDel="00000000">
        <w:rPr>
          <w:rtl w:val="0"/>
        </w:rPr>
        <w:t xml:space="preserve">952/2013</w:t>
      </w:r>
      <w:r w:rsidR="00000000" w:rsidRPr="00000000" w:rsidDel="00000000">
        <w:rPr>
          <w:rtl w:val="0"/>
        </w:rPr>
        <w:t xml:space="preserve"> 211. pantu;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pagaidu uzglabāšanu, kuras piemērošanai jāsaņem atļauja saskaņā ar regulas Nr.  </w:t>
      </w:r>
      <w:r w:rsidR="00000000" w:rsidRPr="00000000" w:rsidDel="00000000">
        <w:rPr>
          <w:rtl w:val="0"/>
        </w:rPr>
        <w:t xml:space="preserve">952/2013</w:t>
      </w:r>
      <w:r w:rsidR="00000000" w:rsidRPr="00000000" w:rsidDel="00000000">
        <w:rPr>
          <w:rtl w:val="0"/>
        </w:rPr>
        <w:t xml:space="preserve"> 148. pantu.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punktu piemēro attiecībā uz vispārējā galvojuma atļaujām, kuru pieteikšanai vispārējā galvojuma iesniegumi ir iesniegti pēc 2017. gada 2. oktobra un kuras ir reģistrētas Muitas lēmumu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pieteiktu grozījumus tādā vispārējā galvojuma atļaujā, kura tika izsniegta pirms 2017. gada 2. oktobra, attiecīgās atļaujas turētājs iesniedz Valsts ieņēmumu dienestā iesniegumu, kurā norāda ziņas par nepieciešamajām izmaiņām un kuram, ja nepieciešams,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galvojuma atsauces summas aprēķinu atbilstoši regulas Nr.  </w:t>
      </w:r>
      <w:r w:rsidR="00000000" w:rsidRPr="00000000" w:rsidDel="00000000">
        <w:rPr>
          <w:rtl w:val="0"/>
        </w:rPr>
        <w:t xml:space="preserve">2015/2447</w:t>
      </w:r>
      <w:r w:rsidR="00000000" w:rsidRPr="00000000" w:rsidDel="00000000">
        <w:rPr>
          <w:rtl w:val="0"/>
        </w:rPr>
        <w:t xml:space="preserve"> 155. panta 4. punkta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vispārējo galvojumu.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Valsts ieņēmumu dienests pieņem lēmumu par grozījumu izdarīšanu vispārējā galvojuma atļaujā, kas pieteikti saskaņā ar šo noteikumu </w:t>
      </w:r>
      <w:r w:rsidR="00000000" w:rsidRPr="00000000" w:rsidDel="00000000">
        <w:rPr>
          <w:rtl w:val="0"/>
        </w:rPr>
        <w:t xml:space="preserve">101.</w:t>
      </w:r>
      <w:r w:rsidR="00000000" w:rsidRPr="00000000" w:rsidDel="00000000">
        <w:rPr>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Vispārējā galvojuma iesniegumus, kas iesniegti pirms 2017. gada 2. oktobra, bet kuru izskatīšana nav pabeigta un lēmums nav pieņemts līdz šo noteikumu spēkā stāšanās dienai, Muitas lēmumu sistēmā nereģistrē.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Tādas vispārējā galvojuma atļaujas, kuras izsniegtas pirms šo noteikumu spēkā stāšanās dienas vai saskaņā ar šo noteikumu </w:t>
      </w:r>
      <w:r w:rsidR="00000000" w:rsidRPr="00000000" w:rsidDel="00000000">
        <w:rPr>
          <w:rtl w:val="0"/>
        </w:rPr>
        <w:t xml:space="preserve">103.</w:t>
      </w:r>
      <w:r w:rsidR="00000000" w:rsidRPr="00000000" w:rsidDel="00000000">
        <w:rPr>
          <w:rtl w:val="0"/>
        </w:rPr>
        <w:t xml:space="preserve"> punktu un kuru derīguma termiņš beidzas pēc 2019. gada 1. maija vai kuras ir beztermiņa, Valsts ieņēmumu dienests līdz 2019. gada 1. maijam reģistrē Muitas lēmumu sistēmā. Šajā punktā minēto vispārējā galvojuma atļauju turētāji pēc Valsts ieņēmumu dienesta pieprasījuma sniedz ziņas, kas nepieciešamas reģistrēšanai Muitas lēmumu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3.5. apakšnodaļa "Galvinieka saistību pārņemšana" attiecībā uz vispārējiem galvojumiem, kurus var izmantot vairāk nekā vienā Eiropas Savienības dalībvalstī, stājās spēkā saskaņā ar regulas Nr.  </w:t>
      </w:r>
      <w:r w:rsidR="00000000" w:rsidRPr="00000000" w:rsidDel="00000000">
        <w:rPr>
          <w:rtl w:val="0"/>
        </w:rPr>
        <w:t xml:space="preserve">2015/2447</w:t>
      </w:r>
      <w:r w:rsidR="00000000" w:rsidRPr="00000000" w:rsidDel="00000000">
        <w:rPr>
          <w:rtl w:val="0"/>
        </w:rPr>
        <w:t xml:space="preserve"> 147. panta otro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25-TA-917</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25-TA-917</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noteikumu_konsolidētā_versija_25-TA-917.docx</dc:title>
</cp:coreProperties>
</file>

<file path=docProps/custom.xml><?xml version="1.0" encoding="utf-8"?>
<Properties xmlns="http://schemas.openxmlformats.org/officeDocument/2006/custom-properties" xmlns:vt="http://schemas.openxmlformats.org/officeDocument/2006/docPropsVTypes"/>
</file>