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14. augusta noteikumos Nr. 501 "Noteikumi par kārtību, kādā izmaksā kompensāciju uz militārajām mācībām iesauktajam rezerves karavīram un Latvijas pilsonim, kurš brīvprātīgi pieteicies dienestam Nacionālo bruņoto spēku rezervē, un kompensācijas apmēru"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Militārā dienesta likuma</w:t>
      </w:r>
      <w:r>
        <w:br/>
      </w:r>
      <w:r w:rsidR="00000000" w:rsidRPr="00000000" w:rsidDel="00000000">
        <w:rPr>
          <w:rStyle w:val="paragraph"/>
          <w:i w:val="1"/>
          <w:rtl w:val="0"/>
        </w:rPr>
        <w:t xml:space="preserve">66. panta septīto daļu, 66. panta 7.</w:t>
      </w:r>
      <w:r w:rsidR="00000000" w:rsidRPr="00000000" w:rsidDel="00000000">
        <w:rPr>
          <w:rStyle w:val="paragraph"/>
          <w:i w:val="1"/>
          <w:vertAlign w:val="superscript"/>
          <w:rtl w:val="0"/>
        </w:rPr>
        <w:t xml:space="preserve">2 </w:t>
      </w:r>
      <w:r w:rsidR="00000000" w:rsidRPr="00000000" w:rsidDel="00000000">
        <w:rPr>
          <w:rStyle w:val="paragraph"/>
          <w:i w:val="1"/>
          <w:rtl w:val="0"/>
        </w:rPr>
        <w:t xml:space="preserve">daļu un 67.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14. augusta noteikumos Nr. 501 "Noteikumi par kārtību, kādā izmaksā kompensāciju uz militārajām mācībām iesauktajam rezerves karavīram un Latvijas pilsonim, kurš brīvprātīgi pieteicies dienestam Nacionālo bruņoto spēku rezervē, un kompensācijas apmēru" (Latvijas Vēstnesis, 2018, 162.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Militārā dienesta likuma66. panta septīto daļu, 66. panta 7.</w:t>
      </w:r>
      <w:r w:rsidR="00000000" w:rsidRPr="00000000" w:rsidDel="00000000">
        <w:rPr>
          <w:vertAlign w:val="superscript"/>
          <w:rtl w:val="0"/>
        </w:rPr>
        <w:t xml:space="preserve">2 </w:t>
      </w:r>
      <w:r w:rsidR="00000000" w:rsidRPr="00000000" w:rsidDel="00000000">
        <w:rPr>
          <w:rtl w:val="0"/>
        </w:rPr>
        <w:t xml:space="preserve">daļu un 67.</w:t>
      </w:r>
      <w:r w:rsidR="00000000" w:rsidRPr="00000000" w:rsidDel="00000000">
        <w:rPr>
          <w:vertAlign w:val="superscript"/>
          <w:rtl w:val="0"/>
        </w:rPr>
        <w:t xml:space="preserve">1</w:t>
      </w:r>
      <w:r w:rsidR="00000000" w:rsidRPr="00000000" w:rsidDel="00000000">
        <w:rPr>
          <w:rtl w:val="0"/>
        </w:rPr>
        <w:t xml:space="preserve"> panta ceturto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Uz militārajā mācībām iesauktajam rezerves karavīram, kuram mācību laikā iestājusies pārejoša darbnespēja, Nacionālie bruņotie spēki izmaksā slimības naudas kompensāciju. Slimības naudas kompensāciju izmaksā 100 procentu apmērā no šo noteikumu 2.punktā noteiktās kompensācijas par pārejošas darbnespējas periodu, kas iestājusies un iekrīt militāro mācību laikā, sākot 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otro darbnespējas dienu, ja izsniegta darbnespējas lapa A un rezerves karavīrs nesaņem slimības naudu no darba devēja;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 pirmo dienu, ja izsniegta darbnespējas lapa B un rezerves karavīrs nesaņem slimības pabalstu saskaņā ar likumu “Par maternitātes un slimības apdrošināšanu” un to apliecina Valsts sociālās apdrošināšanas aģentūras lēmums."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Lai saņemtu slimības naudas kompensāciju, rezerves karavīrs: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1. ja ir darba tiesiskajās attiecībās, 2 darba dienu laikā no darbnespējas lapas A noslēgšanas, iesniedz vienības komandierim pašrocīgi vai ar elektronisko parakstu parakstītu apliecinājumu, ka rezerves karavīrs nav saņēmis slimības naudu no darba devēja par darbnespējas lapas A periodu, kas iestājusies un iekrīt militāro mācību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2. ja attiecināms, tad iesniedz vienības komandierim Valsts sociālās apdrošināšanas aģentūras lēmumu par atteikumu piešķirt slimības pabalstu 2 darba dienu laikā no minētā lēmuma saņemšanas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Šo noteikumu 2.2 punktā noteiktā termiņa neievērošana, nepatiesu ziņu sniegšana vai faktisko apstākļu maiņa ir pamats Nacionālajiem bruņotajiem spēkiem atteikt izmaksāt slimības naudas kompensāciju.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21-TA-1161</w:t>
    </w:r>
    <w:r>
      <w:br/>
    </w:r>
    <w:r w:rsidR="00000000" w:rsidRPr="00000000" w:rsidDel="00000000">
      <w:rPr>
        <w:rtl w:val="0"/>
      </w:rPr>
      <w:t xml:space="preserve">Izdrukāts 30.07.2026. 00.08 - 1.0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21-TA-1161</w:t>
    </w:r>
    <w:r>
      <w:br/>
    </w:r>
    <w:r w:rsidR="00000000" w:rsidRPr="00000000" w:rsidDel="00000000">
      <w:rPr>
        <w:rtl w:val="0"/>
      </w:rPr>
      <w:t xml:space="preserve">Izdrukāts 30.07.2026. 00.08 - 1.0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noteikumu_(grozījumu)_projekts_21-TA-1161.docx</dc:title>
</cp:coreProperties>
</file>

<file path=docProps/custom.xml><?xml version="1.0" encoding="utf-8"?>
<Properties xmlns="http://schemas.openxmlformats.org/officeDocument/2006/custom-properties" xmlns:vt="http://schemas.openxmlformats.org/officeDocument/2006/docPropsVTypes"/>
</file>