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2020. gada 30. aprīļa rīkojumā Nr. 231“Par finansējumu Jaunā Rīgas teātra ēku Lāčplēša ielā 25, Rīgā, pārbūves, nomas maksas, papildu maksājumu, pārcelšanās un aprīkojuma iegādes izdevumu segšanai”"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Finanšu ministrijas budžeta programmas 41.00.00 „Maksājumu nodrošināšana citām valsts iestādēm un personām” budžeta apakšprogrammā 41.13.00 „Finansējums VAS „Valsts nekustamie īpašumi” īstenojamiem projektiem un pasākumiem” ilgtermiņa saistību pasākumam „Dotācija VAS „Valsts nekustamie īpašumi” Jaunā Rīgas teātra ēkas rekonstrukcijai” nepieciešamais papildu finansējums ir  2 689 243 </w:t>
      </w:r>
      <w:r w:rsidR="00000000" w:rsidRPr="00000000" w:rsidDel="00000000">
        <w:rPr>
          <w:i w:val="1"/>
          <w:rtl w:val="0"/>
        </w:rPr>
        <w:t xml:space="preserve">euro </w:t>
      </w:r>
      <w:r w:rsidR="00000000" w:rsidRPr="00000000" w:rsidDel="00000000">
        <w:rPr>
          <w:rtl w:val="0"/>
        </w:rPr>
        <w:t xml:space="preserve">( 2022.gadā 1  655 171 </w:t>
      </w:r>
      <w:r w:rsidR="00000000" w:rsidRPr="00000000" w:rsidDel="00000000">
        <w:rPr>
          <w:i w:val="1"/>
          <w:rtl w:val="0"/>
        </w:rPr>
        <w:t xml:space="preserve">euro </w:t>
      </w:r>
      <w:r w:rsidR="00000000" w:rsidRPr="00000000" w:rsidDel="00000000">
        <w:rPr>
          <w:rtl w:val="0"/>
        </w:rPr>
        <w:t xml:space="preserve">apmērā un 2023.gadā ir 1 034 072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papildu finansējums  2022.gadam 1 655 171 </w:t>
      </w:r>
      <w:r w:rsidR="00000000" w:rsidRPr="00000000" w:rsidDel="00000000">
        <w:rPr>
          <w:i w:val="1"/>
          <w:rtl w:val="0"/>
        </w:rPr>
        <w:t xml:space="preserve">euro </w:t>
      </w:r>
      <w:r w:rsidR="00000000" w:rsidRPr="00000000" w:rsidDel="00000000">
        <w:rPr>
          <w:rtl w:val="0"/>
        </w:rPr>
        <w:t xml:space="preserve">apmērā ilgtermiņu saistību pasākumam "Dotācija VAS "Valsts nekustamie īpašumi" Jaunā Rīgas teātra ēkas rekonstrukcijai", tiks nodrošināts pārdalot finansējumu: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952 073 </w:t>
      </w:r>
      <w:r w:rsidR="00000000" w:rsidRPr="00000000" w:rsidDel="00000000">
        <w:rPr>
          <w:i w:val="1"/>
          <w:rtl w:val="0"/>
        </w:rPr>
        <w:t xml:space="preserve">euro </w:t>
      </w:r>
      <w:r w:rsidR="00000000" w:rsidRPr="00000000" w:rsidDel="00000000">
        <w:rPr>
          <w:rtl w:val="0"/>
        </w:rPr>
        <w:t xml:space="preserve">apmērā Finanšu ministrijas budžeta apakšprogrammas 41.13.00 „Finansējums VAS „Valsts nekustamie īpašumi” ietvaros no pasākuma “Dotācija ēku Brīvības bulvārī  36, Rīgā un Smilšu ielā 1, Rīgā atjaunošanai un uzlabošanai”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500 000 </w:t>
      </w:r>
      <w:r w:rsidR="00000000" w:rsidRPr="00000000" w:rsidDel="00000000">
        <w:rPr>
          <w:i w:val="1"/>
          <w:rtl w:val="0"/>
        </w:rPr>
        <w:t xml:space="preserve">euro </w:t>
      </w:r>
      <w:r w:rsidR="00000000" w:rsidRPr="00000000" w:rsidDel="00000000">
        <w:rPr>
          <w:rtl w:val="0"/>
        </w:rPr>
        <w:t xml:space="preserve">apmērā no Kultūras ministrijas budžeta apakšprogrammas 22.07.00 "Nomas maksas VAS "Valsts nekustamie īpašumi" programmas "Mantojums-2018" ietvaros" no ilgtermiņa saistību pasākuma “Ārzemju mākslas muzeja nomas maksa VAS “Valsts nekustamie īpašumi”,  attiecīgi samazinot 2022.gada finansējumu par noteikto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30 552 </w:t>
      </w:r>
      <w:r w:rsidR="00000000" w:rsidRPr="00000000" w:rsidDel="00000000">
        <w:rPr>
          <w:i w:val="1"/>
          <w:rtl w:val="0"/>
        </w:rPr>
        <w:t xml:space="preserve">euro </w:t>
      </w:r>
      <w:r w:rsidR="00000000" w:rsidRPr="00000000" w:rsidDel="00000000">
        <w:rPr>
          <w:rtl w:val="0"/>
        </w:rPr>
        <w:t xml:space="preserve">apmērā  no Kultūras ministrijas budžeta programmas 19.00.00 „Profesionālā māksla” apakšprogrammas 19.07.00 „Mākslas un literatūra”, attiecīgi samazinot 2022.gada finansējumu par noteikto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172 546 </w:t>
      </w:r>
      <w:r w:rsidR="00000000" w:rsidRPr="00000000" w:rsidDel="00000000">
        <w:rPr>
          <w:i w:val="1"/>
          <w:rtl w:val="0"/>
        </w:rPr>
        <w:t xml:space="preserve">euro </w:t>
      </w:r>
      <w:r w:rsidR="00000000" w:rsidRPr="00000000" w:rsidDel="00000000">
        <w:rPr>
          <w:rtl w:val="0"/>
        </w:rPr>
        <w:t xml:space="preserve">apmērā no Kultūras ministrijas budžeta apakšprogrammas 22.07.00 „Nomas maksa VAS „Valsts nekustamie īpašumi” programmas „Mantojums-2018” ietveros no  ilgtermiņa saistību pasākuma  "VSIA "Jaunais Rīgas teātris" ēkas Rīgā, Lāčplēša ielā 25, nomas maksas un papildu maksājumu segšanai VAS "Valsts nekustamie īpašumi”, attiecīgi samazinot 2022.gada finansējumu par noteikto summu.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papildu finansējums  2023.gadam 1 034 072 </w:t>
      </w:r>
      <w:r w:rsidR="00000000" w:rsidRPr="00000000" w:rsidDel="00000000">
        <w:rPr>
          <w:i w:val="1"/>
          <w:rtl w:val="0"/>
        </w:rPr>
        <w:t xml:space="preserve">euro </w:t>
      </w:r>
      <w:r w:rsidR="00000000" w:rsidRPr="00000000" w:rsidDel="00000000">
        <w:rPr>
          <w:rtl w:val="0"/>
        </w:rPr>
        <w:t xml:space="preserve">apmērā ilgtermiņu saistību pasākumam "Dotācija VAS "Valsts nekustamie īpašumi" Jaunā Rīgas teātra ēkas rekonstrukcijai", tiks nodrošināts Finanšu ministrijas budžeta programmas 41.00.00 „Maksājumu nodrošināšana citām valsts iestādēm un personām” budžeta apakšprogrammas 41.13.00 „Finansējums VAS „Valsts nekustamie īpašumi” īstenojamiem projektiem un pasākumiem” ietvaros pārdalot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551 724 </w:t>
      </w:r>
      <w:r w:rsidR="00000000" w:rsidRPr="00000000" w:rsidDel="00000000">
        <w:rPr>
          <w:i w:val="1"/>
          <w:rtl w:val="0"/>
        </w:rPr>
        <w:t xml:space="preserve">euro </w:t>
      </w:r>
      <w:r w:rsidR="00000000" w:rsidRPr="00000000" w:rsidDel="00000000">
        <w:rPr>
          <w:rtl w:val="0"/>
        </w:rPr>
        <w:t xml:space="preserve">apmērā no ilgtermiņa saistību pasākuma “Dotācija VAS “Valsts nekustamie īpašumi”” nekustamā īpašuma Jēkaba ielā 11, Rīgā, sastāvā esošās būves pārbūves un restaurācijas darbiem”, attiecīgi samazinot 2023.gada finansējumu par noteikto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482 348 euro apmērā no pasākuma “Dotācija ēku Brīvības bulvārī  36, Rīgā un Smilšu ielā 1, Rīgā atjaunošanai un uzlabošanai”.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Kultūras ministrijai iesniegt priekšlikumus bāzes izdevumu precizēšanai likumprojekta “Par valsts budžetu 2023. gadam” un likumprojekta “Par vidēja termiņa budžeta ietvaru 2023., 2024. un 2025. gadam” sagatavošanas procesā, valsts budžeta programmas 22.00.00 „Kultūras projekti un investīcijas” valsts budžeta apakšprogrammas 22.07.00 „Nomas maksa VAS „Valsts nekustamie īpašumi” programmas „Mantojums-2018” ilgtermiņa saistību pasākumam „ VSIA "Jaunais Rīgas teātris" ēkas Rīgā, Lāčplēša ielā 25, nomas maksas un papildu maksājumu segšanai VAS "Valsts nekustamie īpašumi” samazinot finansējumu 2023.gadā 18 491 </w:t>
      </w:r>
      <w:r w:rsidR="00000000" w:rsidRPr="00000000" w:rsidDel="00000000">
        <w:rPr>
          <w:i w:val="1"/>
          <w:rtl w:val="0"/>
        </w:rPr>
        <w:t xml:space="preserve">euro </w:t>
      </w:r>
      <w:r w:rsidR="00000000" w:rsidRPr="00000000" w:rsidDel="00000000">
        <w:rPr>
          <w:rtl w:val="0"/>
        </w:rPr>
        <w:t xml:space="preserve">apmērā un palielinot finansējumu  2024.-2027.gadā 231 082 </w:t>
      </w:r>
      <w:r w:rsidR="00000000" w:rsidRPr="00000000" w:rsidDel="00000000">
        <w:rPr>
          <w:i w:val="1"/>
          <w:rtl w:val="0"/>
        </w:rPr>
        <w:t xml:space="preserve">euro </w:t>
      </w:r>
      <w:r w:rsidR="00000000" w:rsidRPr="00000000" w:rsidDel="00000000">
        <w:rPr>
          <w:rtl w:val="0"/>
        </w:rPr>
        <w:t xml:space="preserve">apmērā, 2028.gadā 555 875 </w:t>
      </w:r>
      <w:r w:rsidR="00000000" w:rsidRPr="00000000" w:rsidDel="00000000">
        <w:rPr>
          <w:i w:val="1"/>
          <w:rtl w:val="0"/>
        </w:rPr>
        <w:t xml:space="preserve">euro </w:t>
      </w:r>
      <w:r w:rsidR="00000000" w:rsidRPr="00000000" w:rsidDel="00000000">
        <w:rPr>
          <w:rtl w:val="0"/>
        </w:rPr>
        <w:t xml:space="preserve">un turpmākajos gados 718 271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Pieņemt zināšanai, ka jautājums par papildu nepieciešamo finansējumu 2023.gadam Kultūras ministrijas budžeta programmas 19.00.00 „Profesionālā māksla” apakšprogrammā 19.07.00 „Mākslas un literatūra” pārcelšanās (no Miera ielas 58A, Rīgā, uz Lāčplēša ielu 25, Rīgā) izdevumu segšanai 30 552 euro apmērā tiks risināts pārdalot finansējumu no Finanšu ministrijas budžeta programmas 41.00.00 „Maksājumu nodrošināšana citām valsts iestādēm un personām” budžeta apakšprogrammā 41.13.00 „Finansējums VAS „Valsts nekustamie īpašumi” īstenojamiem projektiem un pasākumiem” pasākuma “Valsts ēku remontdarbu veikšana” apakšpasākuma "Infrastruktūras uzlabošana Brīvības bulvārī 36, Rīgā” piešķirtā finansējuma.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Kultūras ministrijai sadarbībā ar Finanšu ministriju (valsts akciju sabiedrību “Valsts nekustamie īpašumi”) izvērtēt uzsākto kultūras jomas attīstības projektu tālāko īstenošanu.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22-TA-1543</w:t>
    </w:r>
    <w:r>
      <w:br/>
    </w:r>
    <w:r w:rsidR="00000000" w:rsidRPr="00000000" w:rsidDel="00000000">
      <w:rPr>
        <w:rtl w:val="0"/>
      </w:rPr>
      <w:t xml:space="preserve">Izdrukāts 30.07.2026. 00.16 - 1.0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mk_sēdes_protokollēmuma_projekts_22-TA-1543.docx</dc:title>
</cp:coreProperties>
</file>

<file path=docProps/custom.xml><?xml version="1.0" encoding="utf-8"?>
<Properties xmlns="http://schemas.openxmlformats.org/officeDocument/2006/custom-properties" xmlns:vt="http://schemas.openxmlformats.org/officeDocument/2006/docPropsVTypes"/>
</file>