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86478" w:rsidR="00051649" w:rsidP="00F8750A" w:rsidRDefault="00601F27" w14:paraId="32CA480B" w14:textId="373970E0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shd w:val="clear" w:color="auto" w:fill="FFFFFF"/>
        </w:rPr>
      </w:pPr>
      <w:r w:rsidRPr="2C752311">
        <w:rPr>
          <w:rFonts w:ascii="Times New Roman" w:hAnsi="Times New Roman" w:eastAsia="Times New Roman" w:cs="Times New Roman"/>
          <w:b/>
          <w:bCs/>
          <w:sz w:val="24"/>
          <w:szCs w:val="24"/>
          <w:shd w:val="clear" w:color="auto" w:fill="FFFFFF"/>
        </w:rPr>
        <w:t>1.3.1.3. pasākuma “IKT risinājumu un pakalpojumu kiberdrošības paaugstināšana”  projekta pase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4"/>
        <w:gridCol w:w="2174"/>
        <w:gridCol w:w="2268"/>
        <w:gridCol w:w="1780"/>
      </w:tblGrid>
      <w:tr w:rsidRPr="00686478" w:rsidR="001C2347" w:rsidTr="1A5A7B07" w14:paraId="41546E11" w14:textId="77777777">
        <w:tc>
          <w:tcPr>
            <w:tcW w:w="4248" w:type="dxa"/>
            <w:gridSpan w:val="2"/>
            <w:tcMar/>
          </w:tcPr>
          <w:p w:rsidRPr="00686478" w:rsidR="00051649" w:rsidP="2C752311" w:rsidRDefault="00051649" w14:paraId="6ECD33AC" w14:textId="77777777">
            <w:pPr>
              <w:rPr>
                <w:rFonts w:ascii="Times New Roman" w:hAnsi="Times New Roman" w:eastAsia="Times New Roman" w:cs="Times New Roman"/>
              </w:rPr>
            </w:pPr>
            <w:r w:rsidRPr="2C75231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Projekta īstenotājs</w:t>
            </w:r>
          </w:p>
        </w:tc>
        <w:tc>
          <w:tcPr>
            <w:tcW w:w="4048" w:type="dxa"/>
            <w:gridSpan w:val="2"/>
            <w:tcMar/>
          </w:tcPr>
          <w:p w:rsidRPr="00686478" w:rsidR="00051649" w:rsidP="4032E0FC" w:rsidRDefault="004C31F1" w14:paraId="5144393B" w14:textId="6AA90D88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32E0FC">
              <w:rPr>
                <w:rFonts w:ascii="Times New Roman" w:hAnsi="Times New Roman" w:eastAsia="Times New Roman" w:cs="Times New Roman"/>
              </w:rPr>
              <w:t>Ārlietu ministrija</w:t>
            </w:r>
          </w:p>
        </w:tc>
      </w:tr>
      <w:tr w:rsidRPr="00686478" w:rsidR="001C2347" w:rsidTr="1A5A7B07" w14:paraId="776C800D" w14:textId="77777777">
        <w:tc>
          <w:tcPr>
            <w:tcW w:w="4248" w:type="dxa"/>
            <w:gridSpan w:val="2"/>
            <w:tcMar/>
          </w:tcPr>
          <w:p w:rsidRPr="00686478" w:rsidR="00051649" w:rsidP="2C752311" w:rsidRDefault="00051649" w14:paraId="5F0F4FA6" w14:textId="77777777">
            <w:pPr>
              <w:rPr>
                <w:rFonts w:ascii="Times New Roman" w:hAnsi="Times New Roman" w:eastAsia="Times New Roman" w:cs="Times New Roman"/>
              </w:rPr>
            </w:pPr>
            <w:r w:rsidRPr="2C75231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Projekta nosaukums</w:t>
            </w:r>
          </w:p>
        </w:tc>
        <w:tc>
          <w:tcPr>
            <w:tcW w:w="4048" w:type="dxa"/>
            <w:gridSpan w:val="2"/>
            <w:tcMar/>
          </w:tcPr>
          <w:p w:rsidRPr="00686478" w:rsidR="00051649" w:rsidP="00D65D45" w:rsidRDefault="004C31F1" w14:paraId="696F8C76" w14:textId="4B9D7B8A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32E0FC">
              <w:rPr>
                <w:rFonts w:ascii="Times New Roman" w:hAnsi="Times New Roman" w:eastAsia="Times New Roman" w:cs="Times New Roman"/>
              </w:rPr>
              <w:t xml:space="preserve">Komponenšu iegāde klasificētiem sakariem </w:t>
            </w:r>
            <w:r w:rsidR="00F8750A">
              <w:rPr>
                <w:rFonts w:ascii="Times New Roman" w:hAnsi="Times New Roman" w:eastAsia="Times New Roman" w:cs="Times New Roman"/>
              </w:rPr>
              <w:t>Ārlietu ministrijas</w:t>
            </w:r>
            <w:r w:rsidRPr="4032E0FC">
              <w:rPr>
                <w:rFonts w:ascii="Times New Roman" w:hAnsi="Times New Roman" w:eastAsia="Times New Roman" w:cs="Times New Roman"/>
              </w:rPr>
              <w:t xml:space="preserve"> un vēstniecību vajadzībām</w:t>
            </w:r>
          </w:p>
        </w:tc>
      </w:tr>
      <w:tr w:rsidRPr="00686478" w:rsidR="001C2347" w:rsidTr="1A5A7B07" w14:paraId="0AF8D505" w14:textId="77777777">
        <w:tc>
          <w:tcPr>
            <w:tcW w:w="4248" w:type="dxa"/>
            <w:gridSpan w:val="2"/>
            <w:tcMar/>
          </w:tcPr>
          <w:p w:rsidRPr="00686478" w:rsidR="00051649" w:rsidP="2C752311" w:rsidRDefault="00051649" w14:paraId="18797639" w14:textId="77777777">
            <w:pPr>
              <w:rPr>
                <w:rFonts w:ascii="Times New Roman" w:hAnsi="Times New Roman" w:eastAsia="Times New Roman" w:cs="Times New Roman"/>
              </w:rPr>
            </w:pPr>
            <w:r w:rsidRPr="2C75231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Finansējums (euro)</w:t>
            </w:r>
          </w:p>
        </w:tc>
        <w:tc>
          <w:tcPr>
            <w:tcW w:w="4048" w:type="dxa"/>
            <w:gridSpan w:val="2"/>
            <w:tcMar/>
          </w:tcPr>
          <w:p w:rsidRPr="00686478" w:rsidR="00051649" w:rsidP="65BD7606" w:rsidRDefault="00401A52" w14:paraId="06B93A28" w14:textId="3A54CFFE">
            <w:pPr>
              <w:rPr>
                <w:rFonts w:ascii="Times New Roman" w:hAnsi="Times New Roman" w:eastAsia="Times New Roman" w:cs="Times New Roman"/>
              </w:rPr>
            </w:pPr>
            <w:r w:rsidRPr="65BD7606">
              <w:rPr>
                <w:rFonts w:ascii="Times New Roman" w:hAnsi="Times New Roman" w:eastAsia="Times New Roman" w:cs="Times New Roman"/>
              </w:rPr>
              <w:t>1</w:t>
            </w:r>
            <w:r w:rsidRPr="65BD7606" w:rsidR="00630E4B">
              <w:rPr>
                <w:rFonts w:ascii="Times New Roman" w:hAnsi="Times New Roman" w:eastAsia="Times New Roman" w:cs="Times New Roman"/>
              </w:rPr>
              <w:t xml:space="preserve"> </w:t>
            </w:r>
            <w:r w:rsidRPr="65BD7606">
              <w:rPr>
                <w:rFonts w:ascii="Times New Roman" w:hAnsi="Times New Roman" w:eastAsia="Times New Roman" w:cs="Times New Roman"/>
              </w:rPr>
              <w:t>750</w:t>
            </w:r>
            <w:r w:rsidRPr="65BD7606" w:rsidR="00630E4B">
              <w:rPr>
                <w:rFonts w:ascii="Times New Roman" w:hAnsi="Times New Roman" w:eastAsia="Times New Roman" w:cs="Times New Roman"/>
              </w:rPr>
              <w:t xml:space="preserve"> </w:t>
            </w:r>
            <w:r w:rsidRPr="65BD7606">
              <w:rPr>
                <w:rFonts w:ascii="Times New Roman" w:hAnsi="Times New Roman" w:eastAsia="Times New Roman" w:cs="Times New Roman"/>
              </w:rPr>
              <w:t>798 euro</w:t>
            </w:r>
            <w:r w:rsidRPr="65BD7606" w:rsidR="560D7FE5">
              <w:rPr>
                <w:rFonts w:ascii="Times New Roman" w:hAnsi="Times New Roman" w:eastAsia="Times New Roman" w:cs="Times New Roman"/>
              </w:rPr>
              <w:t>,</w:t>
            </w:r>
            <w:r w:rsidRPr="65BD7606" w:rsidR="560D7FE5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tajā skaitā Eiropas Reģionālās attīstības fonda finansējums 1 488 178 euro un nacionālais finansējums 262 620 euro</w:t>
            </w:r>
          </w:p>
        </w:tc>
      </w:tr>
      <w:tr w:rsidRPr="00686478" w:rsidR="00051649" w:rsidTr="1A5A7B07" w14:paraId="2BC9D1A0" w14:textId="77777777">
        <w:tc>
          <w:tcPr>
            <w:tcW w:w="8296" w:type="dxa"/>
            <w:gridSpan w:val="4"/>
            <w:tcMar/>
          </w:tcPr>
          <w:p w:rsidRPr="00686478" w:rsidR="00051649" w:rsidP="2C752311" w:rsidRDefault="00051649" w14:paraId="0710D50C" w14:textId="77777777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2C75231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Projekta mērķis un risināmā problēma </w:t>
            </w:r>
            <w:r w:rsidRPr="2C752311">
              <w:rPr>
                <w:rFonts w:ascii="Times New Roman" w:hAnsi="Times New Roman" w:eastAsia="Times New Roman" w:cs="Times New Roman"/>
                <w:sz w:val="24"/>
                <w:szCs w:val="24"/>
              </w:rPr>
              <w:t>(līdz 1000 rakstu zīmēm)</w:t>
            </w:r>
          </w:p>
        </w:tc>
      </w:tr>
      <w:tr w:rsidRPr="00686478" w:rsidR="00051649" w:rsidTr="1A5A7B07" w14:paraId="3E281B18" w14:textId="77777777">
        <w:tc>
          <w:tcPr>
            <w:tcW w:w="8296" w:type="dxa"/>
            <w:gridSpan w:val="4"/>
            <w:tcMar/>
          </w:tcPr>
          <w:p w:rsidRPr="00686478" w:rsidR="00051649" w:rsidP="00F8750A" w:rsidRDefault="000E1B5B" w14:paraId="787BBDAA" w14:textId="1CB5022C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32E0FC">
              <w:rPr>
                <w:rFonts w:ascii="Times New Roman" w:hAnsi="Times New Roman" w:eastAsia="Times New Roman" w:cs="Times New Roman"/>
              </w:rPr>
              <w:t>M</w:t>
            </w:r>
            <w:r w:rsidR="00F8750A">
              <w:rPr>
                <w:rFonts w:ascii="Times New Roman" w:hAnsi="Times New Roman" w:eastAsia="Times New Roman" w:cs="Times New Roman"/>
              </w:rPr>
              <w:t>inistru kabineta</w:t>
            </w:r>
            <w:r w:rsidRPr="4032E0FC">
              <w:rPr>
                <w:rFonts w:ascii="Times New Roman" w:hAnsi="Times New Roman" w:eastAsia="Times New Roman" w:cs="Times New Roman"/>
              </w:rPr>
              <w:t xml:space="preserve"> </w:t>
            </w:r>
            <w:r w:rsidRPr="00CE16A4" w:rsidR="00CE16A4">
              <w:rPr>
                <w:rFonts w:ascii="Times New Roman" w:hAnsi="Times New Roman" w:eastAsia="Times New Roman" w:cs="Times New Roman"/>
              </w:rPr>
              <w:t xml:space="preserve">19.12.2023. </w:t>
            </w:r>
            <w:r w:rsidRPr="4032E0FC">
              <w:rPr>
                <w:rFonts w:ascii="Times New Roman" w:hAnsi="Times New Roman" w:eastAsia="Times New Roman" w:cs="Times New Roman"/>
              </w:rPr>
              <w:t>noteikum</w:t>
            </w:r>
            <w:r w:rsidR="00CE16A4">
              <w:rPr>
                <w:rFonts w:ascii="Times New Roman" w:hAnsi="Times New Roman" w:eastAsia="Times New Roman" w:cs="Times New Roman"/>
              </w:rPr>
              <w:t>u</w:t>
            </w:r>
            <w:r w:rsidRPr="4032E0FC">
              <w:rPr>
                <w:rFonts w:ascii="Times New Roman" w:hAnsi="Times New Roman" w:eastAsia="Times New Roman" w:cs="Times New Roman"/>
              </w:rPr>
              <w:t xml:space="preserve"> Nr.822</w:t>
            </w:r>
            <w:r w:rsidR="00CE16A4">
              <w:rPr>
                <w:rStyle w:val="FootnoteReference"/>
                <w:rFonts w:ascii="Times New Roman" w:hAnsi="Times New Roman" w:eastAsia="Times New Roman" w:cs="Times New Roman"/>
              </w:rPr>
              <w:footnoteReference w:id="2"/>
            </w:r>
            <w:r w:rsidRPr="4032E0FC" w:rsidR="008A02DE">
              <w:rPr>
                <w:rFonts w:ascii="Times New Roman" w:hAnsi="Times New Roman" w:eastAsia="Times New Roman" w:cs="Times New Roman"/>
              </w:rPr>
              <w:t xml:space="preserve"> </w:t>
            </w:r>
            <w:r w:rsidRPr="4032E0FC">
              <w:rPr>
                <w:rFonts w:ascii="Times New Roman" w:hAnsi="Times New Roman" w:eastAsia="Times New Roman" w:cs="Times New Roman"/>
              </w:rPr>
              <w:t xml:space="preserve">7. punktā </w:t>
            </w:r>
            <w:r w:rsidRPr="4032E0FC" w:rsidR="008A02DE">
              <w:rPr>
                <w:rFonts w:ascii="Times New Roman" w:hAnsi="Times New Roman" w:eastAsia="Times New Roman" w:cs="Times New Roman"/>
              </w:rPr>
              <w:t>noteiktaj</w:t>
            </w:r>
            <w:r w:rsidRPr="4032E0FC" w:rsidR="00804CF4">
              <w:rPr>
                <w:rFonts w:ascii="Times New Roman" w:hAnsi="Times New Roman" w:eastAsia="Times New Roman" w:cs="Times New Roman"/>
              </w:rPr>
              <w:t>ā</w:t>
            </w:r>
            <w:r w:rsidRPr="4032E0FC" w:rsidR="008A02DE">
              <w:rPr>
                <w:rFonts w:ascii="Times New Roman" w:hAnsi="Times New Roman" w:eastAsia="Times New Roman" w:cs="Times New Roman"/>
              </w:rPr>
              <w:t xml:space="preserve">m </w:t>
            </w:r>
            <w:r w:rsidRPr="4032E0FC" w:rsidR="00804CF4">
              <w:rPr>
                <w:rFonts w:ascii="Times New Roman" w:hAnsi="Times New Roman" w:eastAsia="Times New Roman" w:cs="Times New Roman"/>
              </w:rPr>
              <w:t xml:space="preserve">prasībām </w:t>
            </w:r>
            <w:r w:rsidRPr="4032E0FC" w:rsidR="008A02DE">
              <w:rPr>
                <w:rFonts w:ascii="Times New Roman" w:hAnsi="Times New Roman" w:eastAsia="Times New Roman" w:cs="Times New Roman"/>
              </w:rPr>
              <w:t xml:space="preserve">atbilstošu </w:t>
            </w:r>
            <w:r w:rsidRPr="4032E0FC" w:rsidR="007517C9">
              <w:rPr>
                <w:rFonts w:ascii="Times New Roman" w:hAnsi="Times New Roman" w:eastAsia="Times New Roman" w:cs="Times New Roman"/>
              </w:rPr>
              <w:t>k</w:t>
            </w:r>
            <w:r w:rsidRPr="4032E0FC" w:rsidR="00401A52">
              <w:rPr>
                <w:rFonts w:ascii="Times New Roman" w:hAnsi="Times New Roman" w:eastAsia="Times New Roman" w:cs="Times New Roman"/>
              </w:rPr>
              <w:t xml:space="preserve">lasificēto </w:t>
            </w:r>
            <w:r w:rsidRPr="4032E0FC" w:rsidR="008A02DE">
              <w:rPr>
                <w:rFonts w:ascii="Times New Roman" w:hAnsi="Times New Roman" w:eastAsia="Times New Roman" w:cs="Times New Roman"/>
              </w:rPr>
              <w:t xml:space="preserve">informācija apmaiņas sistēmu </w:t>
            </w:r>
            <w:r w:rsidRPr="4032E0FC" w:rsidR="00401A52">
              <w:rPr>
                <w:rFonts w:ascii="Times New Roman" w:hAnsi="Times New Roman" w:eastAsia="Times New Roman" w:cs="Times New Roman"/>
              </w:rPr>
              <w:t xml:space="preserve">stiprināšana diplomātiskajā dienestā. Bez </w:t>
            </w:r>
            <w:r w:rsidRPr="4032E0FC" w:rsidR="007517C9">
              <w:rPr>
                <w:rFonts w:ascii="Times New Roman" w:hAnsi="Times New Roman" w:eastAsia="Times New Roman" w:cs="Times New Roman"/>
              </w:rPr>
              <w:t>paaugstinātas</w:t>
            </w:r>
            <w:r w:rsidRPr="4032E0FC" w:rsidR="00401A52">
              <w:rPr>
                <w:rFonts w:ascii="Times New Roman" w:hAnsi="Times New Roman" w:eastAsia="Times New Roman" w:cs="Times New Roman"/>
              </w:rPr>
              <w:t xml:space="preserve"> droš</w:t>
            </w:r>
            <w:r w:rsidRPr="4032E0FC" w:rsidR="00BB2710">
              <w:rPr>
                <w:rFonts w:ascii="Times New Roman" w:hAnsi="Times New Roman" w:eastAsia="Times New Roman" w:cs="Times New Roman"/>
              </w:rPr>
              <w:t>ības</w:t>
            </w:r>
            <w:r w:rsidRPr="4032E0FC" w:rsidR="00401A52">
              <w:rPr>
                <w:rFonts w:ascii="Times New Roman" w:hAnsi="Times New Roman" w:eastAsia="Times New Roman" w:cs="Times New Roman"/>
              </w:rPr>
              <w:t xml:space="preserve"> un pieejam</w:t>
            </w:r>
            <w:r w:rsidRPr="4032E0FC" w:rsidR="00BB2710">
              <w:rPr>
                <w:rFonts w:ascii="Times New Roman" w:hAnsi="Times New Roman" w:eastAsia="Times New Roman" w:cs="Times New Roman"/>
              </w:rPr>
              <w:t xml:space="preserve">ības mūsdienu apdraudējuma apstākļos </w:t>
            </w:r>
            <w:r w:rsidRPr="4032E0FC" w:rsidR="00401A52">
              <w:rPr>
                <w:rFonts w:ascii="Times New Roman" w:hAnsi="Times New Roman" w:eastAsia="Times New Roman" w:cs="Times New Roman"/>
              </w:rPr>
              <w:t>Ārlietu ministrijas kopējā informācijas komunikāciju sistēma</w:t>
            </w:r>
            <w:r w:rsidRPr="4032E0FC" w:rsidR="007517C9">
              <w:rPr>
                <w:rFonts w:ascii="Times New Roman" w:hAnsi="Times New Roman" w:eastAsia="Times New Roman" w:cs="Times New Roman"/>
              </w:rPr>
              <w:t xml:space="preserve"> vairs</w:t>
            </w:r>
            <w:r w:rsidRPr="4032E0FC" w:rsidR="00401A52">
              <w:rPr>
                <w:rFonts w:ascii="Times New Roman" w:hAnsi="Times New Roman" w:eastAsia="Times New Roman" w:cs="Times New Roman"/>
              </w:rPr>
              <w:t xml:space="preserve"> </w:t>
            </w:r>
            <w:r w:rsidRPr="4032E0FC" w:rsidR="007517C9">
              <w:rPr>
                <w:rFonts w:ascii="Times New Roman" w:hAnsi="Times New Roman" w:eastAsia="Times New Roman" w:cs="Times New Roman"/>
              </w:rPr>
              <w:t>nevar nodrošināt</w:t>
            </w:r>
            <w:r w:rsidRPr="4032E0FC" w:rsidR="00BB2710">
              <w:rPr>
                <w:rFonts w:ascii="Times New Roman" w:hAnsi="Times New Roman" w:eastAsia="Times New Roman" w:cs="Times New Roman"/>
              </w:rPr>
              <w:t xml:space="preserve"> pilnvērtīgu</w:t>
            </w:r>
            <w:r w:rsidRPr="4032E0FC" w:rsidR="00401A52">
              <w:rPr>
                <w:rFonts w:ascii="Times New Roman" w:hAnsi="Times New Roman" w:eastAsia="Times New Roman" w:cs="Times New Roman"/>
              </w:rPr>
              <w:t xml:space="preserve"> iespēju diplomātiskajam dienestam aizstāvēt valsts suverēnās intereses, tajā skaitā valsts apdraudējuma gadījumā. </w:t>
            </w:r>
          </w:p>
        </w:tc>
      </w:tr>
      <w:tr w:rsidRPr="00686478" w:rsidR="00051649" w:rsidTr="1A5A7B07" w14:paraId="6DD5EF3E" w14:textId="77777777">
        <w:tc>
          <w:tcPr>
            <w:tcW w:w="8296" w:type="dxa"/>
            <w:gridSpan w:val="4"/>
            <w:tcMar/>
          </w:tcPr>
          <w:p w:rsidRPr="00686478" w:rsidR="00051649" w:rsidP="2C752311" w:rsidRDefault="00051649" w14:paraId="23A436C5" w14:textId="4A92AA38">
            <w:pPr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 w:rsidRPr="2C752311">
              <w:rPr>
                <w:rFonts w:ascii="Times New Roman" w:hAnsi="Times New Roman" w:eastAsia="Times New Roman" w:cs="Times New Roman"/>
                <w:b/>
                <w:bCs/>
              </w:rPr>
              <w:t>Galvenās projekta darbības</w:t>
            </w:r>
            <w:r w:rsidRPr="2C752311" w:rsidR="008626AC">
              <w:rPr>
                <w:rFonts w:ascii="Times New Roman" w:hAnsi="Times New Roman" w:eastAsia="Times New Roman" w:cs="Times New Roman"/>
                <w:b/>
                <w:bCs/>
              </w:rPr>
              <w:t xml:space="preserve"> un ieguvumi </w:t>
            </w:r>
            <w:r w:rsidRPr="2C752311" w:rsidR="5867DD07">
              <w:rPr>
                <w:rFonts w:ascii="Times New Roman" w:hAnsi="Times New Roman" w:eastAsia="Times New Roman" w:cs="Times New Roman"/>
                <w:b/>
                <w:bCs/>
              </w:rPr>
              <w:t>(</w:t>
            </w:r>
            <w:r w:rsidRPr="2C752311" w:rsidR="5867DD07">
              <w:rPr>
                <w:rFonts w:ascii="Times New Roman" w:hAnsi="Times New Roman" w:eastAsia="Times New Roman" w:cs="Times New Roman"/>
                <w:sz w:val="24"/>
                <w:szCs w:val="24"/>
              </w:rPr>
              <w:t>līdz 1000 rakstu zīmēm)</w:t>
            </w:r>
          </w:p>
        </w:tc>
      </w:tr>
      <w:tr w:rsidRPr="00686478" w:rsidR="00051649" w:rsidTr="1A5A7B07" w14:paraId="0F8471C2" w14:textId="77777777">
        <w:tc>
          <w:tcPr>
            <w:tcW w:w="8296" w:type="dxa"/>
            <w:gridSpan w:val="4"/>
            <w:tcMar/>
          </w:tcPr>
          <w:p w:rsidRPr="00686478" w:rsidR="00051649" w:rsidP="4032E0FC" w:rsidRDefault="004C31F1" w14:paraId="76B8182D" w14:textId="2A0A9A9B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32E0FC">
              <w:rPr>
                <w:rFonts w:ascii="Times New Roman" w:hAnsi="Times New Roman" w:eastAsia="Times New Roman" w:cs="Times New Roman"/>
              </w:rPr>
              <w:t>Projektā paredzēts iegādāties</w:t>
            </w:r>
            <w:r w:rsidRPr="4032E0FC" w:rsidR="00630E4B">
              <w:rPr>
                <w:rFonts w:ascii="Times New Roman" w:hAnsi="Times New Roman" w:eastAsia="Times New Roman" w:cs="Times New Roman"/>
              </w:rPr>
              <w:t xml:space="preserve"> kompetento iestāžu sertificētas</w:t>
            </w:r>
            <w:r w:rsidRPr="4032E0FC">
              <w:rPr>
                <w:rFonts w:ascii="Times New Roman" w:hAnsi="Times New Roman" w:eastAsia="Times New Roman" w:cs="Times New Roman"/>
              </w:rPr>
              <w:t xml:space="preserve"> komponentes klasificētiem sakariem, kas stiprinās klasificēto sakaru iespējas diplomātiskajā dienestā.</w:t>
            </w:r>
          </w:p>
        </w:tc>
      </w:tr>
      <w:tr w:rsidRPr="00686478" w:rsidR="00051649" w:rsidTr="1A5A7B07" w14:paraId="72F72172" w14:textId="77777777">
        <w:tc>
          <w:tcPr>
            <w:tcW w:w="8296" w:type="dxa"/>
            <w:gridSpan w:val="4"/>
            <w:tcMar/>
          </w:tcPr>
          <w:p w:rsidRPr="00686478" w:rsidR="00051649" w:rsidP="2C752311" w:rsidRDefault="00051649" w14:paraId="670CD93F" w14:textId="140381E4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2C75231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Sasniedzamie rezultāti</w:t>
            </w:r>
            <w:r w:rsidRPr="2C752311">
              <w:rPr>
                <w:rStyle w:val="FootnoteReference"/>
                <w:rFonts w:ascii="Times New Roman" w:hAnsi="Times New Roman" w:eastAsia="Times New Roman" w:cs="Times New Roman"/>
                <w:sz w:val="24"/>
                <w:szCs w:val="24"/>
              </w:rPr>
              <w:footnoteReference w:id="3"/>
            </w:r>
          </w:p>
        </w:tc>
      </w:tr>
      <w:tr w:rsidRPr="00686478" w:rsidR="001C2347" w:rsidTr="1A5A7B07" w14:paraId="38CEF9CD" w14:textId="77777777">
        <w:tc>
          <w:tcPr>
            <w:tcW w:w="2074" w:type="dxa"/>
            <w:tcMar/>
          </w:tcPr>
          <w:p w:rsidRPr="00686478" w:rsidR="00051649" w:rsidRDefault="00051649" w14:paraId="0DCB1145" w14:textId="141868CC">
            <w:pPr>
              <w:ind w:left="45" w:right="45"/>
              <w:jc w:val="both"/>
              <w:textAlignment w:val="baseline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eastAsia="lv-LV"/>
                <w14:ligatures w14:val="none"/>
              </w:rPr>
            </w:pPr>
            <w:r w:rsidRPr="00686478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Projekta sasniedzamie rezultāti</w:t>
            </w:r>
          </w:p>
          <w:p w:rsidRPr="00686478" w:rsidR="00051649" w:rsidP="2C752311" w:rsidRDefault="00051649" w14:paraId="42624B79" w14:textId="77777777">
            <w:pPr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74" w:type="dxa"/>
            <w:tcMar/>
          </w:tcPr>
          <w:p w:rsidRPr="00686478" w:rsidR="00051649" w:rsidP="2C752311" w:rsidRDefault="001C2347" w14:paraId="4FF63EC4" w14:textId="7A342215">
            <w:pPr>
              <w:rPr>
                <w:rFonts w:ascii="Times New Roman" w:hAnsi="Times New Roman" w:eastAsia="Times New Roman" w:cs="Times New Roman"/>
              </w:rPr>
            </w:pPr>
            <w:r w:rsidRPr="00686478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Rezultāta r</w:t>
            </w:r>
            <w:r w:rsidRPr="00686478" w:rsidR="00051649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ādītāja mērī</w:t>
            </w:r>
            <w:r w:rsidRPr="00686478" w:rsidR="00937A47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 xml:space="preserve">jums </w:t>
            </w:r>
            <w:r w:rsidRPr="00686478" w:rsidR="00051649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(iekļaujot norādi par to, kas un kā tiek mērīts)</w:t>
            </w:r>
          </w:p>
        </w:tc>
        <w:tc>
          <w:tcPr>
            <w:tcW w:w="2268" w:type="dxa"/>
            <w:tcMar/>
          </w:tcPr>
          <w:p w:rsidRPr="00686478" w:rsidR="00051649" w:rsidP="2C752311" w:rsidRDefault="00051649" w14:paraId="34D2CEEE" w14:textId="77777777">
            <w:pPr>
              <w:rPr>
                <w:rFonts w:ascii="Times New Roman" w:hAnsi="Times New Roman" w:eastAsia="Times New Roman" w:cs="Times New Roman"/>
              </w:rPr>
            </w:pPr>
            <w:r w:rsidRPr="00686478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Vērtība (esošā un plānotā)  </w:t>
            </w:r>
          </w:p>
        </w:tc>
        <w:tc>
          <w:tcPr>
            <w:tcW w:w="1780" w:type="dxa"/>
            <w:tcMar/>
          </w:tcPr>
          <w:p w:rsidRPr="00686478" w:rsidR="00051649" w:rsidRDefault="00051649" w14:paraId="16593F41" w14:textId="77777777">
            <w:pPr>
              <w:ind w:left="45" w:right="45"/>
              <w:jc w:val="both"/>
              <w:textAlignment w:val="baseline"/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</w:pPr>
            <w:r w:rsidRPr="00686478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Sasniegšanas laiks (gads)</w:t>
            </w:r>
          </w:p>
          <w:p w:rsidRPr="00686478" w:rsidR="00051649" w:rsidP="2C752311" w:rsidRDefault="00051649" w14:paraId="78DC5C54" w14:textId="77777777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Pr="00686478" w:rsidR="001C2347" w:rsidTr="1A5A7B07" w14:paraId="41145344" w14:textId="77777777">
        <w:tc>
          <w:tcPr>
            <w:tcW w:w="2074" w:type="dxa"/>
            <w:tcMar/>
          </w:tcPr>
          <w:p w:rsidRPr="00686478" w:rsidR="00051649" w:rsidP="4032E0FC" w:rsidRDefault="004C31F1" w14:paraId="77520DE7" w14:textId="7A760574">
            <w:pPr>
              <w:pStyle w:val="ListParagraph"/>
              <w:ind w:left="-30"/>
              <w:rPr>
                <w:rFonts w:ascii="Times New Roman" w:hAnsi="Times New Roman" w:eastAsia="Times New Roman" w:cs="Times New Roman"/>
                <w:color w:val="7F7F7F" w:themeColor="text1" w:themeTint="80"/>
                <w:sz w:val="24"/>
                <w:szCs w:val="24"/>
              </w:rPr>
            </w:pPr>
            <w:r w:rsidRPr="4032E0FC">
              <w:rPr>
                <w:rFonts w:ascii="Times New Roman" w:hAnsi="Times New Roman" w:eastAsia="Times New Roman" w:cs="Times New Roman"/>
              </w:rPr>
              <w:t>Stiprinātas klasificēto sakaru iespējas diplomātiskajā dienestā</w:t>
            </w:r>
          </w:p>
        </w:tc>
        <w:tc>
          <w:tcPr>
            <w:tcW w:w="2174" w:type="dxa"/>
            <w:tcMar/>
          </w:tcPr>
          <w:p w:rsidRPr="00686478" w:rsidR="00051649" w:rsidP="4032E0FC" w:rsidRDefault="00686478" w14:paraId="21EC4E5B" w14:textId="56BF4A39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32E0FC">
              <w:rPr>
                <w:rFonts w:ascii="Times New Roman" w:hAnsi="Times New Roman" w:eastAsia="Times New Roman" w:cs="Times New Roman"/>
              </w:rPr>
              <w:t>Veiksmīgu darbību kopums sasniedzamajam rezultātam</w:t>
            </w:r>
            <w:r w:rsidRPr="4032E0FC" w:rsidR="00630E4B">
              <w:rPr>
                <w:rFonts w:ascii="Times New Roman" w:hAnsi="Times New Roman" w:eastAsia="Times New Roman" w:cs="Times New Roman"/>
              </w:rPr>
              <w:t>, ka</w:t>
            </w:r>
            <w:r w:rsidRPr="4032E0FC" w:rsidR="007517C9">
              <w:rPr>
                <w:rFonts w:ascii="Times New Roman" w:hAnsi="Times New Roman" w:eastAsia="Times New Roman" w:cs="Times New Roman"/>
              </w:rPr>
              <w:t>s</w:t>
            </w:r>
            <w:r w:rsidRPr="4032E0FC" w:rsidR="00630E4B">
              <w:rPr>
                <w:rFonts w:ascii="Times New Roman" w:hAnsi="Times New Roman" w:eastAsia="Times New Roman" w:cs="Times New Roman"/>
              </w:rPr>
              <w:t xml:space="preserve"> balstīts uz kompetento iestāžu atzinumu</w:t>
            </w:r>
            <w:r w:rsidRPr="4032E0FC" w:rsidR="007517C9">
              <w:rPr>
                <w:rFonts w:ascii="Times New Roman" w:hAnsi="Times New Roman" w:eastAsia="Times New Roman" w:cs="Times New Roman"/>
              </w:rPr>
              <w:t xml:space="preserve"> par procentuālo izpildi, no saskaņotā apjoma</w:t>
            </w:r>
          </w:p>
        </w:tc>
        <w:tc>
          <w:tcPr>
            <w:tcW w:w="2268" w:type="dxa"/>
            <w:tcMar/>
          </w:tcPr>
          <w:p w:rsidRPr="00686478" w:rsidR="00686478" w:rsidP="4032E0FC" w:rsidRDefault="00686478" w14:paraId="03EF1108" w14:textId="18B07FCF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32E0FC">
              <w:rPr>
                <w:rFonts w:ascii="Times New Roman" w:hAnsi="Times New Roman" w:eastAsia="Times New Roman" w:cs="Times New Roman"/>
              </w:rPr>
              <w:t xml:space="preserve">Kompetento iestāžu apliecinājums par veiksmīgu darbību kopumu konkrētā projekta tvērumā. </w:t>
            </w:r>
          </w:p>
          <w:p w:rsidRPr="00686478" w:rsidR="00686478" w:rsidP="4032E0FC" w:rsidRDefault="00686478" w14:paraId="0186C138" w14:textId="1D403119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32E0FC">
              <w:rPr>
                <w:rFonts w:ascii="Times New Roman" w:hAnsi="Times New Roman" w:eastAsia="Times New Roman" w:cs="Times New Roman"/>
              </w:rPr>
              <w:t>Esošā – 0, plānotā  - 1.</w:t>
            </w:r>
          </w:p>
        </w:tc>
        <w:tc>
          <w:tcPr>
            <w:tcW w:w="1780" w:type="dxa"/>
            <w:tcMar/>
          </w:tcPr>
          <w:p w:rsidRPr="00686478" w:rsidR="00051649" w:rsidP="4032E0FC" w:rsidRDefault="00BB2710" w14:paraId="29AF31C0" w14:textId="3523DCB4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32E0FC">
              <w:rPr>
                <w:rFonts w:ascii="Times New Roman" w:hAnsi="Times New Roman" w:eastAsia="Times New Roman" w:cs="Times New Roman"/>
              </w:rPr>
              <w:t>2028.gads</w:t>
            </w:r>
          </w:p>
        </w:tc>
      </w:tr>
      <w:tr w:rsidRPr="00686478" w:rsidR="00051649" w:rsidTr="1A5A7B07" w14:paraId="458D6E1E" w14:textId="77777777">
        <w:tc>
          <w:tcPr>
            <w:tcW w:w="8296" w:type="dxa"/>
            <w:gridSpan w:val="4"/>
            <w:tcMar/>
          </w:tcPr>
          <w:p w:rsidRPr="00686478" w:rsidR="00051649" w:rsidP="2C752311" w:rsidRDefault="33CE1CD8" w14:paraId="262DC93A" w14:textId="6A5AC1EE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2C75231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IKT risinājumu uzskaitījums (i</w:t>
            </w:r>
            <w:r w:rsidRPr="2C752311" w:rsidR="00051649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znākuma rādītāji</w:t>
            </w:r>
            <w:r w:rsidRPr="2C752311" w:rsidR="00051649">
              <w:rPr>
                <w:rStyle w:val="FootnoteReference"/>
                <w:rFonts w:ascii="Times New Roman" w:hAnsi="Times New Roman" w:eastAsia="Times New Roman" w:cs="Times New Roman"/>
                <w:sz w:val="24"/>
                <w:szCs w:val="24"/>
              </w:rPr>
              <w:footnoteReference w:id="4"/>
            </w:r>
            <w:r w:rsidRPr="2C752311" w:rsidR="766F4A4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) </w:t>
            </w:r>
          </w:p>
        </w:tc>
      </w:tr>
      <w:tr w:rsidRPr="00686478" w:rsidR="00C712C4" w:rsidTr="1A5A7B07" w14:paraId="0A663F77" w14:textId="77777777">
        <w:tc>
          <w:tcPr>
            <w:tcW w:w="8296" w:type="dxa"/>
            <w:gridSpan w:val="4"/>
            <w:tcMar/>
          </w:tcPr>
          <w:p w:rsidRPr="00686478" w:rsidR="00223C83" w:rsidP="2C752311" w:rsidRDefault="00746E19" w14:paraId="5B63454B" w14:textId="160CE7A8">
            <w:pP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 w:rsidRPr="4032E0FC">
              <w:rPr>
                <w:rFonts w:ascii="Times New Roman" w:hAnsi="Times New Roman" w:eastAsia="Times New Roman" w:cs="Times New Roman"/>
              </w:rPr>
              <w:t>N</w:t>
            </w:r>
            <w:r w:rsidRPr="4032E0FC" w:rsidR="00686478">
              <w:rPr>
                <w:rFonts w:ascii="Times New Roman" w:hAnsi="Times New Roman" w:eastAsia="Times New Roman" w:cs="Times New Roman"/>
              </w:rPr>
              <w:t>odrošināta diplomātiskā dienesta  informācijas un komunikācijas tehnoloģiju risinājumu kiberdrošības paaugstināšana</w:t>
            </w:r>
            <w:r w:rsidRPr="4032E0FC" w:rsidR="00223C83">
              <w:rPr>
                <w:rFonts w:ascii="Times New Roman" w:hAnsi="Times New Roman" w:eastAsia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Pr="00686478" w:rsidR="00051649" w:rsidTr="1A5A7B07" w14:paraId="7A121F80" w14:textId="77777777">
        <w:tc>
          <w:tcPr>
            <w:tcW w:w="8296" w:type="dxa"/>
            <w:gridSpan w:val="4"/>
            <w:tcMar/>
          </w:tcPr>
          <w:p w:rsidRPr="00686478" w:rsidR="00051649" w:rsidP="2C752311" w:rsidRDefault="00051649" w14:paraId="03F8C7B5" w14:textId="77777777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2C75231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Indikatīvie sadarbības partneri </w:t>
            </w:r>
            <w:r w:rsidRPr="2C752311">
              <w:rPr>
                <w:rFonts w:ascii="Times New Roman" w:hAnsi="Times New Roman" w:eastAsia="Times New Roman" w:cs="Times New Roman"/>
                <w:sz w:val="24"/>
                <w:szCs w:val="24"/>
              </w:rPr>
              <w:t>(ja attiecināms)</w:t>
            </w:r>
          </w:p>
        </w:tc>
      </w:tr>
      <w:tr w:rsidRPr="00686478" w:rsidR="00051649" w:rsidTr="1A5A7B07" w14:paraId="1611E06B" w14:textId="77777777">
        <w:tc>
          <w:tcPr>
            <w:tcW w:w="8296" w:type="dxa"/>
            <w:gridSpan w:val="4"/>
            <w:tcMar/>
          </w:tcPr>
          <w:p w:rsidRPr="00D65D45" w:rsidR="00051649" w:rsidP="2C752311" w:rsidRDefault="00D65D45" w14:paraId="244F6CE9" w14:textId="2D97CEE9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D65D45">
              <w:rPr>
                <w:rFonts w:ascii="Times New Roman" w:hAnsi="Times New Roman" w:eastAsia="Times New Roman" w:cs="Times New Roman"/>
                <w:sz w:val="24"/>
                <w:szCs w:val="24"/>
              </w:rPr>
              <w:t>n/a</w:t>
            </w:r>
          </w:p>
        </w:tc>
      </w:tr>
      <w:tr w:rsidRPr="00686478" w:rsidR="00051649" w:rsidTr="1A5A7B07" w14:paraId="5F1D7107" w14:textId="77777777">
        <w:tc>
          <w:tcPr>
            <w:tcW w:w="8296" w:type="dxa"/>
            <w:gridSpan w:val="4"/>
            <w:tcMar/>
          </w:tcPr>
          <w:p w:rsidRPr="00686478" w:rsidR="00051649" w:rsidP="2C752311" w:rsidRDefault="00051649" w14:paraId="46DB1E12" w14:textId="1046DF56">
            <w:pPr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 w:rsidRPr="2C75231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Cita būtiska informācija </w:t>
            </w:r>
            <w:r w:rsidRPr="2C752311" w:rsidR="38EB02D3">
              <w:rPr>
                <w:rFonts w:ascii="Times New Roman" w:hAnsi="Times New Roman" w:eastAsia="Times New Roman" w:cs="Times New Roman"/>
                <w:sz w:val="24"/>
                <w:szCs w:val="24"/>
              </w:rPr>
              <w:t>(tajā skaitā, informācija par projekt</w:t>
            </w:r>
            <w:r w:rsidRPr="2C752311" w:rsidR="68D6FB97">
              <w:rPr>
                <w:rFonts w:ascii="Times New Roman" w:hAnsi="Times New Roman" w:eastAsia="Times New Roman" w:cs="Times New Roman"/>
                <w:sz w:val="24"/>
                <w:szCs w:val="24"/>
              </w:rPr>
              <w:t>a</w:t>
            </w:r>
            <w:r w:rsidRPr="2C752311" w:rsidR="38EB02D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rezultātu </w:t>
            </w:r>
            <w:r w:rsidRPr="2C752311" w:rsidR="1D743FC9">
              <w:rPr>
                <w:rFonts w:ascii="Times New Roman" w:hAnsi="Times New Roman" w:eastAsia="Times New Roman" w:cs="Times New Roman"/>
                <w:sz w:val="24"/>
                <w:szCs w:val="24"/>
              </w:rPr>
              <w:t>uzturēšanu)</w:t>
            </w:r>
          </w:p>
        </w:tc>
      </w:tr>
      <w:tr w:rsidRPr="00686478" w:rsidR="00B552FE" w:rsidTr="1A5A7B07" w14:paraId="2CCB652D" w14:textId="77777777">
        <w:tc>
          <w:tcPr>
            <w:tcW w:w="8296" w:type="dxa"/>
            <w:gridSpan w:val="4"/>
            <w:tcMar/>
          </w:tcPr>
          <w:p w:rsidRPr="00630E4B" w:rsidR="00B552FE" w:rsidP="0B4DCFE8" w:rsidRDefault="00630E4B" w14:noSpellErr="1" w14:paraId="5C12AACF" w14:textId="2CA85C5C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A5A7B07" w:rsidR="00630E4B">
              <w:rPr>
                <w:rFonts w:ascii="Times New Roman" w:hAnsi="Times New Roman" w:eastAsia="Times New Roman" w:cs="Times New Roman"/>
                <w:sz w:val="24"/>
                <w:szCs w:val="24"/>
              </w:rPr>
              <w:t>Komponentes</w:t>
            </w:r>
            <w:r w:rsidRPr="1A5A7B07" w:rsidR="007517C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nākamajos gados</w:t>
            </w:r>
            <w:r w:rsidRPr="1A5A7B07" w:rsidR="00630E4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tiks uzturētas </w:t>
            </w:r>
            <w:r w:rsidRPr="1A5A7B07" w:rsidR="00D65D45">
              <w:rPr>
                <w:rFonts w:ascii="Times New Roman" w:hAnsi="Times New Roman" w:eastAsia="Times New Roman" w:cs="Times New Roman"/>
                <w:sz w:val="24"/>
                <w:szCs w:val="24"/>
              </w:rPr>
              <w:t>Ārlietu ministrijas</w:t>
            </w:r>
            <w:r w:rsidRPr="1A5A7B07" w:rsidR="00630E4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budžeta ietvaros</w:t>
            </w:r>
            <w:r w:rsidRPr="1A5A7B07" w:rsidR="0009498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(prognozētā summa </w:t>
            </w:r>
            <w:r w:rsidRPr="1A5A7B07" w:rsidR="008202E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 </w:t>
            </w:r>
            <w:r w:rsidRPr="1A5A7B07" w:rsidR="00094985">
              <w:rPr>
                <w:rFonts w:ascii="Times New Roman" w:hAnsi="Times New Roman" w:eastAsia="Times New Roman" w:cs="Times New Roman"/>
                <w:sz w:val="24"/>
                <w:szCs w:val="24"/>
              </w:rPr>
              <w:t>16,700 EUR</w:t>
            </w:r>
            <w:r w:rsidRPr="1A5A7B07" w:rsidR="004306A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gadā).</w:t>
            </w:r>
          </w:p>
          <w:p w:rsidRPr="00630E4B" w:rsidR="00B552FE" w:rsidP="1A5A7B07" w:rsidRDefault="00630E4B" w14:paraId="3A74C58C" w14:textId="0350E5CF">
            <w:pPr>
              <w:jc w:val="both"/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2"/>
                <w:szCs w:val="22"/>
                <w:lang w:val="lv-LV"/>
              </w:rPr>
            </w:pPr>
            <w:r w:rsidRPr="1A5A7B07" w:rsidR="73F21AF4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lv-LV"/>
              </w:rPr>
              <w:t>Projekta ietvaros sniegtais atbalsts tiks izmantots finansējuma saņēmēja valsts deleģēto funkciju izpildei, neveicot saimniecisko darbību. Atbalsts tam nav kvalificējams kā atbalsts saimnieciskai darbībai, un attiecīgi projekts nav jāvērtē atbilstoši</w:t>
            </w:r>
            <w:r w:rsidRPr="1A5A7B07" w:rsidR="2ED84552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lv-LV"/>
              </w:rPr>
              <w:t xml:space="preserve"> </w:t>
            </w:r>
            <w:r w:rsidRPr="1A5A7B07" w:rsidR="2ED8455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lv-LV"/>
              </w:rPr>
              <w:t>Komercdarbības atbalsta kontroles likuma</w:t>
            </w:r>
            <w:r w:rsidRPr="1A5A7B07" w:rsidR="73F21AF4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lv-LV"/>
              </w:rPr>
              <w:t xml:space="preserve"> 5. pantā noteiktajām komercdarbības atbalstu raksturojošām pazīmēm.</w:t>
            </w:r>
          </w:p>
        </w:tc>
      </w:tr>
      <w:tr w:rsidRPr="00686478" w:rsidR="00813AAA" w:rsidTr="1A5A7B07" w14:paraId="150D98EB" w14:textId="77777777">
        <w:tc>
          <w:tcPr>
            <w:tcW w:w="8296" w:type="dxa"/>
            <w:gridSpan w:val="4"/>
            <w:tcMar/>
          </w:tcPr>
          <w:p w:rsidRPr="00D65D45" w:rsidR="00813AAA" w:rsidP="2C752311" w:rsidRDefault="55E44557" w14:paraId="017232A5" w14:textId="67108D68">
            <w:pPr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</w:pPr>
            <w:r w:rsidRPr="00D65D45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>N</w:t>
            </w:r>
            <w:r w:rsidRPr="00D65D45" w:rsidR="00813AAA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 xml:space="preserve">orāde, </w:t>
            </w:r>
            <w:r w:rsidRPr="00D65D45" w:rsidR="00690920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>uz kuriem IKT risinājumiem attiecinā</w:t>
            </w:r>
            <w:r w:rsidRPr="00D65D45" w:rsidR="00813AAA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>mas</w:t>
            </w:r>
            <w:r w:rsidRPr="00D65D45" w:rsidR="00F90589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 xml:space="preserve"> </w:t>
            </w:r>
            <w:r w:rsidRPr="00D65D45" w:rsidR="471F1805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>MK 04.07.2023. noteikumu Nr.</w:t>
            </w:r>
            <w:r w:rsidRPr="00D65D45" w:rsidR="00F90589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>368 prasības</w:t>
            </w:r>
            <w:r w:rsidRPr="00D65D45" w:rsidR="44EF378F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 xml:space="preserve"> (aizpilda VARAM)</w:t>
            </w:r>
          </w:p>
        </w:tc>
      </w:tr>
      <w:tr w:rsidRPr="00686478" w:rsidR="00F90589" w:rsidTr="1A5A7B07" w14:paraId="1F89704A" w14:textId="77777777">
        <w:tc>
          <w:tcPr>
            <w:tcW w:w="8296" w:type="dxa"/>
            <w:gridSpan w:val="4"/>
            <w:tcMar/>
          </w:tcPr>
          <w:p w:rsidRPr="00686478" w:rsidR="00F90589" w:rsidP="2C752311" w:rsidRDefault="00D65D45" w14:paraId="2680354C" w14:textId="6E4E373D">
            <w:pPr>
              <w:rPr>
                <w:rFonts w:ascii="Times New Roman" w:hAnsi="Times New Roman" w:eastAsia="Times New Roman" w:cs="Times New Roman"/>
                <w:color w:val="404040" w:themeColor="text1" w:themeTint="BF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404040" w:themeColor="text1" w:themeTint="BF"/>
                <w:sz w:val="24"/>
                <w:szCs w:val="24"/>
              </w:rPr>
              <w:lastRenderedPageBreak/>
              <w:t>n/a</w:t>
            </w:r>
          </w:p>
        </w:tc>
      </w:tr>
    </w:tbl>
    <w:p w:rsidRPr="00686478" w:rsidR="00051649" w:rsidP="2C752311" w:rsidRDefault="00051649" w14:paraId="19AD7A9E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sectPr w:rsidRPr="00686478" w:rsidR="00051649">
      <w:pgSz w:w="11906" w:h="16838" w:orient="portrait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412FF" w:rsidP="00E15611" w:rsidRDefault="008412FF" w14:paraId="34A44E1A" w14:textId="77777777">
      <w:pPr>
        <w:spacing w:after="0" w:line="240" w:lineRule="auto"/>
      </w:pPr>
      <w:r>
        <w:separator/>
      </w:r>
    </w:p>
  </w:endnote>
  <w:endnote w:type="continuationSeparator" w:id="0">
    <w:p w:rsidR="008412FF" w:rsidP="00E15611" w:rsidRDefault="008412FF" w14:paraId="40E205E8" w14:textId="77777777">
      <w:pPr>
        <w:spacing w:after="0" w:line="240" w:lineRule="auto"/>
      </w:pPr>
      <w:r>
        <w:continuationSeparator/>
      </w:r>
    </w:p>
  </w:endnote>
  <w:endnote w:type="continuationNotice" w:id="1">
    <w:p w:rsidR="008412FF" w:rsidRDefault="008412FF" w14:paraId="186019C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412FF" w:rsidP="00E15611" w:rsidRDefault="008412FF" w14:paraId="6B14C5C2" w14:textId="77777777">
      <w:pPr>
        <w:spacing w:after="0" w:line="240" w:lineRule="auto"/>
      </w:pPr>
      <w:r>
        <w:separator/>
      </w:r>
    </w:p>
  </w:footnote>
  <w:footnote w:type="continuationSeparator" w:id="0">
    <w:p w:rsidR="008412FF" w:rsidP="00E15611" w:rsidRDefault="008412FF" w14:paraId="1AA789B9" w14:textId="77777777">
      <w:pPr>
        <w:spacing w:after="0" w:line="240" w:lineRule="auto"/>
      </w:pPr>
      <w:r>
        <w:continuationSeparator/>
      </w:r>
    </w:p>
  </w:footnote>
  <w:footnote w:type="continuationNotice" w:id="1">
    <w:p w:rsidR="008412FF" w:rsidRDefault="008412FF" w14:paraId="5053D84D" w14:textId="77777777">
      <w:pPr>
        <w:spacing w:after="0" w:line="240" w:lineRule="auto"/>
      </w:pPr>
    </w:p>
  </w:footnote>
  <w:footnote w:id="2">
    <w:p w:rsidRPr="00D65D45" w:rsidR="00CE16A4" w:rsidRDefault="00CE16A4" w14:paraId="672114F8" w14:textId="6CEF4806">
      <w:pPr>
        <w:pStyle w:val="FootnoteText"/>
        <w:rPr>
          <w:rFonts w:ascii="Times New Roman" w:hAnsi="Times New Roman" w:cs="Times New Roman"/>
        </w:rPr>
      </w:pPr>
      <w:r w:rsidRPr="00D65D45">
        <w:rPr>
          <w:rStyle w:val="FootnoteReference"/>
          <w:rFonts w:ascii="Times New Roman" w:hAnsi="Times New Roman" w:cs="Times New Roman"/>
        </w:rPr>
        <w:footnoteRef/>
      </w:r>
      <w:r w:rsidRPr="00D65D45">
        <w:rPr>
          <w:rFonts w:ascii="Times New Roman" w:hAnsi="Times New Roman" w:cs="Times New Roman"/>
        </w:rPr>
        <w:t xml:space="preserve"> </w:t>
      </w:r>
      <w:r w:rsidRPr="00D65D45" w:rsidR="00D65D45">
        <w:rPr>
          <w:rFonts w:ascii="Times New Roman" w:hAnsi="Times New Roman" w:cs="Times New Roman"/>
        </w:rPr>
        <w:t>“Valsts noslēpuma, Ziemeļatlantijas līguma organizācijas, Eiropas Savienības un ārvalstu institūciju klasificētās informācijas aizsardzības noteikumi”</w:t>
      </w:r>
    </w:p>
  </w:footnote>
  <w:footnote w:id="3">
    <w:p w:rsidRPr="00223C83" w:rsidR="00051649" w:rsidP="00051649" w:rsidRDefault="00051649" w14:paraId="535B607D" w14:textId="5DE67B72">
      <w:pPr>
        <w:pStyle w:val="FootnoteText"/>
        <w:jc w:val="both"/>
        <w:rPr>
          <w:rFonts w:ascii="Times New Roman" w:hAnsi="Times New Roman" w:cs="Times New Roman"/>
        </w:rPr>
      </w:pPr>
      <w:r w:rsidRPr="00223C83">
        <w:rPr>
          <w:rStyle w:val="FootnoteReference"/>
          <w:rFonts w:ascii="Times New Roman" w:hAnsi="Times New Roman" w:cs="Times New Roman"/>
        </w:rPr>
        <w:footnoteRef/>
      </w:r>
      <w:r w:rsidRPr="00223C83">
        <w:rPr>
          <w:rFonts w:ascii="Times New Roman" w:hAnsi="Times New Roman" w:cs="Times New Roman"/>
        </w:rPr>
        <w:t xml:space="preserve"> Uzskaitām</w:t>
      </w:r>
      <w:r w:rsidRPr="00223C83" w:rsidR="0004500D">
        <w:rPr>
          <w:rFonts w:ascii="Times New Roman" w:hAnsi="Times New Roman" w:cs="Times New Roman"/>
        </w:rPr>
        <w:t>i</w:t>
      </w:r>
      <w:r w:rsidRPr="00223C83">
        <w:rPr>
          <w:rFonts w:ascii="Times New Roman" w:hAnsi="Times New Roman" w:cs="Times New Roman"/>
        </w:rPr>
        <w:t xml:space="preserve"> tieši uz kiberdrošības paaugstināšanu</w:t>
      </w:r>
      <w:r w:rsidRPr="00223C83" w:rsidR="0008666C">
        <w:rPr>
          <w:rFonts w:ascii="Times New Roman" w:hAnsi="Times New Roman" w:cs="Times New Roman"/>
        </w:rPr>
        <w:t xml:space="preserve"> vērst</w:t>
      </w:r>
      <w:r w:rsidRPr="00223C83" w:rsidR="0004500D">
        <w:rPr>
          <w:rFonts w:ascii="Times New Roman" w:hAnsi="Times New Roman" w:cs="Times New Roman"/>
        </w:rPr>
        <w:t xml:space="preserve">o darbību </w:t>
      </w:r>
      <w:r w:rsidRPr="00223C83" w:rsidR="0008666C">
        <w:rPr>
          <w:rFonts w:ascii="Times New Roman" w:hAnsi="Times New Roman" w:cs="Times New Roman"/>
        </w:rPr>
        <w:t>rādītāji</w:t>
      </w:r>
      <w:r w:rsidRPr="00223C83">
        <w:rPr>
          <w:rFonts w:ascii="Times New Roman" w:hAnsi="Times New Roman" w:cs="Times New Roman"/>
        </w:rPr>
        <w:t xml:space="preserve">, vienlaicīgi ņemot vērā, ka gala iekārtu un licenču iegādes pamatotība un samērīgums ERAF 1.3.1.3. pasākuma mērķu sasniegšanai tiks atsevišķi vērtēts. </w:t>
      </w:r>
    </w:p>
  </w:footnote>
  <w:footnote w:id="4">
    <w:p w:rsidRPr="00223C83" w:rsidR="000520A5" w:rsidP="00051649" w:rsidRDefault="00051649" w14:paraId="5130D4DE" w14:textId="2B38F9D6">
      <w:pPr>
        <w:pStyle w:val="FootnoteText"/>
        <w:jc w:val="both"/>
        <w:rPr>
          <w:rFonts w:ascii="Times New Roman" w:hAnsi="Times New Roman" w:cs="Times New Roman"/>
        </w:rPr>
      </w:pPr>
      <w:r w:rsidRPr="00223C83">
        <w:rPr>
          <w:rStyle w:val="FootnoteReference"/>
          <w:rFonts w:ascii="Times New Roman" w:hAnsi="Times New Roman" w:cs="Times New Roman"/>
        </w:rPr>
        <w:footnoteRef/>
      </w:r>
      <w:r w:rsidRPr="00223C83">
        <w:rPr>
          <w:rFonts w:ascii="Times New Roman" w:hAnsi="Times New Roman" w:cs="Times New Roman"/>
        </w:rPr>
        <w:t xml:space="preserve"> </w:t>
      </w:r>
      <w:r w:rsidRPr="00223C83" w:rsidR="005C2AF3">
        <w:rPr>
          <w:rFonts w:ascii="Times New Roman" w:hAnsi="Times New Roman" w:cs="Times New Roman"/>
        </w:rPr>
        <w:t xml:space="preserve">Atbilstoši Ministru kabineta </w:t>
      </w:r>
      <w:r w:rsidR="005C2AF3">
        <w:rPr>
          <w:rFonts w:ascii="Times New Roman" w:hAnsi="Times New Roman" w:cs="Times New Roman"/>
        </w:rPr>
        <w:t xml:space="preserve">2025.gada 27.maija </w:t>
      </w:r>
      <w:r w:rsidRPr="00223C83" w:rsidR="005C2AF3">
        <w:rPr>
          <w:rFonts w:ascii="Times New Roman" w:hAnsi="Times New Roman" w:cs="Times New Roman"/>
        </w:rPr>
        <w:t xml:space="preserve">noteikumu </w:t>
      </w:r>
      <w:r w:rsidR="005C2AF3">
        <w:rPr>
          <w:rFonts w:ascii="Times New Roman" w:hAnsi="Times New Roman" w:cs="Times New Roman"/>
        </w:rPr>
        <w:t xml:space="preserve">Nr. 320 </w:t>
      </w:r>
      <w:r w:rsidRPr="00223C83" w:rsidR="005C2AF3">
        <w:rPr>
          <w:rFonts w:ascii="Times New Roman" w:hAnsi="Times New Roman" w:cs="Times New Roman"/>
        </w:rPr>
        <w:t>10.punktam</w:t>
      </w:r>
      <w:r w:rsidR="005C2AF3">
        <w:rPr>
          <w:rFonts w:ascii="Times New Roman" w:hAnsi="Times New Roman" w:cs="Times New Roman"/>
        </w:rPr>
        <w:t xml:space="preserve"> </w:t>
      </w:r>
      <w:r w:rsidRPr="00223C83">
        <w:rPr>
          <w:rFonts w:ascii="Times New Roman" w:hAnsi="Times New Roman" w:cs="Times New Roman"/>
        </w:rPr>
        <w:t xml:space="preserve">– Pasākums sasniedz šādu nacionālo iznākuma rādītāju – </w:t>
      </w:r>
      <w:r w:rsidRPr="00223C83">
        <w:rPr>
          <w:rFonts w:ascii="Times New Roman" w:hAnsi="Times New Roman" w:cs="Times New Roman"/>
          <w:b/>
          <w:bCs/>
        </w:rPr>
        <w:t>nodrošināta vismaz septiņu informācijas un komunikācijas tehnoloģiju risinājumu kiberdrošības paaugstināšana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16577"/>
    <w:multiLevelType w:val="hybridMultilevel"/>
    <w:tmpl w:val="8DFED77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3311DC"/>
    <w:multiLevelType w:val="hybridMultilevel"/>
    <w:tmpl w:val="A9D01B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9376E"/>
    <w:multiLevelType w:val="hybridMultilevel"/>
    <w:tmpl w:val="9A3EE40E"/>
    <w:lvl w:ilvl="0" w:tplc="E4BEE4E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6A3A31"/>
    <w:multiLevelType w:val="hybridMultilevel"/>
    <w:tmpl w:val="5364BF1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B6556"/>
    <w:multiLevelType w:val="hybridMultilevel"/>
    <w:tmpl w:val="9E7EC21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E10F7"/>
    <w:multiLevelType w:val="hybridMultilevel"/>
    <w:tmpl w:val="31D2B35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82910">
    <w:abstractNumId w:val="3"/>
  </w:num>
  <w:num w:numId="2" w16cid:durableId="230772836">
    <w:abstractNumId w:val="4"/>
  </w:num>
  <w:num w:numId="3" w16cid:durableId="1614362057">
    <w:abstractNumId w:val="5"/>
  </w:num>
  <w:num w:numId="4" w16cid:durableId="1745759644">
    <w:abstractNumId w:val="1"/>
  </w:num>
  <w:num w:numId="5" w16cid:durableId="1366322088">
    <w:abstractNumId w:val="0"/>
  </w:num>
  <w:num w:numId="6" w16cid:durableId="11755377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611"/>
    <w:rsid w:val="00004CCB"/>
    <w:rsid w:val="0001392B"/>
    <w:rsid w:val="0004027C"/>
    <w:rsid w:val="0004237D"/>
    <w:rsid w:val="0004500D"/>
    <w:rsid w:val="00051649"/>
    <w:rsid w:val="000520A5"/>
    <w:rsid w:val="0008666C"/>
    <w:rsid w:val="00087D5E"/>
    <w:rsid w:val="0009009C"/>
    <w:rsid w:val="00094985"/>
    <w:rsid w:val="0009761D"/>
    <w:rsid w:val="000C6C59"/>
    <w:rsid w:val="000D34E4"/>
    <w:rsid w:val="000E1B5B"/>
    <w:rsid w:val="000E3502"/>
    <w:rsid w:val="001009CC"/>
    <w:rsid w:val="00131E0E"/>
    <w:rsid w:val="00140FF2"/>
    <w:rsid w:val="00143329"/>
    <w:rsid w:val="001531B9"/>
    <w:rsid w:val="001B7C45"/>
    <w:rsid w:val="001B7DB4"/>
    <w:rsid w:val="001C2347"/>
    <w:rsid w:val="001F536D"/>
    <w:rsid w:val="00223C83"/>
    <w:rsid w:val="00262D49"/>
    <w:rsid w:val="002718F5"/>
    <w:rsid w:val="002719F3"/>
    <w:rsid w:val="00272465"/>
    <w:rsid w:val="00276A2E"/>
    <w:rsid w:val="002C45BE"/>
    <w:rsid w:val="002C4C72"/>
    <w:rsid w:val="002C534B"/>
    <w:rsid w:val="002D5177"/>
    <w:rsid w:val="002D6D24"/>
    <w:rsid w:val="002F23C2"/>
    <w:rsid w:val="003400BE"/>
    <w:rsid w:val="003908C1"/>
    <w:rsid w:val="003B2A97"/>
    <w:rsid w:val="00401A52"/>
    <w:rsid w:val="00414B81"/>
    <w:rsid w:val="004306A2"/>
    <w:rsid w:val="00453308"/>
    <w:rsid w:val="00484E7D"/>
    <w:rsid w:val="00491124"/>
    <w:rsid w:val="004C2AEE"/>
    <w:rsid w:val="004C31F1"/>
    <w:rsid w:val="004C4AAD"/>
    <w:rsid w:val="004F3EEE"/>
    <w:rsid w:val="00500E3D"/>
    <w:rsid w:val="00516685"/>
    <w:rsid w:val="00543811"/>
    <w:rsid w:val="005513FB"/>
    <w:rsid w:val="00552B1F"/>
    <w:rsid w:val="00552DD2"/>
    <w:rsid w:val="00562539"/>
    <w:rsid w:val="00572454"/>
    <w:rsid w:val="005752A8"/>
    <w:rsid w:val="0058258F"/>
    <w:rsid w:val="005B7E93"/>
    <w:rsid w:val="005C2AF3"/>
    <w:rsid w:val="005F55C7"/>
    <w:rsid w:val="00601F27"/>
    <w:rsid w:val="00624360"/>
    <w:rsid w:val="00630E4B"/>
    <w:rsid w:val="006476C7"/>
    <w:rsid w:val="006770C3"/>
    <w:rsid w:val="00686478"/>
    <w:rsid w:val="00690920"/>
    <w:rsid w:val="006961CF"/>
    <w:rsid w:val="00697689"/>
    <w:rsid w:val="006A7F1B"/>
    <w:rsid w:val="006C36A1"/>
    <w:rsid w:val="006D6B5F"/>
    <w:rsid w:val="006E0689"/>
    <w:rsid w:val="006E6CDC"/>
    <w:rsid w:val="00717056"/>
    <w:rsid w:val="00734B8D"/>
    <w:rsid w:val="00741DB1"/>
    <w:rsid w:val="00746E19"/>
    <w:rsid w:val="007506AC"/>
    <w:rsid w:val="007517C9"/>
    <w:rsid w:val="0076133E"/>
    <w:rsid w:val="00787A02"/>
    <w:rsid w:val="007945D3"/>
    <w:rsid w:val="007B4DD1"/>
    <w:rsid w:val="007D2B5A"/>
    <w:rsid w:val="00804CF4"/>
    <w:rsid w:val="00813AAA"/>
    <w:rsid w:val="008202E0"/>
    <w:rsid w:val="00820CCA"/>
    <w:rsid w:val="00821393"/>
    <w:rsid w:val="008412FF"/>
    <w:rsid w:val="008504A4"/>
    <w:rsid w:val="00861FC8"/>
    <w:rsid w:val="008626AC"/>
    <w:rsid w:val="008731ED"/>
    <w:rsid w:val="00873E3A"/>
    <w:rsid w:val="008768FF"/>
    <w:rsid w:val="00882C3C"/>
    <w:rsid w:val="008A02DE"/>
    <w:rsid w:val="008C0C06"/>
    <w:rsid w:val="00902A4F"/>
    <w:rsid w:val="00905050"/>
    <w:rsid w:val="009220F2"/>
    <w:rsid w:val="00930177"/>
    <w:rsid w:val="009304D2"/>
    <w:rsid w:val="00937A47"/>
    <w:rsid w:val="00937ECB"/>
    <w:rsid w:val="00957459"/>
    <w:rsid w:val="009949E2"/>
    <w:rsid w:val="00997629"/>
    <w:rsid w:val="009B0FCC"/>
    <w:rsid w:val="009C271C"/>
    <w:rsid w:val="009C3AE0"/>
    <w:rsid w:val="009D386F"/>
    <w:rsid w:val="00A1771F"/>
    <w:rsid w:val="00A34A65"/>
    <w:rsid w:val="00A42ABB"/>
    <w:rsid w:val="00A51919"/>
    <w:rsid w:val="00A57854"/>
    <w:rsid w:val="00A600D1"/>
    <w:rsid w:val="00A901D7"/>
    <w:rsid w:val="00A96562"/>
    <w:rsid w:val="00AA0EBC"/>
    <w:rsid w:val="00AB35F0"/>
    <w:rsid w:val="00AC6AF4"/>
    <w:rsid w:val="00AD46ED"/>
    <w:rsid w:val="00AF1B1A"/>
    <w:rsid w:val="00B22740"/>
    <w:rsid w:val="00B417F7"/>
    <w:rsid w:val="00B42A82"/>
    <w:rsid w:val="00B542F7"/>
    <w:rsid w:val="00B552FE"/>
    <w:rsid w:val="00B621E6"/>
    <w:rsid w:val="00B746AC"/>
    <w:rsid w:val="00B76056"/>
    <w:rsid w:val="00BB2710"/>
    <w:rsid w:val="00C03753"/>
    <w:rsid w:val="00C112C6"/>
    <w:rsid w:val="00C55AB4"/>
    <w:rsid w:val="00C712C4"/>
    <w:rsid w:val="00CD34A5"/>
    <w:rsid w:val="00CE16A4"/>
    <w:rsid w:val="00CF6508"/>
    <w:rsid w:val="00D03B29"/>
    <w:rsid w:val="00D27BF8"/>
    <w:rsid w:val="00D62407"/>
    <w:rsid w:val="00D65D45"/>
    <w:rsid w:val="00D719BE"/>
    <w:rsid w:val="00E15611"/>
    <w:rsid w:val="00E16B08"/>
    <w:rsid w:val="00E23349"/>
    <w:rsid w:val="00E653FF"/>
    <w:rsid w:val="00E7429F"/>
    <w:rsid w:val="00E9663E"/>
    <w:rsid w:val="00EB632A"/>
    <w:rsid w:val="00EE528E"/>
    <w:rsid w:val="00F0018D"/>
    <w:rsid w:val="00F00BFB"/>
    <w:rsid w:val="00F8750A"/>
    <w:rsid w:val="00F90589"/>
    <w:rsid w:val="00FA794D"/>
    <w:rsid w:val="02C9AE16"/>
    <w:rsid w:val="0B4DCFE8"/>
    <w:rsid w:val="0E1679A3"/>
    <w:rsid w:val="187205A3"/>
    <w:rsid w:val="1A5A7B07"/>
    <w:rsid w:val="1ADBF8A0"/>
    <w:rsid w:val="1D743FC9"/>
    <w:rsid w:val="24C37754"/>
    <w:rsid w:val="2C752311"/>
    <w:rsid w:val="2ED84552"/>
    <w:rsid w:val="33CE1CD8"/>
    <w:rsid w:val="355F9805"/>
    <w:rsid w:val="36F77B8F"/>
    <w:rsid w:val="389E3661"/>
    <w:rsid w:val="38EB02D3"/>
    <w:rsid w:val="3B4A2897"/>
    <w:rsid w:val="4032E0FC"/>
    <w:rsid w:val="41486834"/>
    <w:rsid w:val="4159624A"/>
    <w:rsid w:val="44EF378F"/>
    <w:rsid w:val="468DDA47"/>
    <w:rsid w:val="46D704FB"/>
    <w:rsid w:val="471F1805"/>
    <w:rsid w:val="4940A711"/>
    <w:rsid w:val="4E1AF0F4"/>
    <w:rsid w:val="4FF9DCA2"/>
    <w:rsid w:val="50CDA973"/>
    <w:rsid w:val="55E44557"/>
    <w:rsid w:val="560D7FE5"/>
    <w:rsid w:val="56B73000"/>
    <w:rsid w:val="57ECB01B"/>
    <w:rsid w:val="5867DD07"/>
    <w:rsid w:val="596A8C2A"/>
    <w:rsid w:val="60E20F81"/>
    <w:rsid w:val="6583BA4F"/>
    <w:rsid w:val="65BD7606"/>
    <w:rsid w:val="68D6FB97"/>
    <w:rsid w:val="73F21AF4"/>
    <w:rsid w:val="766F4A40"/>
    <w:rsid w:val="7900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A7196"/>
  <w15:chartTrackingRefBased/>
  <w15:docId w15:val="{44FF85C2-B5AD-4729-A83C-1B15CA187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561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561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56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56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56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56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56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56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56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1561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1561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1561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1561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1561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1561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1561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1561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156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561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1561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56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156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561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156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56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56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561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156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561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156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E15611"/>
    <w:pPr>
      <w:tabs>
        <w:tab w:val="center" w:pos="4153"/>
        <w:tab w:val="right" w:pos="830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15611"/>
  </w:style>
  <w:style w:type="paragraph" w:styleId="Footer">
    <w:name w:val="footer"/>
    <w:basedOn w:val="Normal"/>
    <w:link w:val="FooterChar"/>
    <w:uiPriority w:val="99"/>
    <w:unhideWhenUsed/>
    <w:rsid w:val="00E15611"/>
    <w:pPr>
      <w:tabs>
        <w:tab w:val="center" w:pos="4153"/>
        <w:tab w:val="right" w:pos="830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15611"/>
  </w:style>
  <w:style w:type="paragraph" w:styleId="FootnoteText">
    <w:name w:val="footnote text"/>
    <w:basedOn w:val="Normal"/>
    <w:link w:val="FootnoteTextChar"/>
    <w:uiPriority w:val="99"/>
    <w:semiHidden/>
    <w:unhideWhenUsed/>
    <w:rsid w:val="000D34E4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0D34E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D34E4"/>
    <w:rPr>
      <w:vertAlign w:val="superscript"/>
    </w:rPr>
  </w:style>
  <w:style w:type="table" w:styleId="TableGridLight">
    <w:name w:val="Grid Table Light"/>
    <w:basedOn w:val="TableNormal"/>
    <w:uiPriority w:val="40"/>
    <w:rsid w:val="008731ED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4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55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4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4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407A656F6F514882F54CB8A364491F" ma:contentTypeVersion="19" ma:contentTypeDescription="Izveidot jaunu dokumentu." ma:contentTypeScope="" ma:versionID="555b5c0b5039f8bb931c0ba7e760029b">
  <xsd:schema xmlns:xsd="http://www.w3.org/2001/XMLSchema" xmlns:xs="http://www.w3.org/2001/XMLSchema" xmlns:p="http://schemas.microsoft.com/office/2006/metadata/properties" xmlns:ns2="0026d777-7ea2-438a-b84f-f3e74dc1dd91" xmlns:ns3="7e61be5a-9f3f-46c0-883f-80dee6e80e67" targetNamespace="http://schemas.microsoft.com/office/2006/metadata/properties" ma:root="true" ma:fieldsID="04d49fa7e845e5a747c0bccfe117b964" ns2:_="" ns3:_="">
    <xsd:import namespace="0026d777-7ea2-438a-b84f-f3e74dc1dd91"/>
    <xsd:import namespace="7e61be5a-9f3f-46c0-883f-80dee6e80e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6d777-7ea2-438a-b84f-f3e74dc1dd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Attēlu atzīme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61be5a-9f3f-46c0-883f-80dee6e80e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cd2d846-6611-415c-bd80-53085ffb1b75}" ma:internalName="TaxCatchAll" ma:showField="CatchAllData" ma:web="7e61be5a-9f3f-46c0-883f-80dee6e80e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26d777-7ea2-438a-b84f-f3e74dc1dd91">
      <Terms xmlns="http://schemas.microsoft.com/office/infopath/2007/PartnerControls"/>
    </lcf76f155ced4ddcb4097134ff3c332f>
    <TaxCatchAll xmlns="7e61be5a-9f3f-46c0-883f-80dee6e80e67" xsi:nil="true"/>
  </documentManagement>
</p:properties>
</file>

<file path=customXml/itemProps1.xml><?xml version="1.0" encoding="utf-8"?>
<ds:datastoreItem xmlns:ds="http://schemas.openxmlformats.org/officeDocument/2006/customXml" ds:itemID="{F8E6C267-DE7A-4B9B-B9C0-336948B19154}"/>
</file>

<file path=customXml/itemProps2.xml><?xml version="1.0" encoding="utf-8"?>
<ds:datastoreItem xmlns:ds="http://schemas.openxmlformats.org/officeDocument/2006/customXml" ds:itemID="{6B687614-3B11-40FA-959F-C189230C77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EA7619-A21C-4368-AC1E-E97689BD88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692340-3B2E-4F97-BEF3-9E9FD4204AF4}">
  <ds:schemaRefs>
    <ds:schemaRef ds:uri="http://schemas.microsoft.com/office/2006/metadata/properties"/>
    <ds:schemaRef ds:uri="http://schemas.microsoft.com/office/infopath/2007/PartnerControls"/>
    <ds:schemaRef ds:uri="0026d777-7ea2-438a-b84f-f3e74dc1dd91"/>
    <ds:schemaRef ds:uri="7e61be5a-9f3f-46c0-883f-80dee6e80e6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Evita Truhanova</dc:creator>
  <keywords/>
  <dc:description/>
  <lastModifiedBy>Anete Kice</lastModifiedBy>
  <revision>16</revision>
  <dcterms:created xsi:type="dcterms:W3CDTF">2025-04-30T11:13:00.0000000Z</dcterms:created>
  <dcterms:modified xsi:type="dcterms:W3CDTF">2025-07-24T10:36:02.2520735Z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0x010100C2407A656F6F514882F54CB8A364491F</vt:lpwstr>
  </property>
  <property fmtid="{D5CDD505-2E9C-101B-9397-08002B2CF9AE}" pid="3" name="MediaServiceImageTags">
    <vt:lpwstr/>
  </property>
</Properties>
</file>