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1" w:type="dxa"/>
        <w:tblInd w:w="-6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3224"/>
        <w:gridCol w:w="1701"/>
        <w:gridCol w:w="1418"/>
        <w:gridCol w:w="1275"/>
        <w:gridCol w:w="1225"/>
      </w:tblGrid>
      <w:tr w:rsidR="000E2AFC" w:rsidRPr="00421501" w14:paraId="602DE779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5E3F847B" w14:textId="77777777" w:rsidR="000E2AFC" w:rsidRPr="00E3348B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Nr. p. k.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45CA4EBB" w14:textId="77777777" w:rsidR="000E2AFC" w:rsidRPr="00E3348B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Maksas pakalpojuma veids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D3B32EC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Mērvienība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631D8384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Cena bez PVN (</w:t>
            </w:r>
            <w:proofErr w:type="spellStart"/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proofErr w:type="spellEnd"/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E4B3B7C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PVN (</w:t>
            </w:r>
            <w:proofErr w:type="spellStart"/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proofErr w:type="spellEnd"/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273610C4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Cena ar PVN (</w:t>
            </w:r>
            <w:proofErr w:type="spellStart"/>
            <w:r w:rsidRPr="00932A3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lv-LV" w:eastAsia="lv-LV"/>
              </w:rPr>
              <w:t>euro</w:t>
            </w:r>
            <w:proofErr w:type="spellEnd"/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)</w:t>
            </w:r>
          </w:p>
        </w:tc>
      </w:tr>
      <w:tr w:rsidR="000E2AFC" w:rsidRPr="00421501" w14:paraId="5F92B2D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C15F69B" w14:textId="77777777" w:rsidR="000E2AFC" w:rsidRPr="00E3348B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A2767E" w14:textId="77777777" w:rsidR="000E2AFC" w:rsidRPr="00E3348B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Apelācijas iesnieguma iesniegšana, kas saistīta ar Patentu valdes lēmumu patenta, preču zīmes, dizainparauga vai pusvadītāju izstrādājumu topogrāfijas lietā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0A8A5F9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apelācija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0F4385E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423521A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119520" w14:textId="77777777" w:rsidR="000E2AFC" w:rsidRPr="00E3348B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170</w:t>
            </w:r>
          </w:p>
        </w:tc>
      </w:tr>
      <w:tr w:rsidR="000E2AFC" w:rsidRPr="00421501" w14:paraId="74AE3450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9E376CA" w14:textId="77777777" w:rsidR="000E2AFC" w:rsidRPr="007B56FF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50DBF4" w14:textId="77777777" w:rsidR="000E2AFC" w:rsidRPr="007B56FF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Iebilduma iesnieguma iesniegšana pret preču zīmes, dizainparauga vai pusvadītāju izstrādājumu topogrāfijas reģistrāciju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712FECD" w14:textId="77777777" w:rsidR="000E2AFC" w:rsidRPr="007B56FF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iebildums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EC5CC2D" w14:textId="77777777" w:rsidR="000E2AFC" w:rsidRPr="007B56FF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7B56FF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200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5369BB0" w14:textId="77777777" w:rsidR="000E2AFC" w:rsidRPr="007B56FF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AFF7166" w14:textId="77777777" w:rsidR="000E2AFC" w:rsidRPr="007B56FF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200</w:t>
            </w:r>
          </w:p>
        </w:tc>
      </w:tr>
      <w:tr w:rsidR="000E2AFC" w:rsidRPr="00421501" w14:paraId="6184E38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19CE3B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B09A04D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Iesnieguma par preču zīmes reģistrācijas atzīšanu par spēkā neesošu iesniegšana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B576EE9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iesniegums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4469851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215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4E33B1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21E617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215</w:t>
            </w:r>
          </w:p>
        </w:tc>
      </w:tr>
      <w:tr w:rsidR="000E2AFC" w:rsidRPr="00421501" w14:paraId="1AD5D0C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21AD1AC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9EA7C78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Iesnieguma par preču zīmes reģistrācijas atcelšanu iesniegšana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3B5B7EC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 iesniegums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5DB8A4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180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F81589A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30CA82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180</w:t>
            </w:r>
          </w:p>
        </w:tc>
      </w:tr>
      <w:tr w:rsidR="000E2AFC" w:rsidRPr="00421501" w14:paraId="4AA381AE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7B6CCA4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 xml:space="preserve">5. 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D57675" w14:textId="77777777" w:rsidR="000E2AFC" w:rsidRPr="00932A39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Papildmaksa par vienpersoniski pieņemta lēmuma, ar kuru strīdu neizšķir pēc būtības, apstrīdēšanu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2E6043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 xml:space="preserve">1 lēmums 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2FCA8C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70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47A3F63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0DEB3C7" w14:textId="77777777" w:rsidR="000E2AFC" w:rsidRPr="00932A39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932A39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70</w:t>
            </w:r>
          </w:p>
        </w:tc>
      </w:tr>
      <w:tr w:rsidR="000E2AFC" w:rsidRPr="00421501" w14:paraId="02DF4331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B2C660" w14:textId="77777777" w:rsidR="000E2AFC" w:rsidRPr="00A54280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E714CBB" w14:textId="77777777" w:rsidR="000E2AFC" w:rsidRPr="00A54280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Lietas izskatīšanas atlikšana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B998583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atlikšana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BA3DBC9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833AF1F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5428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D210E7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40</w:t>
            </w:r>
          </w:p>
        </w:tc>
      </w:tr>
      <w:tr w:rsidR="000E2AFC" w:rsidRPr="00421501" w14:paraId="0724A0B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215709" w14:textId="77777777" w:rsidR="000E2AFC" w:rsidRPr="00A54280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C14E2DD" w14:textId="77777777" w:rsidR="000E2AFC" w:rsidRPr="00A54280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Lietas izskatīšanas termiņa pagarināšana, lai vienotos par izlīgumu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8502D06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DC1905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4B8A67E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5428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AD7E2CD" w14:textId="77777777" w:rsidR="000E2AFC" w:rsidRPr="00A54280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54280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30</w:t>
            </w:r>
          </w:p>
        </w:tc>
      </w:tr>
      <w:tr w:rsidR="000E2AFC" w:rsidRPr="00421501" w14:paraId="46A14CE3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335BEC8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FE4CAA2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Procesuālā termiņa pagarināšana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73E89BB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536C5D0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14FB893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A68841D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40</w:t>
            </w:r>
          </w:p>
        </w:tc>
      </w:tr>
      <w:tr w:rsidR="000E2AFC" w:rsidRPr="00421501" w14:paraId="34DFFD6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50F8B8A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068F644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Papildmaksa par procesuālā termiņa atkārtotu pagarināšanu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5BC4CF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pagarināšana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3E19DC2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50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16E093F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56593B2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50</w:t>
            </w:r>
          </w:p>
        </w:tc>
      </w:tr>
      <w:tr w:rsidR="000E2AFC" w:rsidRPr="00421501" w14:paraId="5D14ABA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008A41F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68CF4FB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Nokavēta procesuālā termiņa atjaunošanas maksa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89F121B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atjaunošana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986763D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60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672F99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3DE2A96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60</w:t>
            </w:r>
          </w:p>
        </w:tc>
      </w:tr>
      <w:tr w:rsidR="000E2AFC" w:rsidRPr="00421501" w14:paraId="3C39EF34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D0B47B1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4CA3974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Papildmaksa par lietas izskatīšanu mutvārdu procesā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D0ADD33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lieta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4D4C100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100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0FCDDD0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FD652F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100</w:t>
            </w:r>
          </w:p>
        </w:tc>
      </w:tr>
      <w:tr w:rsidR="000E2AFC" w:rsidRPr="00421501" w14:paraId="0EEABCDF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59A6214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EB157FB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 xml:space="preserve">Melnbalta kopija vai </w:t>
            </w:r>
            <w:proofErr w:type="spellStart"/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datorizdruka</w:t>
            </w:r>
            <w:proofErr w:type="spellEnd"/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 xml:space="preserve"> (A3 vai A4 </w:t>
            </w: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lastRenderedPageBreak/>
              <w:t>formāta) lietas izskatīšanas ietvaros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489134C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lastRenderedPageBreak/>
              <w:t>1 lappuse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9B61FA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0,12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AE929BA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DF29929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0,12</w:t>
            </w:r>
          </w:p>
        </w:tc>
      </w:tr>
      <w:tr w:rsidR="000E2AFC" w:rsidRPr="00421501" w14:paraId="6963269C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E5C7DF8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D596D76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 xml:space="preserve">Krāsaina kopija vai </w:t>
            </w:r>
            <w:proofErr w:type="spellStart"/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datorizdruka</w:t>
            </w:r>
            <w:proofErr w:type="spellEnd"/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 xml:space="preserve"> (A3 vai A4 formāta) lietas izskatīšanas ietvaros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C8FD9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sz w:val="28"/>
                <w:szCs w:val="28"/>
                <w:lang w:val="lv-LV" w:eastAsia="lv-LV"/>
              </w:rPr>
              <w:t>1 lappuse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BB56CC2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0,16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1A45B0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CF04A67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0,16</w:t>
            </w:r>
          </w:p>
        </w:tc>
      </w:tr>
      <w:tr w:rsidR="000E2AFC" w:rsidRPr="00421501" w14:paraId="1EA03697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BCD1CAB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11.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6D1987A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Sēdes ieraksta ierakstīšana datu nesējā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1D33751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datu nesējs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EFE04B4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620744E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BEB581D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</w:p>
        </w:tc>
      </w:tr>
      <w:tr w:rsidR="000E2AFC" w:rsidRPr="00421501" w14:paraId="252261C0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35B0179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12.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5541E6D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Dokumenta ierakstīšana datu nesējā: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7202087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8CA838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D1E49A2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DFB84CC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</w:p>
        </w:tc>
      </w:tr>
      <w:tr w:rsidR="000E2AFC" w:rsidRPr="00421501" w14:paraId="6F563F7E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0CBBD9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12.1.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A8F370C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ieraksts datu nesējā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33F7837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datu nesējs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24F399F1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06582BA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154DAAF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5</w:t>
            </w:r>
          </w:p>
        </w:tc>
      </w:tr>
      <w:tr w:rsidR="000E2AFC" w:rsidRPr="00421501" w14:paraId="68FF7B15" w14:textId="77777777" w:rsidTr="00437A99">
        <w:trPr>
          <w:trHeight w:val="169"/>
        </w:trPr>
        <w:tc>
          <w:tcPr>
            <w:tcW w:w="758" w:type="dxa"/>
            <w:tcBorders>
              <w:top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5ACEAF65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12.2.</w:t>
            </w:r>
          </w:p>
        </w:tc>
        <w:tc>
          <w:tcPr>
            <w:tcW w:w="322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462BA1D0" w14:textId="77777777" w:rsidR="000E2AFC" w:rsidRPr="00AD33CE" w:rsidRDefault="000E2AFC" w:rsidP="0054244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papildmaksa par ierakstu datu nesējā, kura sagatavošana saistīta ar dokumentu atlasi</w:t>
            </w:r>
          </w:p>
        </w:tc>
        <w:tc>
          <w:tcPr>
            <w:tcW w:w="170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12EB8687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/>
              </w:rPr>
              <w:t>1 ieraksta datne</w:t>
            </w:r>
          </w:p>
        </w:tc>
        <w:tc>
          <w:tcPr>
            <w:tcW w:w="1418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709493F9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0,20</w:t>
            </w:r>
          </w:p>
        </w:tc>
        <w:tc>
          <w:tcPr>
            <w:tcW w:w="127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0EFDBABC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0,00</w:t>
            </w: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122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</w:tcPr>
          <w:p w14:paraId="36F17AC4" w14:textId="77777777" w:rsidR="000E2AFC" w:rsidRPr="00AD33CE" w:rsidRDefault="000E2AFC" w:rsidP="0054244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</w:pPr>
            <w:r w:rsidRPr="00AD33CE">
              <w:rPr>
                <w:rFonts w:ascii="Times New Roman" w:hAnsi="Times New Roman" w:cs="Times New Roman"/>
                <w:color w:val="000000"/>
                <w:sz w:val="28"/>
                <w:szCs w:val="28"/>
                <w:lang w:val="lv-LV" w:eastAsia="lv-LV"/>
              </w:rPr>
              <w:t>0,20</w:t>
            </w:r>
          </w:p>
        </w:tc>
      </w:tr>
    </w:tbl>
    <w:p w14:paraId="4A030468" w14:textId="30F61596" w:rsidR="00CD17B6" w:rsidRPr="00CD17B6" w:rsidRDefault="00CD17B6" w:rsidP="00CD17B6">
      <w:pPr>
        <w:pStyle w:val="Paraststmeklis"/>
        <w:shd w:val="clear" w:color="auto" w:fill="FFFFFF"/>
        <w:spacing w:before="0" w:beforeAutospacing="0" w:after="0" w:afterAutospacing="0"/>
        <w:ind w:firstLine="301"/>
        <w:jc w:val="both"/>
        <w:rPr>
          <w:color w:val="414142"/>
          <w:sz w:val="28"/>
          <w:szCs w:val="28"/>
        </w:rPr>
      </w:pPr>
      <w:r w:rsidRPr="00CD17B6">
        <w:rPr>
          <w:sz w:val="28"/>
          <w:szCs w:val="28"/>
        </w:rPr>
        <w:t>Piezīme. </w:t>
      </w:r>
      <w:r w:rsidRPr="00CD17B6">
        <w:rPr>
          <w:sz w:val="28"/>
          <w:szCs w:val="28"/>
          <w:vertAlign w:val="superscript"/>
        </w:rPr>
        <w:t>1</w:t>
      </w:r>
      <w:r w:rsidRPr="00CD17B6">
        <w:rPr>
          <w:sz w:val="28"/>
          <w:szCs w:val="28"/>
        </w:rPr>
        <w:t xml:space="preserve"> Pievienotās vērtības nodokli nepiemēro saskaņā </w:t>
      </w:r>
      <w:r w:rsidRPr="00620FAF">
        <w:rPr>
          <w:sz w:val="28"/>
          <w:szCs w:val="28"/>
        </w:rPr>
        <w:t>ar Pievienotās</w:t>
      </w:r>
      <w:r w:rsidRPr="00620FAF">
        <w:rPr>
          <w:sz w:val="28"/>
          <w:szCs w:val="28"/>
        </w:rPr>
        <w:t xml:space="preserve"> </w:t>
      </w:r>
      <w:r w:rsidRPr="00620FAF">
        <w:rPr>
          <w:sz w:val="28"/>
          <w:szCs w:val="28"/>
        </w:rPr>
        <w:t xml:space="preserve">vērtības nodokļa likuma 3. panta astoto </w:t>
      </w:r>
      <w:r w:rsidRPr="00CD17B6">
        <w:rPr>
          <w:sz w:val="28"/>
          <w:szCs w:val="28"/>
        </w:rPr>
        <w:t>daļu.</w:t>
      </w:r>
    </w:p>
    <w:p w14:paraId="2E5616F4" w14:textId="69755B8B" w:rsidR="00C977F7" w:rsidRPr="00186F32" w:rsidRDefault="00C977F7" w:rsidP="002C2557">
      <w:pPr>
        <w:ind w:left="1440" w:hanging="1440"/>
        <w:jc w:val="right"/>
        <w:rPr>
          <w:rFonts w:ascii="Times New Roman" w:hAnsi="Times New Roman" w:cs="Times New Roman"/>
          <w:bCs/>
          <w:sz w:val="28"/>
          <w:szCs w:val="28"/>
        </w:rPr>
      </w:pPr>
    </w:p>
    <w:sectPr w:rsidR="00C977F7" w:rsidRPr="00186F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2D"/>
    <w:rsid w:val="00004C2B"/>
    <w:rsid w:val="000157D8"/>
    <w:rsid w:val="000E2AFC"/>
    <w:rsid w:val="00186F32"/>
    <w:rsid w:val="001B3F70"/>
    <w:rsid w:val="002B6266"/>
    <w:rsid w:val="002C2557"/>
    <w:rsid w:val="00362C54"/>
    <w:rsid w:val="0037167E"/>
    <w:rsid w:val="00437A99"/>
    <w:rsid w:val="004A3E87"/>
    <w:rsid w:val="005106D4"/>
    <w:rsid w:val="005463E4"/>
    <w:rsid w:val="0056644E"/>
    <w:rsid w:val="00620FAF"/>
    <w:rsid w:val="0067647C"/>
    <w:rsid w:val="008F2324"/>
    <w:rsid w:val="00A64E09"/>
    <w:rsid w:val="00C1305B"/>
    <w:rsid w:val="00C16513"/>
    <w:rsid w:val="00C977F7"/>
    <w:rsid w:val="00CD17B6"/>
    <w:rsid w:val="00D12B64"/>
    <w:rsid w:val="00F721B0"/>
    <w:rsid w:val="00F7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9908"/>
  <w15:chartTrackingRefBased/>
  <w15:docId w15:val="{D75AB4F5-34A4-45BD-86C9-E2200CAE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1305B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tv2121">
    <w:name w:val="tv2121"/>
    <w:basedOn w:val="Parasts"/>
    <w:rsid w:val="00C1305B"/>
    <w:pPr>
      <w:spacing w:before="400" w:after="0" w:line="360" w:lineRule="auto"/>
      <w:jc w:val="center"/>
    </w:pPr>
    <w:rPr>
      <w:rFonts w:ascii="Verdana" w:eastAsia="Times New Roman" w:hAnsi="Verdana" w:cs="Times New Roman"/>
      <w:b/>
      <w:bCs/>
      <w:sz w:val="20"/>
      <w:szCs w:val="20"/>
      <w:lang w:eastAsia="lv-LV"/>
    </w:rPr>
  </w:style>
  <w:style w:type="paragraph" w:customStyle="1" w:styleId="TableParagraph">
    <w:name w:val="Table Paragraph"/>
    <w:basedOn w:val="Parasts"/>
    <w:uiPriority w:val="1"/>
    <w:qFormat/>
    <w:rsid w:val="000E2AFC"/>
    <w:pPr>
      <w:widowControl w:val="0"/>
      <w:autoSpaceDE w:val="0"/>
      <w:autoSpaceDN w:val="0"/>
      <w:spacing w:before="41" w:after="0" w:line="240" w:lineRule="auto"/>
      <w:ind w:left="34"/>
    </w:pPr>
    <w:rPr>
      <w:rFonts w:ascii="Arial" w:eastAsia="Arial" w:hAnsi="Arial" w:cs="Arial"/>
      <w:lang w:val="en-US"/>
    </w:rPr>
  </w:style>
  <w:style w:type="paragraph" w:styleId="Paraststmeklis">
    <w:name w:val="Normal (Web)"/>
    <w:basedOn w:val="Parasts"/>
    <w:uiPriority w:val="99"/>
    <w:semiHidden/>
    <w:unhideWhenUsed/>
    <w:rsid w:val="00CD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CD17B6"/>
    <w:rPr>
      <w:color w:val="0000FF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D17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0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1188</Words>
  <Characters>678</Characters>
  <Application>Microsoft Office Word</Application>
  <DocSecurity>0</DocSecurity>
  <Lines>5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Velpe</dc:creator>
  <cp:keywords/>
  <dc:description/>
  <cp:lastModifiedBy>Elīna Velpe</cp:lastModifiedBy>
  <cp:revision>24</cp:revision>
  <dcterms:created xsi:type="dcterms:W3CDTF">2022-12-15T09:07:00Z</dcterms:created>
  <dcterms:modified xsi:type="dcterms:W3CDTF">2022-12-15T12:03:00Z</dcterms:modified>
</cp:coreProperties>
</file>