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jūlijā (prot. Nr. 36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"Maztrekņi" Priekules pagastā, Dienvidkurzemes novadā, daļas pirkšanu valsts reģionālā autoceļa P114 "Ilmāja–Priekule–Lietuvas robeža (Plūdoņi)"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"Maztrekņi" (nekustamā īpašuma kadastra Nr. 6482 008 0054) daļu – zemes vienību (zemes vienības kadastra apzīmējums 6482 008 0238) 0,06 ha platībā – Priekules pagastā, Dienvidkurzemes novadā, kas nepieciešama valsts reģionālā autoceļa P114 "Ilmāja–Priekule–Lietuvas robeža (Plūdoņi)" posma 19,774.–38,032.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26-TA-984</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26-TA-984</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rīkojuma_projekts_26-TA-984.docx</dc:title>
</cp:coreProperties>
</file>

<file path=docProps/custom.xml><?xml version="1.0" encoding="utf-8"?>
<Properties xmlns="http://schemas.openxmlformats.org/officeDocument/2006/custom-properties" xmlns:vt="http://schemas.openxmlformats.org/officeDocument/2006/docPropsVTypes"/>
</file>