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21.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17. panta piektās daļas piemērošanas piemēri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14.12.2021. noteikumu Nr. 842 redakcijā; pielikums saistībā ar vienotā nodokļu konta ieviešanu ir piemērojams ar 01.01.2021., sk. 146.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Algas izmaksas datums ir mēneša piektais datums.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5. februārī izmaksā darbiniekiem algu par janvāri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februārim iesniedz Valsts ieņēmumu dienestā aizpildītu darba devēja ziņojumu, norādot tajā informāciju par 5.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februārim ieskaita vienotajā nodokļu kontā 5.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Algas izmaksas datums ir mēneša divdesmit ceturtais datums.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līdz 17. februārim aprēķina iedzīvotāju ienākuma nodokli, kuru 24. februārī ieturēs no darbiniekiem izmaksātās algas par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februārim iesniedz Valsts ieņēmumu dienestā aizpildītu darba devēja ziņojumu, norādot tajā informāciju par aprēķināto un ieturamo iedzīvotāju ienākuma nodokli (līdz 17. februārim aprēķinātais iedzīvotāju ienākuma nodoklis, kuru darba devējs ieturēs 24. februārī);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februārim ieskaita vienotajā nodokļu kontā aprēķināto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24. februārī izmaksā darbiniekiem algu par janvāri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Algas izmaksas datums ir mēneša divdesmit ceturtais datums par kārtējo mēnesi.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līdz 24. februārim aprēķina iedzīvotāju ienākuma nodokli, kuru 24. februārī ieturēs no darbiniekiem izmaksātās algas par februāri;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24. februārī izmaksā darbiniekiem algu par februāri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17. martam iesniedz Valsts ieņēmumu dienestā aizpildītu darba devēja ziņojumu, norādot tajā informāciju par aprēķināto un ieturamo iedzīvotāju ienākuma nodokli (līdz 24. februārim aprēķinātais iedzīvotāju ienākuma nodoklis, kuru darba devējs ieturēs 24. februārī);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līdz 23. martam ieskaita vienotajā nodokļu kontā aprēķināto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Algas izmaksa ir mēneša pēdējā darba dienā, piemēram, 31. janvārī.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31. janvārī izmaksā darbiniekiem algu par janvāri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februārim iesniedz Valsts ieņēmumu dienestā aizpildītu darba devēja ziņojumu, norādot tajā informāciju par 31. janvārī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februārim ieskaita vienotajā nodokļu kontā 31. janvārī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Algas izmaksas datums ir mēneša desmitais datums.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10. februārī izmaksā darbiniekiem algu par janvāri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februārim iesniedz Valsts ieņēmumu dienestā darba devēja ziņojumu, norādot tajā 10.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februārim ieskaita vienotajā nodokļu kontā 10.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Darba devējs 17. februārī pārtrauc darba attiecības ar darbinieku.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17. februārī darba devējs izmaksā darbiniekam gūto ienākumu (darba algu) par februāri un citu ienākumu (piemēram, samaksu par uzkrāto, bet vēl neizmantoto atvaļinājumu)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martam iesniedz Valsts ieņēmumu dienestā darba devēja ziņojumu, norādot tajā 17.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martam ieskaita vienotajā nodokļu kontā 17.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Algas izmaksas datums ir mēneša divdesmit piektais datums.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līdz 17. februārim aprēķina iedzīvotāju ienākuma nodokli, kuru 25. februārī ieturēs no darbiniekiem izmaksātās darba algas par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februārim iesniedz Valsts ieņēmumu dienestā darba devēja ziņojumu, norādot tajā aprēķināto un februārī ieturamo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februārim ieskaita vienotajā nodokļu kontā aprēķināto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25. februārī izmaksā darbiniekiem algu par janvāri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Darba devējs 26. februārī, vienojoties ar darbinieku, piešķir darbiniekam atvaļinājumu, sākot ar 27. februāri. Darbinieks nav sniedzis informāciju, ka vēlētos saņemt atvaļinājuma naudu nākamajā darba samaksas datumā – 25. martā. Darba devēja veiktās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26. februārī darba devējs izmaksā darbiniekam samaksu par atvaļinājumu un darba algu par februāri un ietur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līdz 17. martam iesniedz Valsts ieņēmumu dienestā darba devēja ziņojumu, norādot tajā 26. februārī ieturēto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līdz 23. martam ieskaita vienotajā nodokļu kontā 26. februārī ieturēto iedzīvotāju ienākuma nodokli.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noteikumu_konsolidētā_versija_p14_22-TA-3481.docx</dc:title>
</cp:coreProperties>
</file>

<file path=docProps/custom.xml><?xml version="1.0" encoding="utf-8"?>
<Properties xmlns="http://schemas.openxmlformats.org/officeDocument/2006/custom-properties" xmlns:vt="http://schemas.openxmlformats.org/officeDocument/2006/docPropsVTypes"/>
</file>