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 oktobrī (prot. Nr. 40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w:t>
      </w:r>
      <w:r w:rsidR="00000000" w:rsidRPr="00000000" w:rsidDel="00000000">
        <w:rPr>
          <w:rtl w:val="0"/>
        </w:rPr>
        <w:t xml:space="preserve">"Par valsts budžetu 2024. gadam un budžeta ietvaru 2024., 2025. un 2026. gadam"</w:t>
      </w:r>
      <w:r w:rsidR="00000000" w:rsidRPr="00000000" w:rsidDel="00000000">
        <w:rPr>
          <w:rtl w:val="0"/>
        </w:rPr>
        <w:t xml:space="preserve"> </w:t>
      </w:r>
      <w:r w:rsidR="00000000" w:rsidRPr="00000000" w:rsidDel="00000000">
        <w:rPr>
          <w:rtl w:val="0"/>
        </w:rPr>
        <w:t xml:space="preserve">66. pantam</w:t>
      </w:r>
      <w:r w:rsidR="00000000" w:rsidRPr="00000000" w:rsidDel="00000000">
        <w:rPr>
          <w:rtl w:val="0"/>
        </w:rPr>
        <w:t xml:space="preserve"> atbalstīt apropriācijas pārdali no budžeta resora "74. Gadskārtējā valsts budžeta izpildes procesā pārdalāmais finansējums'' programmas 12.00.00 ''Finansējums veselības jomas pasākumiem Covid-19 infekcijas izplatības ierobežošanai'' 179 222 </w:t>
      </w:r>
      <w:r w:rsidR="00000000" w:rsidRPr="00000000" w:rsidDel="00000000">
        <w:rPr>
          <w:i w:val="1"/>
          <w:rtl w:val="0"/>
        </w:rPr>
        <w:t xml:space="preserve">euro</w:t>
      </w:r>
      <w:r w:rsidR="00000000" w:rsidRPr="00000000" w:rsidDel="00000000">
        <w:rPr>
          <w:rtl w:val="0"/>
        </w:rPr>
        <w:t xml:space="preserve"> apmērā uz Veselības ministrijas (Nacionālā veselības dienesta) budžetu, lai segtu faktiskos izdevumus, kas radušies saistībā ar laboratorisko izmeklējumu veikšanu Covid-19 infekcijas noteikšanai laikposmā no 2024. gada 1. aprīļa līdz 2024. gada 30. jūnijam, tai skaitā uz šādām budžeta apakšprogrammām: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33.16.00 ''Pārējo ambulatoro veselības aprūpes pakalpojumu nodrošināšana'' 74 497 </w:t>
      </w:r>
      <w:r w:rsidR="00000000" w:rsidRPr="00000000" w:rsidDel="00000000">
        <w:rPr>
          <w:i w:val="1"/>
          <w:rtl w:val="0"/>
        </w:rPr>
        <w:t xml:space="preserve">euro</w:t>
      </w:r>
      <w:r w:rsidR="00000000" w:rsidRPr="00000000" w:rsidDel="00000000">
        <w:rPr>
          <w:rtl w:val="0"/>
        </w:rPr>
        <w:t xml:space="preserve"> apmērā laboratorisko izmeklējumu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33.18.00 ''Plānveida stacionāro veselības aprūpes pakalpojumu nodrošināšana'' 104 725 </w:t>
      </w:r>
      <w:r w:rsidR="00000000" w:rsidRPr="00000000" w:rsidDel="00000000">
        <w:rPr>
          <w:i w:val="1"/>
          <w:rtl w:val="0"/>
        </w:rPr>
        <w:t xml:space="preserve">euro</w:t>
      </w:r>
      <w:r w:rsidR="00000000" w:rsidRPr="00000000" w:rsidDel="00000000">
        <w:rPr>
          <w:rtl w:val="0"/>
        </w:rPr>
        <w:t xml:space="preserve"> apmērā laboratorisko izmeklējumu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pamatbudžeta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24-TA-2013</w:t>
    </w:r>
    <w:r>
      <w:br/>
    </w:r>
    <w:r w:rsidR="00000000" w:rsidRPr="00000000" w:rsidDel="00000000">
      <w:rPr>
        <w:rtl w:val="0"/>
      </w:rPr>
      <w:t xml:space="preserve">Izdrukāts 29.07.2026. 23.34 - 1.0.VK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24-TA-2013</w:t>
    </w:r>
    <w:r>
      <w:br/>
    </w:r>
    <w:r w:rsidR="00000000" w:rsidRPr="00000000" w:rsidDel="00000000">
      <w:rPr>
        <w:rtl w:val="0"/>
      </w:rPr>
      <w:t xml:space="preserve">Izdrukāts 29.07.2026. 23.34 - 1.0.VK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rīkojuma_projekts_24-TA-2013.docx</dc:title>
</cp:coreProperties>
</file>

<file path=docProps/custom.xml><?xml version="1.0" encoding="utf-8"?>
<Properties xmlns="http://schemas.openxmlformats.org/officeDocument/2006/custom-properties" xmlns:vt="http://schemas.openxmlformats.org/officeDocument/2006/docPropsVTypes"/>
</file>