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Bibliotēku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Bibliotēku likumā (Latvijas Republikas Saeimas un Ministru Kabineta Ziņotājs, 1998, 13. nr.; 2002, 94. nr.; 2006, 1. nr.; 2008, 24. nr.; Latvijas Vēstnesis, 2011, 76. nr.; 2013, 53. nr.; 2014, 108. nr.; 2022, 75.A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"finansu" ar vārdu "finanšu".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vārdus "datu bāze" (attiecīgā skaitlī un locījumā) ar vārdu "datubāze" (attiecīgā skaitlī un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elektronisks izdevums</w:t>
      </w:r>
      <w:r w:rsidR="00000000" w:rsidRPr="00000000" w:rsidDel="00000000">
        <w:rPr>
          <w:rtl w:val="0"/>
        </w:rPr>
        <w:t xml:space="preserve"> – skaņu ieraksta, videoieraksta vai datorieraksta veidā attēlota informācija, kas tiražēta dažādos informācijas nesējos un formātos un ar atbilstošu iekārtu un programmatūras palīdzību pieejama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punktā vārdus "un citas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bibliotēka </w:t>
      </w:r>
      <w:r w:rsidR="00000000" w:rsidRPr="00000000" w:rsidDel="00000000">
        <w:rPr>
          <w:rtl w:val="0"/>
        </w:rPr>
        <w:t xml:space="preserve">– izglītojoša, informācijas, kultūras un sabiedriskās saskarsmes institūcija vai tās struktūrvienība ar pastāvīgu bibliotēkas krājumu un materiālo un tehnisko pamatu, kura veic šajā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bibliotēkas pakalpojumu sniegšanas vieta</w:t>
      </w:r>
      <w:r w:rsidR="00000000" w:rsidRPr="00000000" w:rsidDel="00000000">
        <w:rPr>
          <w:rtl w:val="0"/>
        </w:rPr>
        <w:t xml:space="preserve"> – vieta ārpus bibliotēkas pamatadreses, kurā tiek sniegti bibliotēkas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publiskā bibliotēka</w:t>
      </w:r>
      <w:r w:rsidR="00000000" w:rsidRPr="00000000" w:rsidDel="00000000">
        <w:rPr>
          <w:rtl w:val="0"/>
        </w:rPr>
        <w:t xml:space="preserve"> – universāla bibliotēka, kas atvērta sabiedrībai un apkalpo vietējos vai reģiona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speciālā bibliotēka</w:t>
      </w:r>
      <w:r w:rsidR="00000000" w:rsidRPr="00000000" w:rsidDel="00000000">
        <w:rPr>
          <w:rtl w:val="0"/>
        </w:rPr>
        <w:t xml:space="preserve"> – bibliotēka, kas aptver vienu disciplīnu, atsevišķu zinību jomu vai reģionālu tematiku."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izmantojot bibliotēku sniegtās iespējas, nodrošināt ikvienam brīvu un neierobežotu piekļuvi informācijai, zināšanām un kultūras mantojumam, atbalstīt izglītību un zinātni, sekmēt mūžizglītību, kā arī veicināt sabiedrības pilsonisko līdzdalību demokrātiskos procesos un valstiskuma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Likums nosaka bibliotēku juridisko statusu, funkcijas, darbību un citus ar bibliotēku darbību saistītus jautājumus."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Latvijas bibliotēku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bibliotēku tīkls ir samērīgs, saskaņots un vienots valsts, pašvaldību un privāto bibliotēku kopums, un tas pārklāj visu valsts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bibliotēku tīklu veido Latvijas Nacionālā bibliotēka, publiskās bibliotēkas, augstākās izglītības iestāžu bibliotēkas, vispārējās un profesionālās izglītības iestāžu bibliotēkas, speciālās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bibliotēku tīkla metodiskais, konsultatīvais un interešu pārstāvniecības centrs ir 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bibliotēku tīkla darbību un pārklājumu pašvaldību administratīvajās teritorijās, bibliotēku tipoloģiju un pakalpojumus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 pants. Bibliotēkas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Bibliotēka veic šādas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mantojuma – iespieddarbu, elektronisko izdevumu, rokrakstu un citu dokumentu krājuma – pārvaldība, uzkrāšana, veidošana, sistematizēšana, kataloģizēšana, bibliografēšana un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krājumā esošās informācijas pieejamības un izmantošanas nodrošināšana, īstenojot daudzpusīga un sabiedrības vajadzībās balstīta bibliotēkas krājuma pārvaldību, kā arī bibliotēkas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zinātnes, mūžizglītības un kultūras procesu atbalstīšana un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lasīšanas veicināšana, medijpratības un informācijpratības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demokrātisko procesu un sabiedrības pilsoniskās aktivitātes veicināšana un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publiskas, demokrātiskas, ikvienam pieejamas un iekļaujošas sabiedriskās saskarsmes vietas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sniegšana digitālo prasmju apguvei un valsts un pašvaldību elektronisko pakalpojumu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bibliotēkas (izņemot vispārējās un profesionālās izglītības iestāžu bibliotēkas) papildus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novadpētniecības – lokālās kultūrvides un lokālā kultūras mantojuma (iespieddarbi, elektroniskie izdevumi, rokraksti un citi dokumenti) – veidošana, saglabāšana, popularizēšana;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sniegšana vietējās kopienas un tās identitātes veidošanai un stiprināšanai."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5. panta trešo daļu ar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bibliotēkas (izņemot atvasinātās publisko tiesību juridiskās personas izveidotas iestādes vai struktūrvienības) maksas pakalpojumu cenrādi apstiprina valsts bibliotēkas vadītājs (direktors)."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6.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Bibliotēkai vai tās dibinātājam mēnesi pirms bibliotēkas reorganizēšanas vai likvidēšanas un bibliotēkas pakalpojumu sniegšanas vietas izveidošanas, reorganizēšanas vai likvidēšanas ir pienākums par to informēt Kultūras ministriju."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8. pantā izslēgt otrās daļas 6. un 7.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pirmo teikumu pēc vārdiem "Valsts vai pašvaldības dibinātai bibliotēkai" ar vārdiem "(izņemot vispārējās izglītības iestāžu un profesionālās izglītības iestāžu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pašvaldības bibliotēka iesniegumu bibliotēkas akreditācijai iesniedz ne vēlāk kā triju gadu laikā pēc bibliotēkas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"piecos" ar vārdu "sešos";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11. panta 2. punktā vārdus "Nacionālā bibliotēku krājuma" ar vārdiem "Bibliotēku kopkrājuma".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12. panta pirmās daļas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 nodrošina maz pieprasītu dokumentu un rezerves krājuma uzglabāšanu attiecīgā reģionā;".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15. panta pirmās daļas 4. punktā vārdus "Nacionālajam bibliotēku krājumam" ar vārdiem "Bibliotēku kopkrājumam".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1. punktu pēc vārdiem "atbilstoši Ministru kabineta noteikumiem par" ar vārdiem "Bibliotēku kopkrājumu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18. pantā vārdus "ievērojot Ministru kabineta noteiktos normatīvus".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 pants. Bibliotēku kopkrājums un Nacionālais bibliotēku krājums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Bibliotēku kopkrājums ir visu bibliotēku krājumu kopums, kas organizēts, ievērojot noteiktus principus, un ietverts vienotā iespieddarbu un citu dokumentu Nacionālajā kopkatalogā.";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Nacionālais bibliotēku krājums ir Bibliotēku kopkrājuma daļa, kuru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izdevumu obligātie eksemplāri un Latvijas teritorijā publicētie vienīgie eksemplāri latviešu valodā un cittautu valodās, kā arī ārpus Latvijas publicēto izdevumu vienīgie eksemplāri latviešu valodā un cittautu valodās par Latviju un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 aizsargājami nacionālā bibliotēku krājuma dokumenti atbilstoši šā likuma 19.</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nozīmīgi nepublicēti materiāli, tai skaitā lokālās kultūrvides un lokālā kultūras mantojuma materiāli – rokraksti, fotogrāfijas, audiovizuālie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bibliotēku krājums ir valsts bagātība, tas atrodas valsts aizsardzībā un ir glabājams mūžīgi.";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Bibliotēkas, kuru krājumā ir Nacionālā bibliotēku krājuma dokumenti, veic vai nodrošina to konservāciju un restaurāciju kvalificēta restauratora uzraudzībā. Latvijas Nacionālā bibliotēka sniedz metodisko atbalstu Nacionālā bibliotēku krājuma konservācijas, restaurācijas un saglabāšanas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Īpaši aizsargājamo Nacionālā bibliotēku krājuma dokumentu digitalizāciju veic Latvijas Nacionālā bibliotēka un citas valsts nozīmes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Bibliotēku kopkrājumu var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bibliotēkām saņemot izdevuma obligātos eksemplārus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civiltiesisku darījumu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ziedojumus un dāvinājumus;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savstarpējā apmaiņā starp bibliotēkām.";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izvietot Bibliotēku kopkrājumu ēkās un telpās, kuras neatbilst šā panta devītajā daļā minētajiem Ministru kabineta noteikumiem par Bibliotēku kopkrājumu un Nacionālo bibliotēku krājumu.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izdod noteikumus par Bibliotēku kopkrājumu un Nacionālo bibliotēku krājumu, kuros nosaka bibliotēku krājuma veidošanas, papildināšanas, uzturēšanas, uzskaites, saglabāšanas, kā arī restaurācijas un konservācijas principus un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Uz valsts bibliotēkas (izņemot atvasinātās publisko tiesību juridiskās personas izveidotas iestādes vai struktūrvienības) vadītāja (direktora) amatu izsludina atklātu konkursu. Valsts bibliotēkas vadītāju (direktoru) pieņem darbā uz pieciem gadiem un atbrīvo no darba kultūras ministrs. Sešus mēnešus pirms valsts bibliotēkas (izņemot atvasinātās publisko tiesību juridiskās personas izveidotas iestādes vai struktūrvienības) vadītāja (direktora) pilnvaru termiņa beigām kultūras ministrs, konsultējoties ar Latvijas Bibliotēku padomi, var pieņemt lēmumu par amatā esošā valsts bibliotēkas vadītāja (direktora) pilnvaru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vadītājam (direktoram) ir šāda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bibliotēkas (valsts nozīmes statuss) vadītājam (direktoram) – augstākā izglītība (vismaz 7.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bibliotēkas (vietējas nozīmes statuss)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bibliotēkas (reģiona galvenās bibliotēkas statuss) vadītājam (direktoram) – augstākā izglītība (vismaz 6.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bibliotēkas vai struktūrvienības (vietējas nozīmes statuss; trīs un vairāk darbinieki) vadītājam (direktoram) – augstākā izglītība bibliotēku nozarē (vismaz 5. LKI līmenis) vai augstākā izglītība (vismaz 5. LKI līmenis) un apgūta profesionālās pilnveides izglītības programma bibliotēku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bibliotēkas vai struktūrvienības (vietējas nozīmes statuss; līdz diviem darbiniekiem) vadītājam (direktoram) – vidējā izglītība un iegūta profesionālā kvalifikācija "Bibliotekārs" (vismaz 4. LKI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Bibliotēkas darbam nepieciešamo darbinieku amatus, kuru ieņemšanai nepieciešama noteikta izglītība, kā arī nosacījumus profesionālās kompetences pilnveidošanai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27. panta 1.</w:t>
      </w:r>
      <w:r w:rsidR="00000000" w:rsidRPr="00000000" w:rsidDel="00000000">
        <w:rPr>
          <w:vertAlign w:val="superscript"/>
          <w:rtl w:val="0"/>
        </w:rPr>
        <w:t xml:space="preserve">1</w:t>
      </w:r>
      <w:r w:rsidR="00000000" w:rsidRPr="00000000" w:rsidDel="00000000">
        <w:rPr>
          <w:rtl w:val="0"/>
        </w:rPr>
        <w:t xml:space="preserve">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ir 15 locekļi – viens Latvijas Nacionālās bibliotēkas pārstāvis, divi izglītības iestāžu bibliotēku pārstāvji, seši reģionu galveno bibliotēku pārstāvji, divi ar bibliotēku nozares profesionālo darbību saistīti nevalstisko organizāciju pārstāvji, viens bibliotēku nozares izglītības iestādes pārstāvis, viens Latvijas Pašvaldību savienības pārstāvis, viens ar bibliotēku nozari saistītas valsts pārvaldes institūcijas pārstāvis un viens Kultūras ministrijas pārstāvis."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28. 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atzinumus Nacionālā kopkataloga, Bibliotēku kopkrājuma un Nacionālā bibliotēku krājuma veidošanas un saglabāšanas jautājumos;".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"vidējo speciālo izglītību un tālākizglītību" ar vārdiem "un iegūt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Ikviena pašvaldība savas administratīvās teritorijas iedzīvotājiem nodrošina vienādā mērā pieejamus bibliotekāros pakalpojumus bibliotēkās un bibliotēkas pakalpojumu sniegšanas vietās, ievērojot Ministru kabineta noteikumus par Latvijas bibliotēku tīkla darbību un pārklājumu pašvaldību administratīvajās teritorijās, bibliotēku tipoloģiju un sniegtajiem pakalpojumiem."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pārejas noteikumus ar 12., 13., 14., 15., 16.,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2028. gada 31. decembrim izdod šā likuma 2.</w:t>
      </w:r>
      <w:r w:rsidR="00000000" w:rsidRPr="00000000" w:rsidDel="00000000">
        <w:rPr>
          <w:vertAlign w:val="superscript"/>
          <w:rtl w:val="0"/>
        </w:rPr>
        <w:t xml:space="preserve">1</w:t>
      </w:r>
      <w:r w:rsidR="00000000" w:rsidRPr="00000000" w:rsidDel="00000000">
        <w:rPr>
          <w:rtl w:val="0"/>
        </w:rPr>
        <w:t xml:space="preserve"> panta ceturtajā daļā minētos noteikumus. Līdz to spēkā stāšanās dienai, bet ne ilgāk kā līdz 2028. gada 31. decembrim ir piemērojami Ministru kabineta 2001. gada 7. augusta noteikumi Nr. 355 "Vietējas nozīmes bibliotēku tīkla darbības noteikumi" un Ministru kabineta 2001. gada 14. augusta noteikumi Nr. 371 "Noteikumi par bibliotēkas darbam nepieciešamo darbinieku skaitu un darbinieku amatu ieņemšanai nepieciešamo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Bibliotēkām, kuras akreditētas, pirms stājušies spēkā grozījumi šā likuma 9. panta trešajā daļā par bibliotēku akreditācijas termiņa pagarināšanu no pieciem gadiem uz sešiem gadiem, akreditācijas apliecība ir derīga sešus gadus kopš attiecīgās bibliotēkas akreditācijas.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2027. gada 31. decembrim izdod šā likuma 19. panta devītajā daļā minētos noteikumus. Līdz to spēkā stāšanās dienai, bet ne ilgāk kā līdz 2027. gada 31. decembrim ir piemērojami Ministru kabineta 2010. gada 30. marta noteikumi Nr. 317 "Nacionālā bibliotēku krājuma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25. panta 1.</w:t>
      </w:r>
      <w:r w:rsidR="00000000" w:rsidRPr="00000000" w:rsidDel="00000000">
        <w:rPr>
          <w:vertAlign w:val="superscript"/>
          <w:rtl w:val="0"/>
        </w:rPr>
        <w:t xml:space="preserve">1</w:t>
      </w:r>
      <w:r w:rsidR="00000000" w:rsidRPr="00000000" w:rsidDel="00000000">
        <w:rPr>
          <w:rtl w:val="0"/>
        </w:rPr>
        <w:t xml:space="preserve"> daļas nosacījumi attiecībā uz valsts bibliotēku (izņemot atvasinātās publisko tiesību juridiskās personas izveidotas iestādes vai struktūrvienības) vadītāja (direktora) amata termiņu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Bibliotēkas vadītājs (direktors), kura izglītība neatbilst šā likuma 25. panta otrajā daļā noteiktajām prasībām, ir tiesīgs turpināt darbu šajā amatā līdz 2029.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Grozījumi šā likuma 9. panta pirmajā daļā stājas spēkā 2027.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tam kad ir stājušies spēkā grozījumi šā likuma 27. panta 1.</w:t>
      </w:r>
      <w:r w:rsidR="00000000" w:rsidRPr="00000000" w:rsidDel="00000000">
        <w:rPr>
          <w:vertAlign w:val="superscript"/>
          <w:rtl w:val="0"/>
        </w:rPr>
        <w:t xml:space="preserve">1</w:t>
      </w:r>
      <w:r w:rsidR="00000000" w:rsidRPr="00000000" w:rsidDel="00000000">
        <w:rPr>
          <w:rtl w:val="0"/>
        </w:rPr>
        <w:t xml:space="preserve"> daļā par padomes locekļu skaita samazināšanu, Latvijas Bibliotēku padome turpina darbu 17 padomes locekļu sastāvā līdz pilnvaru termiņa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25-TA-1687</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25-TA-1687</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likumprojekts_(grozījumi)_25-TA-1687.docx</dc:title>
</cp:coreProperties>
</file>

<file path=docProps/custom.xml><?xml version="1.0" encoding="utf-8"?>
<Properties xmlns="http://schemas.openxmlformats.org/officeDocument/2006/custom-properties" xmlns:vt="http://schemas.openxmlformats.org/officeDocument/2006/docPropsVTypes"/>
</file>