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Dzīvokļa īpašuma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Dzīvojamo māju pārvaldīšanas likumā" (24-TA-1439).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 vienlaikus ar likumprojektu "Grozījumi Dzīvojamo māju pārvaldīšanas likumā" (24-TA-1439)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24-TA-703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