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Energoresursu cenu ārkārtēja pieauguma samazinājuma pasākumu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lietotie termini, kas nosaka elektroenerģijas sistēmas pakalpojuma un obligātā iepirkuma komponentes maksas kompensēšanu, atbilst Enerģētikas likumā un Elektroenerģijas tirgus likumā lietotajiem terminiem.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lietotie termini, kas nosaka dabasgāzes tirdzniecības pakalpojuma maksas kompensāciju, atbilst Enerģētikas likumā lietotajiem terminiem.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Likumā lietotie termini, kas nosaka centralizētās siltumapgādes pakalpojuma maksas kompensāciju, atbilst Enerģētikas likumā un likumā "Par sabiedrisko pakalpojumu regulatoriem" lietotajiem terminiem.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Likumā lietotie termini, kas nosaka mājokļa pabalsta piešķiršanu mājsaimniecībām, atbilst Sociālo pakalpojumu un sociālās palīdzības likumā lietotajiem terminiem.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Likumā lietotie termini, kas nosaka atbalsta piešķiršanu un izmaksu valsts sociālās apdrošināšanas pensiju, speciālo valsts pensiju, izdienas pensiju, darba negadījumu atlīdzību, maternitātes pabalstu, valsts sociālo pabalstu saņēmējiem, personām, kurām piešķirts bēgļa vai alternatīvais statuss, kā arī citām šā likuma 8. panta otrajā daļā minētajām personu kategorijām, atbilst attiecīgo jomu regulējošajos normatīvajos aktos lietotajiem terminiem.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mērķis ir mazināt negatīvu sociālekonomisko ietekmi uz iedzīvotāju labklājību un tautsaimniecības izaugsmi, kas saistīti ar energoresursu cenu ārkārtēju pieaugumu.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nosaka terminētus atbalsta pasākumus, kas mazina energoresursu cenu ārkārtēja pieauguma izraisīto negatīvo ietekmi uz mājsaimniecībām un tautsaimniecību.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pasākumu finansēšanas kārtība un apjoms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noteikto terminēto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Apropriāciju minētajam mērķim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Apropriācijas palielinājums nedrīkst pārsniegt 250 000 000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Piešķirtais finansējums tiek izlietots kārtējā kalendāra gada ietvaros, izņemot valsts mērķdotāciju pašvaldībām 2023. gada janvārī mājokļa pabalsta izmaksu nodrošināšanai par 2022. gada decembri ne vairāk kā 3 135 907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Atbalsta pasākumi mājsaimniecībām un tautsaimniecībai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Elektroenerģijas sistēmas pakalpojuma maksas samazinājums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galalietotājiem piemēro elektroenerģijas sistēmas pakalpojuma maksas samazinājumu (ieskaitot pievienotās vērtības nodokli) pilnā apmērā. Samazinājumu nepiemēro maksai par reaktīvo enerģiju, elektroenerģijas ražotāju jaudas maksai un pārrēķiniem, kuri tiek veikti sistēmas lietotāju tiesību un pienākumu pārkāpumu gadījumos. Sistēmas operatora negūtie sistēmas pakalpojuma maksas ieņēmumi ar pievienotās vērtības nodokli tiek kompensēti pilnā apmērā no valsts budžeta līdzekļiem.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sistēmas pakalpojumu maksas samazinājums tiek piemērots galalietotāju maksājumiem par sistēmas pakalpojumiem par laikposmu no 2022. gada 1. janvāra līdz 2022. gada 30. aprīlim.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 daļa netiek piemērota elektroenerģijas galalietotājam, ja galalietotājs ir arī sistēmas operators.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sistēmas pakalpojuma maksu kompensē saskaņā ar Ministru kabineta noteikumiem par elektroenerģijas tirdzniecību un lietošanu, kas izdoti uz Elektroenerģijas tirgus likuma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Maksas samazinājums par obligātā iepirkuma komponentēm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galalietotājiem piemēro obligātā iepirkuma un jaudas komponentes maksas samazinājumu (ieskaitot pievienotās vērtības nodokli) pilnā apmērā. Samazinājumu nepiemēro pārrēķiniem, kuri tiek veikti sistēmas galalietotāju tiesību un pienākumu pārkāpumu gadījumos. Elektroenerģijas publiskā tirgotāja negūtie ieņēmumi par obligātā iepirkuma un jaudas komponentes maksas samazinājumu tiek kompensēti no valsts budžeta līdzekļiem.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Obligātā iepirkuma un jaudas komponentes maksas samazinājums tiek piemērots galalietotāju obligātā iepirkuma un jaudas komponentes maksājumiem par laikposmu no 2022. gada 1. janvāra līdz 2022. gada 30. aprīlim.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Obligātā iepirkuma un jaudas komponentes maksu kompensē saskaņā ar Ministru kabineta noteikumiem par elektroenerģijas tirdzniecību un lietošanu, kas izdoti uz Elektroenerģijas tirgus likuma un likuma “Par sabiedrisko pakalpojumu regulatoriem”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Maksas samazinājums par patērēto dabasgāzi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panta pirmajā daļā minētajiem lietotājiem piemērojamo maksas samazinājumu nosaka kā starpību starp maksu par patērēto dabasgāzi par vienu kWh bez pievienotās vērtības nodokļa, neietverot maksu par sistēmas pakalpojumiem un citos normatīvajos aktos noteiktos maksājumus, un 0,0340 </w:t>
      </w:r>
      <w:r w:rsidR="00000000" w:rsidRPr="00000000" w:rsidDel="00000000">
        <w:rPr>
          <w:i w:val="1"/>
          <w:rtl w:val="0"/>
        </w:rPr>
        <w:t xml:space="preserve">euro </w:t>
      </w:r>
      <w:r w:rsidR="00000000" w:rsidRPr="00000000" w:rsidDel="00000000">
        <w:rPr>
          <w:rtl w:val="0"/>
        </w:rPr>
        <w:t xml:space="preserve">par vienu kWh bez pievienotās vērtības nodokļa, ievērojot, ka maksas samazinājuma apmērs nedrīkst pārsniegt:</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0,03045 </w:t>
      </w:r>
      <w:r w:rsidR="00000000" w:rsidRPr="00000000" w:rsidDel="00000000">
        <w:rPr>
          <w:i w:val="1"/>
          <w:rtl w:val="0"/>
        </w:rPr>
        <w:t xml:space="preserve">euro </w:t>
      </w:r>
      <w:r w:rsidR="00000000" w:rsidRPr="00000000" w:rsidDel="00000000">
        <w:rPr>
          <w:rtl w:val="0"/>
        </w:rPr>
        <w:t xml:space="preserve">par vienu kWh bez pievienotās vērtības nodokļa, ja dabasgāzes patēriņš gazificētajā objektā mēnesī ir no 221 kWh (21 m3) līdz 5269 kWh (500 m³) (ieskaitot);</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0,02279 euro par vienu kWh bez pievienotās vērtības nodokļa, ja  dabasgāzes patēriņš gazificētajā objektā mēnesī pārsniedz 5269 kWh (500 m³).</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Mājsaimniecības lietotājiem, kā arī lietotājiem, kuru gazificētais objekts ir daudzdzīvokļu dzīvojamā māja un tajā dabasgāzi lieto dzīvokļu īpašnieki vai īrnieki, ja to dabasgāzes vidējais mēneša patēriņš 12 mēnešu periodā ir vairāk nekā 221 kWh/mēnesī (21 m³/mēnesī), piemēro maksas samazinājumu par patērēto dabasgāzi saskaņā ar dabasgāzes tirdzniecības līgumu vai pēdējās garantētās piegādes pakalpojuma nosacījumiem (ieskaitot pievienotās vērtības nodokli) šajā pantā noteiktajā apmērā. Dabasgāzes tirgotāja vai publiskā tirgotāja negūtie ieņēmumi par maksas samazinājumu par patērēto dabasgāzi tiek kompensēti no valsts budžeta līdzekļiem.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samazinājums par patērēto dabasgāzi tiek piemērots šā panta pirmajā daļā minētajiem lietotāju maksājumiem par laikposmu no 2022. gada 1. janvāra līdz 2022.  gada 30. aprīlim.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Maksas samazinājumu par patērēto dabasgāzi kompensē saskaņā ar Ministru kabineta noteikumiem par dabasgāzes tirdzniecību un lietošanu, kas izdoti uz Enerģētikas likuma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Centralizētās siltumapgādes pakalpojuma maksas samazinājums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Mājsaimniecības lietotājiem piemēro maksas samazinājumu par siltumapgādes pakalpojumiem, ko sniedz, izmantojot centralizētu siltumapgādes sistēmu (turpmāk – centralizētās siltumapgādes pakalpojums), ieskaitot pievienotās vērtības nodokli, šajā pantā noteiktajā apmērā.  Siltumapgādes pakalpojuma sniedzēja negūtie ieņēmumi par maksas samazinājumu par centralizētās siltumapgādes pakalpojumiem tiek kompensēti no valsts budžeta līdzekļiem.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Centralizētās siltumapgādes pakalpojumu maksas samazinājumu mājsaimniecības lietotājam, ja mājsaimniecības lietotājs centralizētās siltumapgādes pakalpojumu saņem no siltumapgādes komersanta, kas siltumapgādes pakalpojumu sniedz par regulatora noteiktajiem tarifiem vai par tarifiem, ko noteicis attiecīgais pakalpojumu sniedzējs saskaņā ar regulatora noteikto tarifu aprēķināšanas metodiku, ja ir saņemta regulatora atļauja, nosaka kā starpību starp attiecīgā kalendāra mēnesī piemērojamo tarifu bez pievienotās vērtības nodokļa un 68,00 </w:t>
      </w:r>
      <w:r w:rsidR="00000000" w:rsidRPr="00000000" w:rsidDel="00000000">
        <w:rPr>
          <w:i w:val="1"/>
          <w:rtl w:val="0"/>
        </w:rPr>
        <w:t xml:space="preserve">euro </w:t>
      </w:r>
      <w:r w:rsidR="00000000" w:rsidRPr="00000000" w:rsidDel="00000000">
        <w:rPr>
          <w:rtl w:val="0"/>
        </w:rPr>
        <w:t xml:space="preserve">par vienu MWh.</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Centralizētās siltumapgādes pakalpojumu maksas samazinājumu mājsaimniecībai, ja mājsaimniecība siltumapgādes pakalpojumu saņem no siltumapgādes pakalpojumu sniedzēja, kas nav minēts šā panta otrajā daļā, nosaka kā: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starpību starp attiecīgajā mēnesī piemērojamo tarifu vai cenu bez pievienotās vērtības nodokļa un 68,00 </w:t>
      </w:r>
      <w:r w:rsidR="00000000" w:rsidRPr="00000000" w:rsidDel="00000000">
        <w:rPr>
          <w:i w:val="1"/>
          <w:rtl w:val="0"/>
        </w:rPr>
        <w:t xml:space="preserve">euro </w:t>
      </w:r>
      <w:r w:rsidR="00000000" w:rsidRPr="00000000" w:rsidDel="00000000">
        <w:rPr>
          <w:rtl w:val="0"/>
        </w:rPr>
        <w:t xml:space="preserve">par vienu MWh, ja attiecīgajā mēnesī piemērotais tarifs vai cena par centralizētās siltumapgādes pakalpojumu ir mazāka par 2022. gada janvārī piemēroto tarifu vai cenu;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starpību starp 2021. gada decembrī piemēroto tarifu vai cenu bez pievienotās vērtības nodokļa un 68,00 </w:t>
      </w:r>
      <w:r w:rsidR="00000000" w:rsidRPr="00000000" w:rsidDel="00000000">
        <w:rPr>
          <w:i w:val="1"/>
          <w:rtl w:val="0"/>
        </w:rPr>
        <w:t xml:space="preserve">euro </w:t>
      </w:r>
      <w:r w:rsidR="00000000" w:rsidRPr="00000000" w:rsidDel="00000000">
        <w:rPr>
          <w:rtl w:val="0"/>
        </w:rPr>
        <w:t xml:space="preserve">par vienu MWh, ja attiecīgajā mēnesī piemērotais tarifs vai cena par centralizētās siltumapgādes pakalpojumu ir lielāka par 2022. gada janvārī piemēroto tarifu vai cenu.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siltumapgādes pakalpojuma sniedzējs saņemtu kompensāciju par šā panta trešajā daļā minēto maksas samazinājumu, attiecīgais siltumapgādes pakalpojuma sniedzējs kopā ar kompensācijas pieprasījumu Ekonomikas ministrijai iesniedz kompensācijas aprēķina pareizību apstiprinošo zvērināta revidenta atzinumu. Šādu zvērināta revidenta atzinumu nesniedz  siltumapgādes pakalpojuma sniedzējs, kura siltumapgādes pakalpojuma tarifu vai cenu ir apstiprinājusi attiecīgā pašvaldība. Ja siltumapgādes pakalpojuma sniedzējs nesniedz minēto atzinumu, attiecīgajām mājsaimniecībām maksas samazinājumu nepiemēro.</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Centralizētas siltumapgādes pakalpojuma maksas samazinājums tiek piemērots galalietotāju maksājumiem par centralizētās siltumapgādes pakalpojumu par laikposmu no 2022. gada 1. janvāra līdz 2022. gada 30. aprīlim.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kādā kompensē centralizētās siltumapgādes pakalpojuma maksas samazinājumu, kā arī kārtību, kādā piemēro kompensācijas maksājumu korekciju.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Atbalsts noteiktām iedzīvotāju grupām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apmērs un atbalsta saņēmēji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laikposmā no 2022. gada 1. janvāra līdz 2022. gada 30. aprīlim izmaksā atbalstu 20 </w:t>
      </w:r>
      <w:r w:rsidR="00000000" w:rsidRPr="00000000" w:rsidDel="00000000">
        <w:rPr>
          <w:i w:val="1"/>
          <w:rtl w:val="0"/>
        </w:rPr>
        <w:t xml:space="preserve">euro </w:t>
      </w:r>
      <w:r w:rsidR="00000000" w:rsidRPr="00000000" w:rsidDel="00000000">
        <w:rPr>
          <w:rtl w:val="0"/>
        </w:rPr>
        <w:t xml:space="preserve">mēnesī  (turpmāk – atbalsts 20 </w:t>
      </w:r>
      <w:r w:rsidR="00000000" w:rsidRPr="00000000" w:rsidDel="00000000">
        <w:rPr>
          <w:i w:val="1"/>
          <w:rtl w:val="0"/>
        </w:rPr>
        <w:t xml:space="preserve">euro </w:t>
      </w:r>
      <w:r w:rsidR="00000000" w:rsidRPr="00000000" w:rsidDel="00000000">
        <w:rPr>
          <w:rtl w:val="0"/>
        </w:rPr>
        <w:t xml:space="preserve">mēnesī) Latvijā dzīvojošai personai, kura atbalsta izmaksas periodā ir: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piešķirtās vecuma, invaliditātes vai apgādnieka zaudējuma pensijas saņēmēja, tai skaitā priekšlaicīgi un avansā piešķirtās pensijas saņēmēja, speciālās valsts pensijas saņēmēja, izdienas pensijas saņēmēja, kura sasniegusi vecuma pensijas piešķiršanai nepieciešamo vecumu, bet kurai vecuma pensija nav piešķirta, izdienas pensijas saņēmēja, kura nav sasniegusi vecuma pensijas piešķiršanai nepieciešamo vecumu un kurai ir noteikta invaliditāte, atlīdzības par darbspēju zaudējumu vai atlīdzības par apgādnieka zaudējumu saņēmēja vai valsts sociālā nodrošinājuma pabalsta saņēmēja, – arī tādā gadījumā, ja pabalsta izmaksa uz laiku ir pārtraukta;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ar invaliditāti kopšanas pabalsta saņēmēja vai pabalsta personām ar invaliditāti, kurām nepieciešama kopšana, saņēmēja;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pilngadīga persona, kurai ir piešķirts bēgļa vai alternatīvais statuss un persona ir sasniegusi vecuma pensijas piešķiršanai nepieciešamo vecumu vai tai ir noteikta invaliditāte un kura nav sasniegusi vecuma pensijas piešķiršanai nepieciešamo vecumu, kā arī persona, kurai ir noteikta invaliditāte un ir Veselības un darbspēju ekspertīzes ārstu valsts komisijas izsniegts atzinums par īpašas kopšanas nepieciešamību, un atbalsts 20 </w:t>
      </w:r>
      <w:r w:rsidR="00000000" w:rsidRPr="00000000" w:rsidDel="00000000">
        <w:rPr>
          <w:i w:val="1"/>
          <w:rtl w:val="0"/>
        </w:rPr>
        <w:t xml:space="preserve">euro </w:t>
      </w:r>
      <w:r w:rsidR="00000000" w:rsidRPr="00000000" w:rsidDel="00000000">
        <w:rPr>
          <w:rtl w:val="0"/>
        </w:rPr>
        <w:t xml:space="preserve">mēnesī nav izmaksāts atbilstoši šā panta pirmās daļas 1. un 2. punktam.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laikposmā no 2022. gada 1. janvāra līdz 2022. gada 30. aprīlim izmaksā atbalstu 50 </w:t>
      </w:r>
      <w:r w:rsidR="00000000" w:rsidRPr="00000000" w:rsidDel="00000000">
        <w:rPr>
          <w:i w:val="1"/>
          <w:rtl w:val="0"/>
        </w:rPr>
        <w:t xml:space="preserve">euro </w:t>
      </w:r>
      <w:r w:rsidR="00000000" w:rsidRPr="00000000" w:rsidDel="00000000">
        <w:rPr>
          <w:rtl w:val="0"/>
        </w:rPr>
        <w:t xml:space="preserve">mēnesī  (turpmāk – atbalsts 50 </w:t>
      </w:r>
      <w:r w:rsidR="00000000" w:rsidRPr="00000000" w:rsidDel="00000000">
        <w:rPr>
          <w:i w:val="1"/>
          <w:rtl w:val="0"/>
        </w:rPr>
        <w:t xml:space="preserve">euro </w:t>
      </w:r>
      <w:r w:rsidR="00000000" w:rsidRPr="00000000" w:rsidDel="00000000">
        <w:rPr>
          <w:rtl w:val="0"/>
        </w:rPr>
        <w:t xml:space="preserve">mēnesī) par katru bērnu, par kuru atbalsta izmaksas periodā persona ir: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kurai atbalsta sniegšanas periodā ir tiesības uz bērna kopšanas pabalstu par bērnu līdz viena gada vecumam vai ģimenes valsts pabalstu saskaņā ar Valsts sociālo pabalstu likumu vai kurai sakarā ar bērna piedzimšanu ir tiesības saņemt maternitātes pabalstu un bērns ir piedzimis līdz 2022. gada 30. aprīlim, vai kura audzina bērnu, kurš ir vecāks par 16 gadiem, bet nav sasniedzis 18 gadu vecumu, nemācās vispārējās izglītības vai profesionālās izglītības iestādē, kā arī augstākās izglītības iestādē (tai skaitā koledžā) un nav stājies laulībā;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vecāks, aizbildnis, audžuģimene vai ilgstošas sociālās aprūpes un sociālās rehabilitācijas institūcijas vadītājs, ja atbalsta sniegšanas periodā bērns atrodas ilgstošas sociālās aprūpes un sociālās rehabilitācijas institūcijā, sociālās korekcijas izglītības iestādē vai ieslodzījuma vietā un atbalsts 50 </w:t>
      </w:r>
      <w:r w:rsidR="00000000" w:rsidRPr="00000000" w:rsidDel="00000000">
        <w:rPr>
          <w:i w:val="1"/>
          <w:rtl w:val="0"/>
        </w:rPr>
        <w:t xml:space="preserve">euro </w:t>
      </w:r>
      <w:r w:rsidR="00000000" w:rsidRPr="00000000" w:rsidDel="00000000">
        <w:rPr>
          <w:rtl w:val="0"/>
        </w:rPr>
        <w:t xml:space="preserve">mēnesī par bērnu nav izmaksāts atbilstoši citam pamatam, nekā noteikts šā panta otrajā daļā;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vecāks, aizbildnis, audžuģimene vai ilgstošas sociālās aprūpes un sociālās rehabilitācijas iestādes vadītājs, ja atbalsta sniegšanas periodā bērnam ir piešķirts bēgļa vai alternatīvais statuss un atbalsts 50 </w:t>
      </w:r>
      <w:r w:rsidR="00000000" w:rsidRPr="00000000" w:rsidDel="00000000">
        <w:rPr>
          <w:i w:val="1"/>
          <w:rtl w:val="0"/>
        </w:rPr>
        <w:t xml:space="preserve">euro </w:t>
      </w:r>
      <w:r w:rsidR="00000000" w:rsidRPr="00000000" w:rsidDel="00000000">
        <w:rPr>
          <w:rtl w:val="0"/>
        </w:rPr>
        <w:t xml:space="preserve">mēnesī par bērnu nav izmaksāts atbilstoši citam pamatam, nekā noteikts šā panta otrajā daļā;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kura studē augstākajā izglītības iestādē (tai skaitā koledžā), nav stājusies laulībā un nav sasniegusi 24 gadu vecumu vai arī ir sasniegusi 20 gadu vecumu un mācās vispārējās izglītības vai profesionālās izglītības iestādē, nav stājusies laulībā un nav sasniegusi 24 gadu vecumu, un atbalsts 50 </w:t>
      </w:r>
      <w:r w:rsidR="00000000" w:rsidRPr="00000000" w:rsidDel="00000000">
        <w:rPr>
          <w:i w:val="1"/>
          <w:rtl w:val="0"/>
        </w:rPr>
        <w:t xml:space="preserve">euro </w:t>
      </w:r>
      <w:r w:rsidR="00000000" w:rsidRPr="00000000" w:rsidDel="00000000">
        <w:rPr>
          <w:rtl w:val="0"/>
        </w:rPr>
        <w:t xml:space="preserve">mēnesī par viņu nav izmaksāts atbilstoši citam pamatam, nekā noteikts šā panta otrajā daļā. Atbalstu 50 </w:t>
      </w:r>
      <w:r w:rsidR="00000000" w:rsidRPr="00000000" w:rsidDel="00000000">
        <w:rPr>
          <w:i w:val="1"/>
          <w:rtl w:val="0"/>
        </w:rPr>
        <w:t xml:space="preserve">euro </w:t>
      </w:r>
      <w:r w:rsidR="00000000" w:rsidRPr="00000000" w:rsidDel="00000000">
        <w:rPr>
          <w:rtl w:val="0"/>
        </w:rPr>
        <w:t xml:space="preserve">mēnesī piešķir pašam bērnam, ja tas ir sasniedzis 18 gadu vecumu. Tiesību uz atbalstu 50 </w:t>
      </w:r>
      <w:r w:rsidR="00000000" w:rsidRPr="00000000" w:rsidDel="00000000">
        <w:rPr>
          <w:i w:val="1"/>
          <w:rtl w:val="0"/>
        </w:rPr>
        <w:t xml:space="preserve">euro </w:t>
      </w:r>
      <w:r w:rsidR="00000000" w:rsidRPr="00000000" w:rsidDel="00000000">
        <w:rPr>
          <w:rtl w:val="0"/>
        </w:rPr>
        <w:t xml:space="preserve">mēnesī nav šajā punktā minētajām personām, kuras Latvijā saņēmušas termiņuzturēšanās atļauju.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20 </w:t>
      </w:r>
      <w:r w:rsidR="00000000" w:rsidRPr="00000000" w:rsidDel="00000000">
        <w:rPr>
          <w:i w:val="1"/>
          <w:rtl w:val="0"/>
        </w:rPr>
        <w:t xml:space="preserve">euro </w:t>
      </w:r>
      <w:r w:rsidR="00000000" w:rsidRPr="00000000" w:rsidDel="00000000">
        <w:rPr>
          <w:rtl w:val="0"/>
        </w:rPr>
        <w:t xml:space="preserve">mēnesī un atbalstu 50 </w:t>
      </w:r>
      <w:r w:rsidR="00000000" w:rsidRPr="00000000" w:rsidDel="00000000">
        <w:rPr>
          <w:i w:val="1"/>
          <w:rtl w:val="0"/>
        </w:rPr>
        <w:t xml:space="preserve">euro </w:t>
      </w:r>
      <w:r w:rsidR="00000000" w:rsidRPr="00000000" w:rsidDel="00000000">
        <w:rPr>
          <w:rtl w:val="0"/>
        </w:rPr>
        <w:t xml:space="preserve">mēnesī izmaksā par visu šo atbalstu izmaksai paredzēto laikposmu visām šā panta pirmajā vai otrajā daļā minētajām personām, ja vien šā panta noteiktajā laikposmā personai rodas tiesības uz atbalstu.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piešķiršanas nosacījumi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persona vienlaikus ir vairāku šā likuma 8. panta pirmās daļas 1. punktā minēto pakalpojumu saņēmēja, tai atbalstu 20 </w:t>
      </w:r>
      <w:r w:rsidR="00000000" w:rsidRPr="00000000" w:rsidDel="00000000">
        <w:rPr>
          <w:i w:val="1"/>
          <w:rtl w:val="0"/>
        </w:rPr>
        <w:t xml:space="preserve">euro </w:t>
      </w:r>
      <w:r w:rsidR="00000000" w:rsidRPr="00000000" w:rsidDel="00000000">
        <w:rPr>
          <w:rtl w:val="0"/>
        </w:rPr>
        <w:t xml:space="preserve">mēnesī piešķir par vienu no pakalpojumiem.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vienlaikus saņem kādu no šā likuma 8. panta pirmās daļas 1. punktā un kādu no šā likuma 8. panta pirmās daļas 2. punktā minētajiem pakalpojumiem, tai atbalstu 20 </w:t>
      </w:r>
      <w:r w:rsidR="00000000" w:rsidRPr="00000000" w:rsidDel="00000000">
        <w:rPr>
          <w:i w:val="1"/>
          <w:rtl w:val="0"/>
        </w:rPr>
        <w:t xml:space="preserve">euro </w:t>
      </w:r>
      <w:r w:rsidR="00000000" w:rsidRPr="00000000" w:rsidDel="00000000">
        <w:rPr>
          <w:rtl w:val="0"/>
        </w:rPr>
        <w:t xml:space="preserve">mēnesī piešķir divkāršā apmērā.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šā likuma 8.panta pirmās daļas 3. punktā minētajai personai, kura ir sasniegusi vecuma pensijas piešķiršanai nepieciešamo vecumu vai kurai ir noteikta invaliditāte un kura nav sasniegusi vecuma pensijas piešķiršanai nepieciešamo vecumu, ir izsniegts arī Veselības un darbspēju ekspertīzes ārstu valsts komisijas atzinums par īpašas kopšanas nepieciešamību, tai atbalstu 20 </w:t>
      </w:r>
      <w:r w:rsidR="00000000" w:rsidRPr="00000000" w:rsidDel="00000000">
        <w:rPr>
          <w:i w:val="1"/>
          <w:rtl w:val="0"/>
        </w:rPr>
        <w:t xml:space="preserve">euro </w:t>
      </w:r>
      <w:r w:rsidR="00000000" w:rsidRPr="00000000" w:rsidDel="00000000">
        <w:rPr>
          <w:rtl w:val="0"/>
        </w:rPr>
        <w:t xml:space="preserve">mēnesī  piešķir divkāršā apmērā.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personai apgādnieka zaudējuma pensija, atlīdzība par apgādnieka zaudējumu vai valsts sociālā nodrošinājuma pabalsts piešķirts par diviem vai vairākiem darba nespējīgiem mirušā apgādnieka ģimenes locekļiem, tai atbalstu 20 </w:t>
      </w:r>
      <w:r w:rsidR="00000000" w:rsidRPr="00000000" w:rsidDel="00000000">
        <w:rPr>
          <w:i w:val="1"/>
          <w:rtl w:val="0"/>
        </w:rPr>
        <w:t xml:space="preserve">euro </w:t>
      </w:r>
      <w:r w:rsidR="00000000" w:rsidRPr="00000000" w:rsidDel="00000000">
        <w:rPr>
          <w:rtl w:val="0"/>
        </w:rPr>
        <w:t xml:space="preserve">mēnesī  piešķir par katru darba nespējīgo mirušā apgādnieka ģimenes locekli.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personai ir tiesības vienlaikus saņemt atbalstu 50 </w:t>
      </w:r>
      <w:r w:rsidR="00000000" w:rsidRPr="00000000" w:rsidDel="00000000">
        <w:rPr>
          <w:i w:val="1"/>
          <w:rtl w:val="0"/>
        </w:rPr>
        <w:t xml:space="preserve">euro </w:t>
      </w:r>
      <w:r w:rsidR="00000000" w:rsidRPr="00000000" w:rsidDel="00000000">
        <w:rPr>
          <w:rtl w:val="0"/>
        </w:rPr>
        <w:t xml:space="preserve">mēnesī  un atbalstu 20 </w:t>
      </w:r>
      <w:r w:rsidR="00000000" w:rsidRPr="00000000" w:rsidDel="00000000">
        <w:rPr>
          <w:i w:val="1"/>
          <w:rtl w:val="0"/>
        </w:rPr>
        <w:t xml:space="preserve">euro </w:t>
      </w:r>
      <w:r w:rsidR="00000000" w:rsidRPr="00000000" w:rsidDel="00000000">
        <w:rPr>
          <w:rtl w:val="0"/>
        </w:rPr>
        <w:t xml:space="preserve">mēnesī  kā šā likuma 8. panta pirmās daļas 1. punktā minētajai apgādnieka zaudējuma pensijas saņēmējai, atlīdzības par apgādnieka zaudējumu saņēmējai vai valsts sociālā nodrošinājuma pabalsta apgādnieka zaudējuma gadījumā saņēmējai, tai piešķir un izmaksā atbalstu 50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personai pašai vai par bērnu ir tiesības vienlaikus saņemt atbalstu 50 </w:t>
      </w:r>
      <w:r w:rsidR="00000000" w:rsidRPr="00000000" w:rsidDel="00000000">
        <w:rPr>
          <w:i w:val="1"/>
          <w:rtl w:val="0"/>
        </w:rPr>
        <w:t xml:space="preserve">euro </w:t>
      </w:r>
      <w:r w:rsidR="00000000" w:rsidRPr="00000000" w:rsidDel="00000000">
        <w:rPr>
          <w:rtl w:val="0"/>
        </w:rPr>
        <w:t xml:space="preserve">mēnesī un atbalstu 20 </w:t>
      </w:r>
      <w:r w:rsidR="00000000" w:rsidRPr="00000000" w:rsidDel="00000000">
        <w:rPr>
          <w:i w:val="1"/>
          <w:rtl w:val="0"/>
        </w:rPr>
        <w:t xml:space="preserve">euro </w:t>
      </w:r>
      <w:r w:rsidR="00000000" w:rsidRPr="00000000" w:rsidDel="00000000">
        <w:rPr>
          <w:rtl w:val="0"/>
        </w:rPr>
        <w:t xml:space="preserve">mēnesī kā personai, kas saņem kādu no šā likuma 8. panta pirmās daļas 1. punktā minētajiem pakalpojumiem, tad piešķir un izmaksā atbalstu 50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personai pašai vai par bērnu  ir tiesības vienlaikus saņemt atbalstu 50 </w:t>
      </w:r>
      <w:r w:rsidR="00000000" w:rsidRPr="00000000" w:rsidDel="00000000">
        <w:rPr>
          <w:i w:val="1"/>
          <w:rtl w:val="0"/>
        </w:rPr>
        <w:t xml:space="preserve">euro </w:t>
      </w:r>
      <w:r w:rsidR="00000000" w:rsidRPr="00000000" w:rsidDel="00000000">
        <w:rPr>
          <w:rtl w:val="0"/>
        </w:rPr>
        <w:t xml:space="preserve">mēnesī un atbalstu 20 </w:t>
      </w:r>
      <w:r w:rsidR="00000000" w:rsidRPr="00000000" w:rsidDel="00000000">
        <w:rPr>
          <w:i w:val="1"/>
          <w:rtl w:val="0"/>
        </w:rPr>
        <w:t xml:space="preserve">euro </w:t>
      </w:r>
      <w:r w:rsidR="00000000" w:rsidRPr="00000000" w:rsidDel="00000000">
        <w:rPr>
          <w:rtl w:val="0"/>
        </w:rPr>
        <w:t xml:space="preserve">mēnesī kā personai, kas saņem kādu no šā likuma 8.panta pirmās daļas 2.punktā minētajiem pakalpojumiem, tad piešķir un izmaksā abus pabalstus.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Atbalstu 20 </w:t>
      </w:r>
      <w:r w:rsidR="00000000" w:rsidRPr="00000000" w:rsidDel="00000000">
        <w:rPr>
          <w:i w:val="1"/>
          <w:rtl w:val="0"/>
        </w:rPr>
        <w:t xml:space="preserve">euro </w:t>
      </w:r>
      <w:r w:rsidR="00000000" w:rsidRPr="00000000" w:rsidDel="00000000">
        <w:rPr>
          <w:rtl w:val="0"/>
        </w:rPr>
        <w:t xml:space="preserve">mēnesī un atbalstu 50 </w:t>
      </w:r>
      <w:r w:rsidR="00000000" w:rsidRPr="00000000" w:rsidDel="00000000">
        <w:rPr>
          <w:i w:val="1"/>
          <w:rtl w:val="0"/>
        </w:rPr>
        <w:t xml:space="preserve">euro </w:t>
      </w:r>
      <w:r w:rsidR="00000000" w:rsidRPr="00000000" w:rsidDel="00000000">
        <w:rPr>
          <w:rtl w:val="0"/>
        </w:rPr>
        <w:t xml:space="preserve">mēnesī finansē no valsts pamatbudžeta.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20 </w:t>
      </w:r>
      <w:r w:rsidR="00000000" w:rsidRPr="00000000" w:rsidDel="00000000">
        <w:rPr>
          <w:rStyle w:val="paragraph"/>
          <w:b w:val="1"/>
          <w:i w:val="1"/>
          <w:rtl w:val="0"/>
        </w:rPr>
        <w:t xml:space="preserve">euro </w:t>
      </w:r>
      <w:r w:rsidR="00000000" w:rsidRPr="00000000" w:rsidDel="00000000">
        <w:rPr>
          <w:rStyle w:val="paragraph"/>
          <w:b w:val="1"/>
          <w:rtl w:val="0"/>
        </w:rPr>
        <w:t xml:space="preserve">mēnesī izmaksāšanas kārtība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aģentūra atbalstu 20 </w:t>
      </w:r>
      <w:r w:rsidR="00000000" w:rsidRPr="00000000" w:rsidDel="00000000">
        <w:rPr>
          <w:i w:val="1"/>
          <w:rtl w:val="0"/>
        </w:rPr>
        <w:t xml:space="preserve">euro </w:t>
      </w:r>
      <w:r w:rsidR="00000000" w:rsidRPr="00000000" w:rsidDel="00000000">
        <w:rPr>
          <w:rtl w:val="0"/>
        </w:rPr>
        <w:t xml:space="preserve">mēnesī  izmaksā: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šā likuma 8. panta pirmās daļas 1. un 2. punktā minētās personas iesnieguma. Atbalsta izmaksu uzsāk:</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2022. gada februārī tām personām, kurām 8. panta pirmās daļas 1. un 2. punktā minētos pakalpojumus Valsts sociālās apdrošināšanas aģentūra izmaksā uz Latvijas Republikas kredītiestādes vai pasta norēķinu sistēmas (PNS) kontu, atbalstu 20 </w:t>
      </w:r>
      <w:r w:rsidR="00000000" w:rsidRPr="00000000" w:rsidDel="00000000">
        <w:rPr>
          <w:i w:val="1"/>
          <w:rtl w:val="0"/>
        </w:rPr>
        <w:t xml:space="preserve">euro </w:t>
      </w:r>
      <w:r w:rsidR="00000000" w:rsidRPr="00000000" w:rsidDel="00000000">
        <w:rPr>
          <w:rtl w:val="0"/>
        </w:rPr>
        <w:t xml:space="preserve">mēnesī pārskaitot kādā no minētajiem personas kontiem,</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2022. gada martā tām personām, kurām 8. panta pirmās daļas 1. un 2. punktā minētos pakalpojumus Valsts sociālās apdrošināšanas aģentūra izmaksā saņēmēja norādītajā dzīvesvietā, atbalstu 20 </w:t>
      </w:r>
      <w:r w:rsidR="00000000" w:rsidRPr="00000000" w:rsidDel="00000000">
        <w:rPr>
          <w:i w:val="1"/>
          <w:rtl w:val="0"/>
        </w:rPr>
        <w:t xml:space="preserve">euro </w:t>
      </w:r>
      <w:r w:rsidR="00000000" w:rsidRPr="00000000" w:rsidDel="00000000">
        <w:rPr>
          <w:rtl w:val="0"/>
        </w:rPr>
        <w:t xml:space="preserve">mēnesī piegādājot saņēmēja dzīvesvietā bez maksas;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personas iesniegumu par atbalsta 20 </w:t>
      </w:r>
      <w:r w:rsidR="00000000" w:rsidRPr="00000000" w:rsidDel="00000000">
        <w:rPr>
          <w:i w:val="1"/>
          <w:rtl w:val="0"/>
        </w:rPr>
        <w:t xml:space="preserve">euro </w:t>
      </w:r>
      <w:r w:rsidR="00000000" w:rsidRPr="00000000" w:rsidDel="00000000">
        <w:rPr>
          <w:rtl w:val="0"/>
        </w:rPr>
        <w:t xml:space="preserve">mēnesī  piešķiršanu šā likuma 8. panta pirmās daļas 3. punktā minētajai personai vai Satversmes aizsardzības biroja vai Militārās izlūkošanas un drošības dienesta izdienas pensijas saņēmējam, kurš nav sasniedzis vecuma pensijas piešķiršanai nepieciešamo vecumu un kuram ir noteikta invaliditāte. Iesniegumā norāda:</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Latvijas Republikas kredītiestādes vai pasta norēķinu sistēmas (PNS) konta numuru, uz kuru pārskaitāms atbalsts.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 izdienas pensijas saņēmējam, kurš nav sasniedzis vecuma pensijas piešķiršanai nepieciešamo vecumu un kuram ir noteikta invaliditāte, atbalstu 20 </w:t>
      </w:r>
      <w:r w:rsidR="00000000" w:rsidRPr="00000000" w:rsidDel="00000000">
        <w:rPr>
          <w:i w:val="1"/>
          <w:rtl w:val="0"/>
        </w:rPr>
        <w:t xml:space="preserve">euro </w:t>
      </w:r>
      <w:r w:rsidR="00000000" w:rsidRPr="00000000" w:rsidDel="00000000">
        <w:rPr>
          <w:rtl w:val="0"/>
        </w:rPr>
        <w:t xml:space="preserve">mēnesī  izmaksā, pamatojoties uz personas iesniegumu par atbalsta piešķiršanu. Atbalsta izmaksu uzsāk:</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2022. gada februārī tām personām, kurām izdienas pensiju Aizsardzības ministrija izmaksā uz Latvijas Republikas kredītiestādes kontu, atbalstu 20 </w:t>
      </w:r>
      <w:r w:rsidR="00000000" w:rsidRPr="00000000" w:rsidDel="00000000">
        <w:rPr>
          <w:i w:val="1"/>
          <w:rtl w:val="0"/>
        </w:rPr>
        <w:t xml:space="preserve">euro </w:t>
      </w:r>
      <w:r w:rsidR="00000000" w:rsidRPr="00000000" w:rsidDel="00000000">
        <w:rPr>
          <w:rtl w:val="0"/>
        </w:rPr>
        <w:t xml:space="preserve">mēnesī pārskaitot minētajā personas kontā;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2022. gada martā tām personām, kurām izdienas pensiju Aizsardzības ministrija izmaksā saņēmēja norādītajā dzīvesvietā, atbalstu 20 </w:t>
      </w:r>
      <w:r w:rsidR="00000000" w:rsidRPr="00000000" w:rsidDel="00000000">
        <w:rPr>
          <w:i w:val="1"/>
          <w:rtl w:val="0"/>
        </w:rPr>
        <w:t xml:space="preserve">euro </w:t>
      </w:r>
      <w:r w:rsidR="00000000" w:rsidRPr="00000000" w:rsidDel="00000000">
        <w:rPr>
          <w:rtl w:val="0"/>
        </w:rPr>
        <w:t xml:space="preserve">mēnesī piegādājot saņēmēja dzīvesvietā bez maksas.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2. punktā un otrajā daļā minētais iesniegums par atbalsta 20 </w:t>
      </w:r>
      <w:r w:rsidR="00000000" w:rsidRPr="00000000" w:rsidDel="00000000">
        <w:rPr>
          <w:i w:val="1"/>
          <w:rtl w:val="0"/>
        </w:rPr>
        <w:t xml:space="preserve">euro </w:t>
      </w:r>
      <w:r w:rsidR="00000000" w:rsidRPr="00000000" w:rsidDel="00000000">
        <w:rPr>
          <w:rtl w:val="0"/>
        </w:rPr>
        <w:t xml:space="preserve">mēnesī piešķiršanu Valsts sociālās apdrošināšanas aģentūrai vai Aizsardzības ministrijai iesniedzams sešu mēnešu laikā no:</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spēkā stāšanās dienas;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šā likuma 8. panta pirmajā daļā minētajā laikposmā rodas tiesības uz atbalstu 20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trešajā daļā minēto iesniegumu izskata un lēmumu par atbalstu 20 </w:t>
      </w:r>
      <w:r w:rsidR="00000000" w:rsidRPr="00000000" w:rsidDel="00000000">
        <w:rPr>
          <w:i w:val="1"/>
          <w:rtl w:val="0"/>
        </w:rPr>
        <w:t xml:space="preserve">euro </w:t>
      </w:r>
      <w:r w:rsidR="00000000" w:rsidRPr="00000000" w:rsidDel="00000000">
        <w:rPr>
          <w:rtl w:val="0"/>
        </w:rPr>
        <w:t xml:space="preserve">mēnesī  izmaksu pieņem 30 dienu laikā pēc iesnieguma saņemšanas. Atbalstu personai sāk izmaksāt 30 dienu laikā no dienas, kad pieņemts lēmums par tā piešķiršanu.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pirmās daļas 1. punktā un otrajā daļā minētajai personai, kurai tiesības uz atbalstu 20 </w:t>
      </w:r>
      <w:r w:rsidR="00000000" w:rsidRPr="00000000" w:rsidDel="00000000">
        <w:rPr>
          <w:i w:val="1"/>
          <w:rtl w:val="0"/>
        </w:rPr>
        <w:t xml:space="preserve">euro </w:t>
      </w:r>
      <w:r w:rsidR="00000000" w:rsidRPr="00000000" w:rsidDel="00000000">
        <w:rPr>
          <w:rtl w:val="0"/>
        </w:rPr>
        <w:t xml:space="preserve">mēnesī  radušās līdz 2022. gada 30. aprīlim, bet kurai tas nav izmaksāts šā panta pirmās daļas 1. punktā un otrajā daļā noteiktajā termiņā, atbalstu izmaksā 30 dienu laikā no dienas, kad pieņemts lēmums par tā piešķiršanu.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šā likuma 8. panta pirmās daļas 1. un 2. punktā minētajai personai atbalsts 20 </w:t>
      </w:r>
      <w:r w:rsidR="00000000" w:rsidRPr="00000000" w:rsidDel="00000000">
        <w:rPr>
          <w:i w:val="1"/>
          <w:rtl w:val="0"/>
        </w:rPr>
        <w:t xml:space="preserve">euro </w:t>
      </w:r>
      <w:r w:rsidR="00000000" w:rsidRPr="00000000" w:rsidDel="00000000">
        <w:rPr>
          <w:rtl w:val="0"/>
        </w:rPr>
        <w:t xml:space="preserve">mēnesī piešķirams par vairākiem pakalpojumiem, tad Valsts sociālās apdrošināšanas aģentūra atbalstu izmaksā kārtībā, kādā to izmaksā par pakalpojumu, par kuru piešķir atbalstu  </w:t>
      </w:r>
      <w:r w:rsidR="00000000" w:rsidRPr="00000000" w:rsidDel="00000000">
        <w:rPr>
          <w:i w:val="1"/>
          <w:rtl w:val="0"/>
        </w:rPr>
        <w:t xml:space="preserve">20 euro </w:t>
      </w:r>
      <w:r w:rsidR="00000000" w:rsidRPr="00000000" w:rsidDel="00000000">
        <w:rPr>
          <w:rtl w:val="0"/>
        </w:rPr>
        <w:t xml:space="preserve">mēnesī.</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personai līdz nāves dienai nav izmaksāts atbalsts 20  </w:t>
      </w:r>
      <w:r w:rsidR="00000000" w:rsidRPr="00000000" w:rsidDel="00000000">
        <w:rPr>
          <w:i w:val="1"/>
          <w:rtl w:val="0"/>
        </w:rPr>
        <w:t xml:space="preserve">euro </w:t>
      </w:r>
      <w:r w:rsidR="00000000" w:rsidRPr="00000000" w:rsidDel="00000000">
        <w:rPr>
          <w:rtl w:val="0"/>
        </w:rPr>
        <w:t xml:space="preserve">mēnesī, to neuzskata par nesaņemto pakalpojumu, uz kuru var pretendēt personas laulātais, pirmās un otrās pakāpes radinieki vai cita persona uz mantojuma apliecības vai tiesas nolēmuma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50 </w:t>
      </w:r>
      <w:r w:rsidR="00000000" w:rsidRPr="00000000" w:rsidDel="00000000">
        <w:rPr>
          <w:rStyle w:val="paragraph"/>
          <w:b w:val="1"/>
          <w:i w:val="1"/>
          <w:rtl w:val="0"/>
        </w:rPr>
        <w:t xml:space="preserve">euro </w:t>
      </w:r>
      <w:r w:rsidR="00000000" w:rsidRPr="00000000" w:rsidDel="00000000">
        <w:rPr>
          <w:rStyle w:val="paragraph"/>
          <w:b w:val="1"/>
          <w:rtl w:val="0"/>
        </w:rPr>
        <w:t xml:space="preserve">mēnesī izmaksāšanas kārtība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aģentūra atbalstu 50 </w:t>
      </w:r>
      <w:r w:rsidR="00000000" w:rsidRPr="00000000" w:rsidDel="00000000">
        <w:rPr>
          <w:i w:val="1"/>
          <w:rtl w:val="0"/>
        </w:rPr>
        <w:t xml:space="preserve">euro </w:t>
      </w:r>
      <w:r w:rsidR="00000000" w:rsidRPr="00000000" w:rsidDel="00000000">
        <w:rPr>
          <w:rtl w:val="0"/>
        </w:rPr>
        <w:t xml:space="preserve">mēnesī izmaksā attiecīgajā mēnesī. Valsts sociālās apdrošināšanas aģentūra izmaksu uzsāk 2022. gada februārī bez personas iesnieguma personai, kurai ir piešķirts bērna kopšanas pabalsts vai ģimenes valsts pabalsts.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sakarā ar bērna piedzimšanu ir tiesības saņemt maternitātes pabalstu un bērns ir piedzimis līdz 2022. gada 30. aprīlim, Valsts sociālās apdrošināšanas aģentūra izmaksā atbalstu 50 </w:t>
      </w:r>
      <w:r w:rsidR="00000000" w:rsidRPr="00000000" w:rsidDel="00000000">
        <w:rPr>
          <w:i w:val="1"/>
          <w:rtl w:val="0"/>
        </w:rPr>
        <w:t xml:space="preserve">euro</w:t>
      </w:r>
      <w:r w:rsidR="00000000" w:rsidRPr="00000000" w:rsidDel="00000000">
        <w:rPr>
          <w:rtl w:val="0"/>
        </w:rPr>
        <w:t xml:space="preserve"> mēnesī bez personas iesnieguma 45 dienu laikā no dienas, kad piešķirts  maternitātes pabalsts. Par bērniem, kas piedzimuši līdz šā likuma spēkā stāšanās dienai, atbalsta 50 </w:t>
      </w:r>
      <w:r w:rsidR="00000000" w:rsidRPr="00000000" w:rsidDel="00000000">
        <w:rPr>
          <w:i w:val="1"/>
          <w:rtl w:val="0"/>
        </w:rPr>
        <w:t xml:space="preserve">euro</w:t>
      </w:r>
      <w:r w:rsidR="00000000" w:rsidRPr="00000000" w:rsidDel="00000000">
        <w:rPr>
          <w:rtl w:val="0"/>
        </w:rPr>
        <w:t xml:space="preserve"> mēnesī izmaksu veic ne vēlāk kā līdz 31. martam.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kurai rodas tiesības uz atbalstu 50 </w:t>
      </w:r>
      <w:r w:rsidR="00000000" w:rsidRPr="00000000" w:rsidDel="00000000">
        <w:rPr>
          <w:i w:val="1"/>
          <w:rtl w:val="0"/>
        </w:rPr>
        <w:t xml:space="preserve">euro </w:t>
      </w:r>
      <w:r w:rsidR="00000000" w:rsidRPr="00000000" w:rsidDel="00000000">
        <w:rPr>
          <w:rtl w:val="0"/>
        </w:rPr>
        <w:t xml:space="preserve">mēnesī no 2022. gada 1. janvāra līdz 2022. gada 30. aprīlim, bet tas nav saņemts šā panta pirmajā un otrajā daļā noteiktajā termiņā, kā arī personai, kurai atbalsta sniegšanas periodā sakarā ar bērna piedzimšanu ir tiesības saņemt maternitātes pabalstu un bērns ir piedzimis līdz 2022. gada 30. aprīlim, Valsts sociālās apdrošināšanas aģentūra atbalstu 50 </w:t>
      </w:r>
      <w:r w:rsidR="00000000" w:rsidRPr="00000000" w:rsidDel="00000000">
        <w:rPr>
          <w:i w:val="1"/>
          <w:rtl w:val="0"/>
        </w:rPr>
        <w:t xml:space="preserve">euro  </w:t>
      </w:r>
      <w:r w:rsidR="00000000" w:rsidRPr="00000000" w:rsidDel="00000000">
        <w:rPr>
          <w:rtl w:val="0"/>
        </w:rPr>
        <w:t xml:space="preserve">mēnesī bez personas iesnieguma izmaksā 45 dienu laikā no dienas, kad piešķirts bērna kopšanas pabalsts par bērnu līdz viena gada vecumam, ģimenes valsts pabalsts vai maternitātes pabalsts.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Bērna vecākam, aizbildnim, audžuģimenei, kam no 2022. gada 1. janvāra līdz 2022. gada 30. aprīlim radušās tiesības uz šā likuma 8. panta otrās daļas 2. un 3. punktā minēto atbalstu, Valsts sociālās apdrošināšanas aģentūra to izmaksā, pamatojoties uz personas iesniegumu. Iesniegumā norāda: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bērnu, par kuru pieprasa atbalstu 50 </w:t>
      </w:r>
      <w:r w:rsidR="00000000" w:rsidRPr="00000000" w:rsidDel="00000000">
        <w:rPr>
          <w:i w:val="1"/>
          <w:rtl w:val="0"/>
        </w:rPr>
        <w:t xml:space="preserve">euro </w:t>
      </w:r>
      <w:r w:rsidR="00000000" w:rsidRPr="00000000" w:rsidDel="00000000">
        <w:rPr>
          <w:rtl w:val="0"/>
        </w:rPr>
        <w:t xml:space="preserve">mēnesī (bērna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Ilgstošas sociālās aprūpes un sociālās rehabilitācijas institūcijas vadītājam Valsts sociālās apdrošināšanas aģentūra atbalstu 50 </w:t>
      </w:r>
      <w:r w:rsidR="00000000" w:rsidRPr="00000000" w:rsidDel="00000000">
        <w:rPr>
          <w:i w:val="1"/>
          <w:rtl w:val="0"/>
        </w:rPr>
        <w:t xml:space="preserve">euro </w:t>
      </w:r>
      <w:r w:rsidR="00000000" w:rsidRPr="00000000" w:rsidDel="00000000">
        <w:rPr>
          <w:rtl w:val="0"/>
        </w:rPr>
        <w:t xml:space="preserve">mēnesī izmaksā, pamatojoties uz attiecīgu iesniegumu. Iesniegumā norāda: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ilgstošas sociālās aprūpes un sociālās rehabilitācijas institūcijas nosaukumu;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visiem bērniem, par kuriem pieprasa atbalstu 50 </w:t>
      </w:r>
      <w:r w:rsidR="00000000" w:rsidRPr="00000000" w:rsidDel="00000000">
        <w:rPr>
          <w:i w:val="1"/>
          <w:rtl w:val="0"/>
        </w:rPr>
        <w:t xml:space="preserve">euro </w:t>
      </w:r>
      <w:r w:rsidR="00000000" w:rsidRPr="00000000" w:rsidDel="00000000">
        <w:rPr>
          <w:rtl w:val="0"/>
        </w:rPr>
        <w:t xml:space="preserve">mēnesī (bērna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ilgstošas sociālās aprūpes un sociālās rehabilitācijas institūcijas kredītiestādes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Personai, kurai atbalsta sniegšanas periodā rodas tiesības uz atbalstu 50 </w:t>
      </w:r>
      <w:r w:rsidR="00000000" w:rsidRPr="00000000" w:rsidDel="00000000">
        <w:rPr>
          <w:i w:val="1"/>
          <w:rtl w:val="0"/>
        </w:rPr>
        <w:t xml:space="preserve">euro </w:t>
      </w:r>
      <w:r w:rsidR="00000000" w:rsidRPr="00000000" w:rsidDel="00000000">
        <w:rPr>
          <w:rtl w:val="0"/>
        </w:rPr>
        <w:t xml:space="preserve">mēnesī sakarā ar tāda bērna audzināšanu, kurš ir vecāks par 16 gadiem, bet nav sasniedzis 18 gadu vecumu, nemācās vispārējās izglītības vai profesionālās izglītības iestādē, kā arī augstākās izglītības iestādē (tai skaitā koledžā)  un nav stājies laulībā, Valsts sociālās apdrošināšanas aģentūra atbalstu 50 </w:t>
      </w:r>
      <w:r w:rsidR="00000000" w:rsidRPr="00000000" w:rsidDel="00000000">
        <w:rPr>
          <w:i w:val="1"/>
          <w:rtl w:val="0"/>
        </w:rPr>
        <w:t xml:space="preserve">euro </w:t>
      </w:r>
      <w:r w:rsidR="00000000" w:rsidRPr="00000000" w:rsidDel="00000000">
        <w:rPr>
          <w:rtl w:val="0"/>
        </w:rPr>
        <w:t xml:space="preserve">mēnesī izmaksā 45 dienu laikā no dienas, kad saņemts personas iesniegums. Iesniegumā norāda: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bērnu, par kuru pieprasa atbalstu 50 </w:t>
      </w:r>
      <w:r w:rsidR="00000000" w:rsidRPr="00000000" w:rsidDel="00000000">
        <w:rPr>
          <w:i w:val="1"/>
          <w:rtl w:val="0"/>
        </w:rPr>
        <w:t xml:space="preserve">euro </w:t>
      </w:r>
      <w:r w:rsidR="00000000" w:rsidRPr="00000000" w:rsidDel="00000000">
        <w:rPr>
          <w:rtl w:val="0"/>
        </w:rPr>
        <w:t xml:space="preserve">mēnesī (bērna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likuma 8. panta otrās daļas 4. punktā minētajai personai, kurai rodas tiesības uz atbalstu 50 </w:t>
      </w:r>
      <w:r w:rsidR="00000000" w:rsidRPr="00000000" w:rsidDel="00000000">
        <w:rPr>
          <w:i w:val="1"/>
          <w:rtl w:val="0"/>
        </w:rPr>
        <w:t xml:space="preserve">euro </w:t>
      </w:r>
      <w:r w:rsidR="00000000" w:rsidRPr="00000000" w:rsidDel="00000000">
        <w:rPr>
          <w:rtl w:val="0"/>
        </w:rPr>
        <w:t xml:space="preserve">mēnesī atbalsta sniegšanas periodā, Valsts sociālās apdrošināšanas aģentūra atbalstu 50 </w:t>
      </w:r>
      <w:r w:rsidR="00000000" w:rsidRPr="00000000" w:rsidDel="00000000">
        <w:rPr>
          <w:i w:val="1"/>
          <w:rtl w:val="0"/>
        </w:rPr>
        <w:t xml:space="preserve">euro </w:t>
      </w:r>
      <w:r w:rsidR="00000000" w:rsidRPr="00000000" w:rsidDel="00000000">
        <w:rPr>
          <w:rtl w:val="0"/>
        </w:rPr>
        <w:t xml:space="preserve">mēnesī izmaksā 45 dienu laikā no dienas, kad saņemts personas iesniegums un izglītības iestādes izziņa, ja persona mācās augstākās izglītības iestādē ārvalstīs. Iesniegumā norāda: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bērnu, par kuru pieprasa atbalstu 50 </w:t>
      </w:r>
      <w:r w:rsidR="00000000" w:rsidRPr="00000000" w:rsidDel="00000000">
        <w:rPr>
          <w:i w:val="1"/>
          <w:rtl w:val="0"/>
        </w:rPr>
        <w:t xml:space="preserve">euro </w:t>
      </w:r>
      <w:r w:rsidR="00000000" w:rsidRPr="00000000" w:rsidDel="00000000">
        <w:rPr>
          <w:rtl w:val="0"/>
        </w:rPr>
        <w:t xml:space="preserve">mēnesī, ja tas nav sasniedzis 18 gadu vecumu (bērna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Šā panta septītajā daļā minētajai ārvalsts augstākās izglītības iestādes izziņai, kas apliecina, ka persona studē ārvalsts izglītības iestādē, jāatbilst šādām prasībām: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ārvalsts augstākās izglītības iestādes izsniegtais dokuments satur informāciju, kas ļauj nepārprotami secināt, ka persona dokumentā norādītajā laikposmā studē izglītības iestādē;</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ārvalsts augstākās izglītības iestādes izsniegtajam dokumentam ir pievienots tulkojums saskaņā ar normatīvajiem aktiem par valsts valodas lietošanu;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iesniedzot augstākās izglītības iestādes dokumentu, ir ievērotas normatīvo aktu prasības par dokumentu legalizāciju.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Ilgstošas sociālās aprūpes un sociālās rehabilitācijas institūcija, Ieslodzījuma vietu pārvalde un sociālās korekcijas izglītības iestāde līdz 2022. gada 31. maijam sniedz Valsts sociālās apdrošināšanas aģentūrai šādu informāciju par bērniem, kuri atrodas attiecīgajā institūcijā: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no kura bērns atrodas attiecīgajā institūcijā;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lēmuma vai tiesas nolēmuma par bērna ievietošanu institūcijā numurs un datums.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sociālās apdrošināšanas aģentūra šī panta ceturtajā, piektajā, sestajā un septītajā daļā minēto iesniegumu izskata un atbalstu 50 </w:t>
      </w:r>
      <w:r w:rsidR="00000000" w:rsidRPr="00000000" w:rsidDel="00000000">
        <w:rPr>
          <w:i w:val="1"/>
          <w:rtl w:val="0"/>
        </w:rPr>
        <w:t xml:space="preserve">euro </w:t>
      </w:r>
      <w:r w:rsidR="00000000" w:rsidRPr="00000000" w:rsidDel="00000000">
        <w:rPr>
          <w:rtl w:val="0"/>
        </w:rPr>
        <w:t xml:space="preserve">mēnesī izmaksā 45 dienu laikā no iesnieguma saņemšanas dienas.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Bāriņtiesa, aizstāvot bērna personiskās intereses attiecībās ar vecākiem, lemj par atbalsta 50 </w:t>
      </w:r>
      <w:r w:rsidR="00000000" w:rsidRPr="00000000" w:rsidDel="00000000">
        <w:rPr>
          <w:i w:val="1"/>
          <w:rtl w:val="0"/>
        </w:rPr>
        <w:t xml:space="preserve">euro </w:t>
      </w:r>
      <w:r w:rsidR="00000000" w:rsidRPr="00000000" w:rsidDel="00000000">
        <w:rPr>
          <w:rtl w:val="0"/>
        </w:rPr>
        <w:t xml:space="preserve">mēnesī izmaksāšanu pašam bērnam, ja viņš ir sasniedzis 15 gadu vecumu un viņa vecāks nav saņēmis atbalstu 50 </w:t>
      </w:r>
      <w:r w:rsidR="00000000" w:rsidRPr="00000000" w:rsidDel="00000000">
        <w:rPr>
          <w:i w:val="1"/>
          <w:rtl w:val="0"/>
        </w:rPr>
        <w:t xml:space="preserve">euro </w:t>
      </w:r>
      <w:r w:rsidR="00000000" w:rsidRPr="00000000" w:rsidDel="00000000">
        <w:rPr>
          <w:rtl w:val="0"/>
        </w:rPr>
        <w:t xml:space="preserve">mēnesī. Bāriņtiesa nekavējoties informē Valsts sociālās apdrošināšanas aģentūru par saņemto iesniegumu un pieņemto lēmumu.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Ilgstošas sociālās aprūpes un sociālās rehabilitācijas institūcija noskaidro bērna viedokli un piešķirto atbalstu 50 </w:t>
      </w:r>
      <w:r w:rsidR="00000000" w:rsidRPr="00000000" w:rsidDel="00000000">
        <w:rPr>
          <w:i w:val="1"/>
          <w:rtl w:val="0"/>
        </w:rPr>
        <w:t xml:space="preserve">euro </w:t>
      </w:r>
      <w:r w:rsidR="00000000" w:rsidRPr="00000000" w:rsidDel="00000000">
        <w:rPr>
          <w:rtl w:val="0"/>
        </w:rPr>
        <w:t xml:space="preserve">mēnesī izlieto bērna uzturēšanas izdevumu kompensēšanai.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Iesniegums par atbalsta 50 </w:t>
      </w:r>
      <w:r w:rsidR="00000000" w:rsidRPr="00000000" w:rsidDel="00000000">
        <w:rPr>
          <w:i w:val="1"/>
          <w:rtl w:val="0"/>
        </w:rPr>
        <w:t xml:space="preserve">euro </w:t>
      </w:r>
      <w:r w:rsidR="00000000" w:rsidRPr="00000000" w:rsidDel="00000000">
        <w:rPr>
          <w:rtl w:val="0"/>
        </w:rPr>
        <w:t xml:space="preserve">mēnesī piešķiršanu par bērnu, kurš ir vecāks par 16 gadiem, bet nav sasniedzis 18 gadu vecumu, nemācās vispārējās izglītības vai profesionālās izglītības iestādē, kā arī augstākās izglītības iestādē (tai skaitā koledžā) un nav stājies laulībā, kā arī par bērnu, kuram atbalsta piešķiršanas periodā ir piešķirts bēgļa vai alternatīvais statuss, kā arī par šā likuma 8. panta otrās daļas 4. punktā minētajām personām, Valsts sociālās apdrošināšanas aģentūrā iesniedzams sešu mēnešu laikā no:</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spēkā stāšanās dienas;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personai šā likuma 8. panta otrajā daļā minētajā laikposmā rodas tiesības uz atbalstu 50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izmaksas atvieglojumi un lēmuma attiecībā uz atbalstu apstrīdēšanas un pārsūdzēšanas kārtība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20 </w:t>
      </w:r>
      <w:r w:rsidR="00000000" w:rsidRPr="00000000" w:rsidDel="00000000">
        <w:rPr>
          <w:i w:val="1"/>
          <w:rtl w:val="0"/>
        </w:rPr>
        <w:t xml:space="preserve">euro </w:t>
      </w:r>
      <w:r w:rsidR="00000000" w:rsidRPr="00000000" w:rsidDel="00000000">
        <w:rPr>
          <w:rtl w:val="0"/>
        </w:rPr>
        <w:t xml:space="preserve">mēnesī  un atbalsts  50 </w:t>
      </w:r>
      <w:r w:rsidR="00000000" w:rsidRPr="00000000" w:rsidDel="00000000">
        <w:rPr>
          <w:i w:val="1"/>
          <w:rtl w:val="0"/>
        </w:rPr>
        <w:t xml:space="preserve">euro </w:t>
      </w:r>
      <w:r w:rsidR="00000000" w:rsidRPr="00000000" w:rsidDel="00000000">
        <w:rPr>
          <w:rtl w:val="0"/>
        </w:rPr>
        <w:t xml:space="preserve">mēnesī  ir pielīdzināms likuma "Par iedzīvotāju ienākuma nodokli" 9. panta pirmās daļas 16. punktā minētajai kompensācijai, kas netiek ietverta gada apliekamajā ienākumā un netiek aplikta ar iedzīvotāju ienākuma nodokli.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20 </w:t>
      </w:r>
      <w:r w:rsidR="00000000" w:rsidRPr="00000000" w:rsidDel="00000000">
        <w:rPr>
          <w:i w:val="1"/>
          <w:rtl w:val="0"/>
        </w:rPr>
        <w:t xml:space="preserve">euro</w:t>
      </w:r>
      <w:r w:rsidR="00000000" w:rsidRPr="00000000" w:rsidDel="00000000">
        <w:rPr>
          <w:rtl w:val="0"/>
        </w:rPr>
        <w:t xml:space="preserve"> mēnesī  un atbalsts 50 </w:t>
      </w:r>
      <w:r w:rsidR="00000000" w:rsidRPr="00000000" w:rsidDel="00000000">
        <w:rPr>
          <w:i w:val="1"/>
          <w:rtl w:val="0"/>
        </w:rPr>
        <w:t xml:space="preserve">euro</w:t>
      </w:r>
      <w:r w:rsidR="00000000" w:rsidRPr="00000000" w:rsidDel="00000000">
        <w:rPr>
          <w:rtl w:val="0"/>
        </w:rPr>
        <w:t xml:space="preserve"> mēnesī nav pakļauts ieturējumu veikšanai un parādu piedziņai.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sociālais dienests, novērtējot mājsaimniecības materiālos resursus sociālās palīdzības piešķiršanai, neņem vērā personai izmaksāto atbalstu 20 </w:t>
      </w:r>
      <w:r w:rsidR="00000000" w:rsidRPr="00000000" w:rsidDel="00000000">
        <w:rPr>
          <w:i w:val="1"/>
          <w:rtl w:val="0"/>
        </w:rPr>
        <w:t xml:space="preserve">euro </w:t>
      </w:r>
      <w:r w:rsidR="00000000" w:rsidRPr="00000000" w:rsidDel="00000000">
        <w:rPr>
          <w:rtl w:val="0"/>
        </w:rPr>
        <w:t xml:space="preserve">mēnesī  un atbalstu 50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sociālās apdrošināšanas aģentūras lēmumu attiecībā uz atbalstu 20 </w:t>
      </w:r>
      <w:r w:rsidR="00000000" w:rsidRPr="00000000" w:rsidDel="00000000">
        <w:rPr>
          <w:i w:val="1"/>
          <w:rtl w:val="0"/>
        </w:rPr>
        <w:t xml:space="preserve">euro </w:t>
      </w:r>
      <w:r w:rsidR="00000000" w:rsidRPr="00000000" w:rsidDel="00000000">
        <w:rPr>
          <w:rtl w:val="0"/>
        </w:rPr>
        <w:t xml:space="preserve">mēnesī un atbalstu 50 </w:t>
      </w:r>
      <w:r w:rsidR="00000000" w:rsidRPr="00000000" w:rsidDel="00000000">
        <w:rPr>
          <w:i w:val="1"/>
          <w:rtl w:val="0"/>
        </w:rPr>
        <w:t xml:space="preserve">euro </w:t>
      </w:r>
      <w:r w:rsidR="00000000" w:rsidRPr="00000000" w:rsidDel="00000000">
        <w:rPr>
          <w:rtl w:val="0"/>
        </w:rPr>
        <w:t xml:space="preserve">mēnesī vai faktiskās rīcības apstrīdēšanu un pārsūdzēšanu nosaka Valsts sociālo pabalstu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Atbalsts pašvaldībām mājokļa pabalsta izmaksu nodrošināšanai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laikposmu no 2022. gada 1. janvāra līdz 2022. gada 31. decembrim pašvaldības, aprēķinot mājsaimniecībai, izņemot atsevišķi dzīvojošu pensijas vecuma personu vai atsevišķi dzīvojošu personu ar invaliditāti vai mājsaimniecību, kurā ir tikai pensijas vecuma personas vai personas ar invaliditāti, Sociālo pakalpojumu un sociālās palīdzības likuma 35. panta pirmās daļas 2. punktā noteiktā mājokļa pabalsta apmēru, garantētā minimālā ienākuma sliekšņu summai piemēro koeficientu 1,5 vai pašvaldības noteikto koeficientu, ja tas ir lielāks par šajā punktā noteikto. Ja 2022. gada janvārī ir konstatējama mājsaimniecības atbilstība  Sociālo pakalpojumu un sociālās palīdzības likumā noteiktajiem materiālās situācijas izvērtēšanas kritērijiem un var iesniegt Ministru kabineta noteiktos mājokļa pabalsta aprēķināšanai nepieciešamos dokumentus, pašvaldība lēmumu par mājokļa pabalsta piešķiršanu pieņem ar janvāri.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Laikposmā no 2022. gada 1. jūnija līdz 2022. gada 31. decembrim pašvaldības, aprēķinot šādiem mājsaimniecību veidiem Sociālo pakalpojumu un sociālās palīdzības likuma 35. panta pirmās daļas 2. punktā noteiktā mājokļa pabalsta apmēru, garantētā minimālā ienākuma sliekšņu summai piemēro šādu koeficientu: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daļēji kompensētu izdevumus mājokļa pabalstam, valsts nodrošina mērķdotāciju pašvaldībām 50 procentu apmērā no faktiskajiem izdevumiem mājokļa pabalsta izmaksu nodrošināšanai, kas radušies laikposmā no 2022. gada 1. janvāra līdz 2022. gada 31. decembrim.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lai saņemtu šā panta trešajā daļā paredzēto mērķdotāciju, līdz pārskata mēnesim sekojošā mēneša piecpadsmitajam datumam iesniedz Labklājības ministrijai pārskatu par mērķdotācijas izlietojumu mājokļa pabalstam.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pēc pārskata par mērķdotācijas izlietojumu mājokļa pabalstam izvērtēšanas un atzīšanas par atbilstošu veic mērķdotācijas maksājumu pašvaldībai;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tiesīga izlases kārtībā kontrolēt mērķdotācijas izlietojumu mājokļa pabalstam, pieprasot no pašvaldības papildu informāciju;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konstatējot kļūdas pārskatā par mērķdotācijas izlietojumu mājokļa pabalstam vai pārkāpumus mājokļa pabalsta piešķiršanā un izmaksā, pārtrauc mērķdotācijas izmaksu līdz pārskata par mērķdotācijas izlietojumu mājokļa pabalstam precizēšanai vai pārkāpumu novēršanai;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pārskata par mērķdotācijas izlietojumu mājokļa pabalstam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10. panta pirmās daļas 1. punkta ''a'' apakšpunktā un otrās daļas 1. punktā minētajai personai Valsts sociālās apdrošināšanas aģentūra vai Aizsardzības ministrija, uzsākot atbalsta 20 </w:t>
      </w:r>
      <w:r w:rsidR="00000000" w:rsidRPr="00000000" w:rsidDel="00000000">
        <w:rPr>
          <w:i w:val="1"/>
          <w:rtl w:val="0"/>
        </w:rPr>
        <w:t xml:space="preserve">euro </w:t>
      </w:r>
      <w:r w:rsidR="00000000" w:rsidRPr="00000000" w:rsidDel="00000000">
        <w:rPr>
          <w:rtl w:val="0"/>
        </w:rPr>
        <w:t xml:space="preserve">mēnesī izmaksu 2022. gada februārī, izmaksā atbalstu par 2022. gada janvāri un februāri.  Ja 2022. gada februārī atbalsts 20 </w:t>
      </w:r>
      <w:r w:rsidR="00000000" w:rsidRPr="00000000" w:rsidDel="00000000">
        <w:rPr>
          <w:i w:val="1"/>
          <w:rtl w:val="0"/>
        </w:rPr>
        <w:t xml:space="preserve">euro </w:t>
      </w:r>
      <w:r w:rsidR="00000000" w:rsidRPr="00000000" w:rsidDel="00000000">
        <w:rPr>
          <w:rtl w:val="0"/>
        </w:rPr>
        <w:t xml:space="preserve">mēnesī par 2022. gada janvāri un februāri nav izmaksāts, to izmaksā 2022. gada martā papildu atbalstam 20 </w:t>
      </w:r>
      <w:r w:rsidR="00000000" w:rsidRPr="00000000" w:rsidDel="00000000">
        <w:rPr>
          <w:i w:val="1"/>
          <w:rtl w:val="0"/>
        </w:rPr>
        <w:t xml:space="preserve">euro </w:t>
      </w:r>
      <w:r w:rsidR="00000000" w:rsidRPr="00000000" w:rsidDel="00000000">
        <w:rPr>
          <w:rtl w:val="0"/>
        </w:rPr>
        <w:t xml:space="preserve">mēnesī par martu.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10.panta pirmās daļas 1. punkta ''b'' apakšpunktā un otrās daļas 2. punktā minētajai personai Valsts sociālās apdrošināšanas aģentūra vai Aizsardzības ministrija, uzsākot atbalsta 20 </w:t>
      </w:r>
      <w:r w:rsidR="00000000" w:rsidRPr="00000000" w:rsidDel="00000000">
        <w:rPr>
          <w:i w:val="1"/>
          <w:rtl w:val="0"/>
        </w:rPr>
        <w:t xml:space="preserve">euro </w:t>
      </w:r>
      <w:r w:rsidR="00000000" w:rsidRPr="00000000" w:rsidDel="00000000">
        <w:rPr>
          <w:rtl w:val="0"/>
        </w:rPr>
        <w:t xml:space="preserve">izmaksu 2022. gada martā, izmaksā atbalstu par 2022. gada janvāri, februāri un martu.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pašvaldība līdz 2022. gada 27. janvārim mājsaimniecībai ir piešķīrusi mājokļa pabalstu par 2022. gada janvāri, piemērojot koeficientu, mazāku par 1,5, pašvaldība pārrēķina pabalstu atbilstoši šā likuma 13. panta pirmajā daļā noteiktajam un izmaksā starpību līdz 2022. gada 28. februārim.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22-TA-264</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22-TA-264</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likumprojekts_22-TA-264.docx</dc:title>
</cp:coreProperties>
</file>

<file path=docProps/custom.xml><?xml version="1.0" encoding="utf-8"?>
<Properties xmlns="http://schemas.openxmlformats.org/officeDocument/2006/custom-properties" xmlns:vt="http://schemas.openxmlformats.org/officeDocument/2006/docPropsVTypes"/>
</file>