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399</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7. jūlijā (prot. Nr. 36 33.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Augu aizsardzības līdzekļu lietošanas iekārtu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Augu aizsardzības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22.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lietošanā esošo augu aizsardzības līdzekļu lietošanas iekārtu (turpmāk – iekārtas) pārbaudes kārtību, kā arī šo pārbaužu termiņus;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izsniedz sertifikātu par augu aizsardzības līdzekļu lietošanas iekārtu pārbaužu veikšanu (turpmāk – sertifikāts):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iekārtu pārbaudes veicējam;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pārbaudītai iekārtai;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iekārtām;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izņēmumus attiecībā uz iekārtu pārbaudēm;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citā Eiropas Savienības dalībvalstī izsniegta sertifikāta atzīšanas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lauka iekārtām;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koku un krūmu iekārtām;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stacionārām un daļēji mobilām iekārtām.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Noteikumu uzraudzību un kontroli īsteno Valsts augu aizsardzības dienests (turpmāk – dienests).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Dienests Kultūraugu uzraudzības valsts informācijas sistēmā (turpmāk – informācijas sistēma) izveido un uztur augu aizsardzības līdzekļu lietošanas iekārtu reģistru, kurā apkopo un iekļauj informāciju par iekārtām.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Iekārtas valdītājs informācijas sistēmā iesniedz informāciju par jaunas iekārtas tehniskajiem datiem un iegādes datumu, kā arī informāciju par iekārtas valdījuma tiesību maiņu, norādot iepriekšējo valdītāju, jauno valdītāju un īpašuma tiesību pārejas datumu.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Kārtība, kādā izsniedz sertifikātu iekārtu pārbaudes veicējam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Iekārtas pārbauda persona, kas saņēmusi dienesta izsniegtu sertifikātu (turpmāk – pārbaudes veicējs), kurā norādīts: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sertifikāta izdevējs;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dokumenta nosaukums;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sertifikāta numurs;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pārbaudes veicēja nosaukums, reģistrācijas numurs un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lēmums par tiesībām veikt pārbaudes;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sertifikāta piešķiršanas datums;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lēmuma pieņēmēja vārds, uzvārds, amats, paraksts.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Dienests izsniedz sertifikātu, ja persona, kas vēlas veikt pārbaudes, atbilst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rīcībā ir apmācīts personāls iekārtu pārbaudei, kurš ir saņēmis dienesta izsniegtu apliecību par tiesībām veikt iekārtu pārbaudes atbilstoši normatīvajam aktam par profesionālo augu aizsardzības līdzekļu lietotāju, augu aizsardzības līdzekļu lietošanas operatoru, augu aizsardzības līdzekļu pārdevēju un augu aizsardzības konsultantu apmācību un apliecību izsniegšanas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nav komerciāli ieinteresēta iekārtu un to remonta detaļu reklamēšanā vai izplatīšanā;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tai ir materiāltehniskais nodrošinājums, lai iekaltu pārbaudītajā iekārtā identifikācijas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 spēj nodrošināt kvalitatīvu sertifikācijas pārbaudes pakalpojumu;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tai ir materiāltehniskais nodrošinājums, lai izdarītu pārbaudei vajadzīgos mērījumus ar verificētiem mērinstrumentiem.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saņemtu sertifikātu, persona iesniedz dienestā iesniegumu, kurā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iestādi, kurai adresēts iesniegums;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iesniedzēja nosaukumu, reģistrācijas numuru un adresi;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kontaktinformāciju – vārdu, uzvārdu, tālruņa numuru, e-pasta adresi;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lūgumu izsniegt sertifikātu par tiesībām veikt iekārtu sertifikācijas pārbaudes;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iesnieguma iesniedzēja vārdu, uzvārdu, parakstu un datumu.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Iesniegumam pievieno dokumentus, kas apliecina šajos noteikumos noteikto prasību izpildi: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apliecinājumu, ka persona nav komerciāli ieinteresēta iekārtu un to remonta detaļu reklamēšanā vai izplatīšanā;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pilnīgu procedūras aprakstu iekārtu pārbaudei, tajā norādot: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pieteikumu reģistrēšanas un glabāšanas sistēmas aprakstu;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pārbaudes un mērījumu izdarīšanas kārtību;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pārbaudes ziņojuma sagatavošanas metodiku;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to nodarbināto sarakstu, kuri veiks pārbaudes.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Dienests mēneša laikā pēc iesnieguma saņemšanas pārbauda personas atbilstību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minētajiem nosacījumiem un:</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 atbilst minētajiem nosacījumiem, pieņem lēmumu par sertifikāta izsniegšanu un izsniedz sertifikātu;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persona neatbilst minētajiem nosacījumiem, pieņem lēmumu par atteikumu izsniegt sertifikātu.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iesniegumā norādītā informācija nav pilnīga vai persona neatbilst šo noteikumu prasībām, bet ir iespējams novērst konstatētās neatbilstības, dienests rakstveidā pieprasa, lai persona precizē informāciju vai novērš nepilnības, un norāda termiņu to novēršanai.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persona šo noteikumu </w:t>
      </w:r>
      <w:r w:rsidR="00000000" w:rsidRPr="00000000" w:rsidDel="00000000">
        <w:rPr>
          <w:rtl w:val="0"/>
        </w:rPr>
        <w:t xml:space="preserve">11. </w:t>
      </w:r>
      <w:r w:rsidR="00000000" w:rsidRPr="00000000" w:rsidDel="00000000">
        <w:rPr>
          <w:rtl w:val="0"/>
        </w:rPr>
        <w:t xml:space="preserve">punktā</w:t>
      </w:r>
      <w:r w:rsidR="00000000" w:rsidRPr="00000000" w:rsidDel="00000000">
        <w:rPr>
          <w:rtl w:val="0"/>
        </w:rPr>
        <w:t xml:space="preserve"> minētās darbības nepaveic dienesta norādītajā termiņā, dienests pieņem lēmumu par atteikumu izsniegt vai pārreģistrēt sertifikātu.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sertifikātā norādītā informācija ir mainījusies, pārbaudes veicējs iesniedz dienestā iesniegumu, norādot nepieciešamās izmaiņas.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Dienests pārreģistrē sertifikātu, ievērojot šo noteikumu 8., 9. un 10. punktā noteikto kārtību, un saglabā iepriekšējo reģistrācijas numuru.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Dienests atceļ sertifikātu, ja pārbaudes veicējs: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sniedzis nepatiesas ziņas sertifikāta saņemšanai;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pārbaudē ir pārkāpis šo noteikumu </w:t>
      </w:r>
      <w:r w:rsidR="00000000" w:rsidRPr="00000000" w:rsidDel="00000000">
        <w:rPr>
          <w:rtl w:val="0"/>
        </w:rPr>
        <w:t xml:space="preserve">7.2. </w:t>
      </w:r>
      <w:r w:rsidR="00000000" w:rsidRPr="00000000" w:rsidDel="00000000">
        <w:rPr>
          <w:rtl w:val="0"/>
        </w:rPr>
        <w:t xml:space="preserve">apakšpunktā</w:t>
      </w:r>
      <w:r w:rsidR="00000000" w:rsidRPr="00000000" w:rsidDel="00000000">
        <w:rPr>
          <w:rtl w:val="0"/>
        </w:rPr>
        <w:t xml:space="preserve"> un </w:t>
      </w:r>
      <w:r w:rsidR="00000000" w:rsidRPr="00000000" w:rsidDel="00000000">
        <w:rPr>
          <w:rtl w:val="0"/>
        </w:rPr>
        <w:t xml:space="preserve">24.</w:t>
      </w:r>
      <w:r w:rsidR="00000000" w:rsidRPr="00000000" w:rsidDel="00000000">
        <w:rPr>
          <w:rtl w:val="0"/>
        </w:rPr>
        <w:t xml:space="preserve"> vai </w:t>
      </w:r>
      <w:r w:rsidR="00000000" w:rsidRPr="00000000" w:rsidDel="00000000">
        <w:rPr>
          <w:rtl w:val="0"/>
        </w:rPr>
        <w:t xml:space="preserve">32. </w:t>
      </w:r>
      <w:r w:rsidR="00000000" w:rsidRPr="00000000" w:rsidDel="00000000">
        <w:rPr>
          <w:rtl w:val="0"/>
        </w:rPr>
        <w:t xml:space="preserve">punktā</w:t>
      </w:r>
      <w:r w:rsidR="00000000" w:rsidRPr="00000000" w:rsidDel="00000000">
        <w:rPr>
          <w:rtl w:val="0"/>
        </w:rPr>
        <w:t xml:space="preserve"> minētās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ilgāk nekā divus gadus nav veicis iekārtu pārbaudes;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iesniedzis lūgumu atcelt sertifikātu;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 juridiskā persona ir izslēgts no komercreģistra.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Dienests piecu darbdienu laikā pēc šo noteikumu </w:t>
      </w:r>
      <w:r w:rsidR="00000000" w:rsidRPr="00000000" w:rsidDel="00000000">
        <w:rPr>
          <w:rtl w:val="0"/>
        </w:rPr>
        <w:t xml:space="preserve">15. </w:t>
      </w:r>
      <w:r w:rsidR="00000000" w:rsidRPr="00000000" w:rsidDel="00000000">
        <w:rPr>
          <w:rtl w:val="0"/>
        </w:rPr>
        <w:t xml:space="preserve">punktā</w:t>
      </w:r>
      <w:r w:rsidR="00000000" w:rsidRPr="00000000" w:rsidDel="00000000">
        <w:rPr>
          <w:rtl w:val="0"/>
        </w:rPr>
        <w:t xml:space="preserve"> minēto apstākļu konstatēšanas pieņem lēmumu par sertifikāta atcelšanu.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Pārbaudes veicēju sarakstu dienests publicē savā tīmekļvietnē, norādot pārbaudes veicēja nosaukumu, juridisko adresi, tālruni, elektroniskā pasta adresi un sertifikāta numuru.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Lai saņemtu sertifikātu un iekārtas sertifikāta uzlīmi (turpmāk – uzlīme), pārbaudes veicējs: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sedz ar sertifikāta un uzlīmes izsniegšanu saistītos izdevumus saskaņā ar normatīvajiem aktiem par dienesta sniegto maksas pakalpojumu cenrādi;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 dienestā iesniegumu par pārbaužu veikšanai nepieciešamo uzlīmju izsniegšanu.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Dienests viena mēneša laikā pēc šo noteikumu </w:t>
      </w:r>
      <w:r w:rsidR="00000000" w:rsidRPr="00000000" w:rsidDel="00000000">
        <w:rPr>
          <w:rtl w:val="0"/>
        </w:rPr>
        <w:t xml:space="preserve">18.2. </w:t>
      </w:r>
      <w:r w:rsidR="00000000" w:rsidRPr="00000000" w:rsidDel="00000000">
        <w:rPr>
          <w:rtl w:val="0"/>
        </w:rPr>
        <w:t xml:space="preserve">apakšpunktā</w:t>
      </w:r>
      <w:r w:rsidR="00000000" w:rsidRPr="00000000" w:rsidDel="00000000">
        <w:rPr>
          <w:rtl w:val="0"/>
        </w:rPr>
        <w:t xml:space="preserve"> minētā iesnieguma saņemšanas izsniedz pārbaudes veicējam pārbaužu veikšanai nepieciešamās uzlīmes.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Iekārtas pārbaudes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Iekārtas valdītājs piesaka pārbaudes veicējam pārbaudi un vienojas par pārbaudes datumu, laiku un vietu.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Iekārtas valdītājs sagatavo iekārtu pārbaudei: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nomazgā un izskalo iekārtu un tās filtrējošos elementus;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pievieno iekārtu traktoram, izņemot smidzinātājus pašgājējus vai stacionārās un daļēji mobilās iekārtas;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uzpilda iekārtu ar tīru ūdeni, iepriekš vienojoties ar pārbaudes veicēju par pārbaudei nepieciešamo ūdens daudzumu;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iekārtas valdītājs nodrošina tādas personas klātbūtni, kura pārzina iekārtu un spēj izpildīt pārbaudes veicēja norādījumus, nodrošinot iekārtas darbību.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Pārbaudi veic ne tuvāk par 50 metriem no ūdenstilpes. Ja vienā atrašanās vietā pārbauda vairākas iekārtas, tad katru nākamo iekārtu pārbauda 50 metrus tālāk no iepriekšējās, izņemot situācijās, kad pārbaude notiek speciāli ierīkotā vietā ar ūdens necaurlaidīgu pamatu un notekūdeņu savākšanas iespēju.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iekārtas valdītājs nav nodrošinājis šo noteikumu </w:t>
      </w:r>
      <w:r w:rsidR="00000000" w:rsidRPr="00000000" w:rsidDel="00000000">
        <w:rPr>
          <w:rtl w:val="0"/>
        </w:rPr>
        <w:t xml:space="preserve">21. </w:t>
      </w:r>
      <w:r w:rsidR="00000000" w:rsidRPr="00000000" w:rsidDel="00000000">
        <w:rPr>
          <w:rtl w:val="0"/>
        </w:rPr>
        <w:t xml:space="preserve">punktā</w:t>
      </w:r>
      <w:r w:rsidR="00000000" w:rsidRPr="00000000" w:rsidDel="00000000">
        <w:rPr>
          <w:rtl w:val="0"/>
        </w:rPr>
        <w:t xml:space="preserve"> minēto prasību izpildi, pārbaudes veicējs ir tiesīgs atteikties no pārbaudes un vienoties ar iekārtas valdītāju par citu pārbaudes laiku.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Pārbaudes veicējs pārbauda iekārtas atbilstību šajā nodaļā un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pirmajā daļā minētajām prasībām atbilstoši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otrās daļas kritērijiem, kā arī šo noteikumu </w:t>
      </w:r>
      <w:r w:rsidR="00000000" w:rsidRPr="00000000" w:rsidDel="00000000">
        <w:rPr>
          <w:rtl w:val="0"/>
        </w:rPr>
        <w:t xml:space="preserve">6. </w:t>
      </w:r>
      <w:r w:rsidR="00000000" w:rsidRPr="00000000" w:rsidDel="00000000">
        <w:rPr>
          <w:rtl w:val="0"/>
        </w:rPr>
        <w:t xml:space="preserve">pielikumā</w:t>
      </w:r>
      <w:r w:rsidR="00000000" w:rsidRPr="00000000" w:rsidDel="00000000">
        <w:rPr>
          <w:rtl w:val="0"/>
        </w:rPr>
        <w:t xml:space="preserve"> minētajām prasībām un sagatavo pārbaudes ziņojumu. Pārbaudes ziņojumā ietver pārbaudes informāciju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kultūraugiem paredzētajām iekārtām atbilstoši šo noteikumu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koku un krūmu apsmidzināšanai paredzētajām iekārtām atbilstoši šo noteikumu </w:t>
      </w:r>
      <w:r w:rsidR="00000000" w:rsidRPr="00000000" w:rsidDel="00000000">
        <w:rPr>
          <w:rtl w:val="0"/>
        </w:rPr>
        <w:t xml:space="preserve">3. </w:t>
      </w:r>
      <w:r w:rsidR="00000000" w:rsidRPr="00000000" w:rsidDel="00000000">
        <w:rPr>
          <w:rtl w:val="0"/>
        </w:rPr>
        <w:t xml:space="preserve">pielikuma</w:t>
      </w:r>
      <w:r w:rsidR="00000000" w:rsidRPr="00000000" w:rsidDel="00000000">
        <w:rPr>
          <w:rtl w:val="0"/>
        </w:rPr>
        <w:t xml:space="preserve"> prasībām;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stacionārajām un daļēji mobilajām iekārtām atbilstoši šo noteikumu </w:t>
      </w:r>
      <w:r w:rsidR="00000000" w:rsidRPr="00000000" w:rsidDel="00000000">
        <w:rPr>
          <w:rtl w:val="0"/>
        </w:rPr>
        <w:t xml:space="preserve">4. </w:t>
      </w:r>
      <w:r w:rsidR="00000000" w:rsidRPr="00000000" w:rsidDel="00000000">
        <w:rPr>
          <w:rtl w:val="0"/>
        </w:rPr>
        <w:t xml:space="preserve">pielikuma</w:t>
      </w:r>
      <w:r w:rsidR="00000000" w:rsidRPr="00000000" w:rsidDel="00000000">
        <w:rPr>
          <w:rtl w:val="0"/>
        </w:rPr>
        <w:t xml:space="preserve">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Pārbaudes veicējam ir tiesības informācijas sistēmā labot pārbaudāmās iekārtas datus, ja iekārtas valdītāja norādītajos datos ir konstatēta nesakritība.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pārbaudes ziņojums netiek sagatavots informācijas sistēmā, ziņojumu sagatavo divos eksemplāros, izmantojot šo noteikumu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vai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iekļauto pārbaudes ziņojuma veidlapu. Viens veidlapas eksemplārs glabājas pie pārbaudes veicēja, otrs – pie iekārtas valdītāja. Pārbaudes veicējs pārbaudes rezultātus ievada informācijas sistēmā piecu darbdienu laikā pēc pārbaudes.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pārbaudes ziņojums tiek sagatavots informācijas sistēmā, pārbaudes veicējs pirms pārbaudes ziņojuma aizpildīšanas iepazīstina ar to iekārtas valdītāju vai valdītāja norīkotu pārstāvi. Iekārtas valdītājs vai valdītāja norīkots pārstāvis paraksta apliecinājumu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pielikums</w:t>
      </w:r>
      <w:r w:rsidR="00000000" w:rsidRPr="00000000" w:rsidDel="00000000">
        <w:rPr>
          <w:rtl w:val="0"/>
        </w:rPr>
        <w:t xml:space="preserve">) par piekrišanu pārbaudes rezultātu noformēšanai elektroniskā vidē, iepazīšanos ar pārbaudes ziņojuma saturu un pārbaudes ziņojuma saņemšanas veidu.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Dokumentus par iekārtas pārbaudi glabā: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pārbaudes veicējs – vismaz trīs gadus;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iekārtas valdītājs – līdz nākamajai pārbaudei.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iekārta atbilst šo noteikumu prasībām, pārbaudes veicējs uz iekārtas tvertnes labajā pusē uzlīmē uzlīmi.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Uzlīme ir izgatavota no ūdensizturīga materiāla, nav noplēšama un nevar nokrist, un tajā ir norādīts pārbaudes veicēja nosaukums un sertifikāta numurs, atzīme par mēnesi un gadu, kurā veikta pārbaude, un atzīme, kad jāveic nākamā pārbaude.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Pārbaudes veicējs uzskaita izsniegtās uzlīmes un uzskaites dokumentus glabā vismaz trīs gadus.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Uzlīmi neizsniedz, ja pārbaudē konstatēts vismaz viens būtisks defekts vai vismaz seši mazsvarīgi defekti saskaņā ar šo noteikumu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pielikumā</w:t>
      </w:r>
      <w:r w:rsidR="00000000" w:rsidRPr="00000000" w:rsidDel="00000000">
        <w:rPr>
          <w:rtl w:val="0"/>
        </w:rPr>
        <w:t xml:space="preserve"> minētajiem kritērijiem. Pārbaudes veicējs un iekārtas valdītājs savstarpēji vienojas par atkārtotu pārbaudes laiku.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Pārbaudāmo iekārtu identificē pēc iekārtas ražotāja piešķirtās markas, modeļa un identifikācijas numura, ko tai piešķīris ražotājs un kas norādīts uz iekārtas.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iekārtai nav identifikācijas numura vai uz tās nav salasāma ražotāja norādītā informācija, pārbaudes veicējs identifikācijas numuru piešķir pirmajā pārbaudē – iekaļ uz iekārtas rāmja kreisajā pusē vai labi redzamā vietā piestiprina plāksnīti ar identifikācijas numuru. Identifikācijas numurs sastāv no konkrētā pārbaudes veicēja sertifikāta numura, šķērssvītras un pārbaudes veicēja piešķirtā kārtas skaitļa.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Ar iekārtas pārbaudi saistītos izdevumus sedz iekārtas valdītājs saskaņā ar sertificēta pārbaudes veicēja apstiprināto cenrādi.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Dienests reizi gadā veic kvalitātes pārbaudi pie pārbaužu veicēja par izdarītajām sertifikācijas pārbaudēm un aizpildītās dokumentācijas atbilstību. Izdevumus, kas saistīti ar kvalitātes pārbaudēm, sedz pārbaužu veicējs saskaņā ar normatīvajiem aktiem par dienesta sniegto maksas pakalpojumu cenrādi.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Citā Eiropas Savienības dalībvalstī izsniegto sertifikātu atzīšanas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Dienests atzīst citā Eiropas Savienības dalībvalstī iekārtai izsniegtu sertifikātu, atzīstot citā Eiropas Savienības dalībvalstī veiktu iekārtas pārbaudi (turpmāk – pārbaudes atzīšana), ja ir ievēroti </w:t>
      </w:r>
      <w:r w:rsidR="00000000" w:rsidRPr="00000000" w:rsidDel="00000000">
        <w:rPr>
          <w:rtl w:val="0"/>
        </w:rPr>
        <w:t xml:space="preserve">Augu aizsardzības likumā</w:t>
      </w:r>
      <w:r w:rsidR="00000000" w:rsidRPr="00000000" w:rsidDel="00000000">
        <w:rPr>
          <w:rtl w:val="0"/>
        </w:rPr>
        <w:t xml:space="preserve"> norādītie iekārtu pārbaužu termiņi.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Iekārtas valdītājs iesniedz dienestā iesniegumu ar lūgumu atzīt citā Eiropas Savienības dalībvalstī veiktu iekārtas pārbaudi un iesniegumam pievieno: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citas Eiropas Savienības dalībvalsts kompetentās iestādes izsniegta sertifikāta un pārbaudes ziņojuma kopijas, kas apliecina, ka iekārta ir pārbaudīta konkrētajā dalībvalstī un atbilst šo noteikumu prasībām. Ja nepieciešams, dienests ir tiesīgs pieprasīt šo dokumentu tulkojumu latviešu valodā;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iekārtas pirkuma dokumentu.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Dienests viena mēneša laikā pēc iesnieguma saņemšanas pārbauda šo noteikumu </w:t>
      </w:r>
      <w:r w:rsidR="00000000" w:rsidRPr="00000000" w:rsidDel="00000000">
        <w:rPr>
          <w:rtl w:val="0"/>
        </w:rPr>
        <w:t xml:space="preserve">38. </w:t>
      </w:r>
      <w:r w:rsidR="00000000" w:rsidRPr="00000000" w:rsidDel="00000000">
        <w:rPr>
          <w:rtl w:val="0"/>
        </w:rPr>
        <w:t xml:space="preserve">punktā</w:t>
      </w:r>
      <w:r w:rsidR="00000000" w:rsidRPr="00000000" w:rsidDel="00000000">
        <w:rPr>
          <w:rtl w:val="0"/>
        </w:rPr>
        <w:t xml:space="preserve"> minēto dokumentu esību un pieņem lēmumu par pārbaudes atzīšanu, ja ir ievēroti </w:t>
      </w:r>
      <w:r w:rsidR="00000000" w:rsidRPr="00000000" w:rsidDel="00000000">
        <w:rPr>
          <w:rtl w:val="0"/>
        </w:rPr>
        <w:t xml:space="preserve">Augu aizsardzības likumā</w:t>
      </w:r>
      <w:r w:rsidR="00000000" w:rsidRPr="00000000" w:rsidDel="00000000">
        <w:rPr>
          <w:rtl w:val="0"/>
        </w:rPr>
        <w:t xml:space="preserve"> norādītie iekārtu pārbaužu termiņi.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Dienests lēmumu par pārbaudes atzīšanu izsniedz rakstveidā uz laiku, kas nav ilgāks par citā Eiropas Savienības dalībvalsts izsniegtajā sertifikātā norādīto laiku.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Izdevumus, kas saistīti ar pārbaudes atzīšanu, persona sedz saskaņā ar normatīvajiem aktiem par dienesta sniegto maksas pakalpojumu cenrādi.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Iekārtas valdītājs līdz 2029. gada 1. janvārim sniedz informāciju par šo noteikumu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minētajām iekārtām, ja informācija par iekārtu informācijas sistēmā nav pieejama.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Līdz 2027. gada 1. janvārim dienests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minēto sertifikātu izsniedz, ja pārbaudes veicēja personāls pēdējo piecu gadu laikā ir apmācīts un veicis iekārtu sertifikācijas pārbaudes, pārstāvot personu, kas akreditēta saskaņā ar normatīvajiem aktiem par atbilstības novērtēšanas institūciju novērtēšanu, akreditāciju un uzraudzību.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 kabineta 2012. gada 10. jūlija noteikumus Nr. 491 "Noteikumi par augu aizsardzības līdzekļu lietošanas iekārtām"</w:t>
      </w:r>
      <w:r w:rsidR="00000000" w:rsidRPr="00000000" w:rsidDel="00000000">
        <w:rPr>
          <w:rtl w:val="0"/>
        </w:rPr>
        <w:t xml:space="preserve"> (Latvijas Vēstnesis, 2012, 110. nr.).</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Parlamenta un Padomes 2009. gada 21. oktobra Direktīvas </w:t>
      </w:r>
      <w:r w:rsidR="00000000" w:rsidRPr="00000000" w:rsidDel="00000000">
        <w:rPr>
          <w:rtl w:val="0"/>
        </w:rPr>
        <w:t xml:space="preserve">2009/128/EK</w:t>
      </w:r>
      <w:r w:rsidR="00000000" w:rsidRPr="00000000" w:rsidDel="00000000">
        <w:rPr>
          <w:rtl w:val="0"/>
        </w:rPr>
        <w:t xml:space="preserve">, ar kuru nosaka Kopienas sistēmu pesticīdu ilgtspējīgas lietošanas nodrošināšanai.</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Kulbergs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ministra pienākumu izpildītājs ‒ ekonomikas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Valainis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26-TA-293</w:t>
    </w:r>
    <w:r>
      <w:br/>
    </w:r>
    <w:r w:rsidR="00000000" w:rsidRPr="00000000" w:rsidDel="00000000">
      <w:rPr>
        <w:rtl w:val="0"/>
      </w:rPr>
      <w:t xml:space="preserve">Izdrukāts 29.07.2026. 23.38 - 1.0.VK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26-TA-293</w:t>
    </w:r>
    <w:r>
      <w:br/>
    </w:r>
    <w:r w:rsidR="00000000" w:rsidRPr="00000000" w:rsidDel="00000000">
      <w:rPr>
        <w:rtl w:val="0"/>
      </w:rPr>
      <w:t xml:space="preserve">Izdrukāts 29.07.2026. 23.38 - 1.0.VK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noteikumu_projekts_26-TA-293.docx</dc:title>
</cp:coreProperties>
</file>

<file path=docProps/custom.xml><?xml version="1.0" encoding="utf-8"?>
<Properties xmlns="http://schemas.openxmlformats.org/officeDocument/2006/custom-properties" xmlns:vt="http://schemas.openxmlformats.org/officeDocument/2006/docPropsVTypes"/>
</file>