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480" w:beforeAutospacing="0"/>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Sēde</w:t>
      </w:r>
    </w:p>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Protokola izraksts</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 gada 20. septembrī</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Nr. 48</w:t>
            </w:r>
          </w:p>
        </w:tc>
      </w:tr>
    </w:tbl>
    <w:p w:rsidP="00000000" w:rsidRDefault="00000000" w:rsidR="00000000" w:rsidRPr="00000000" w:rsidDel="00000000">
      <w:pPr>
        <w:contextualSpacing w:val="0"/>
        <w:jc w:val="center"/>
        <w:spacing w:before="240" w:beforeAutospacing="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76. §</w:t>
      </w:r>
    </w:p>
    <w:p w:rsidP="00000000" w:rsidRDefault="00000000" w:rsidR="00000000" w:rsidRPr="00000000" w:rsidDel="00000000">
      <w:pPr>
        <w:pStyle w:val="bold_paragraph_header"/>
        <w:contextualSpacing w:val="0"/>
        <w:spacing w:lineRule="auto" w:line="240"/>
        <w:pBdr/>
      </w:pPr>
      <w:r w:rsidR="00000000" w:rsidRPr="00000000" w:rsidDel="00000000">
        <w:rPr>
          <w:rStyle w:val="bold_paragraph_header"/>
          <w:rtl w:val="0"/>
        </w:rPr>
        <w:t xml:space="preserve"/>
      </w:r>
      <w:r w:rsidR="00000000" w:rsidRPr="00000000" w:rsidDel="00000000">
        <w:rPr>
          <w:rtl w:val="0"/>
        </w:rPr>
        <w:t xml:space="preserve">Informatīvais ziņojums "Par Rail Baltica projekta Latvijas prioritārajām aktivitātēm Eiropas infrastruktūras savienošanas instrumenta 2022. gada militārās mobilitātes pieteikumā"</w:t>
      </w:r>
    </w:p>
    <w:p w:rsidP="00000000" w:rsidRDefault="00000000" w:rsidR="00000000" w:rsidRPr="00000000" w:rsidDel="00000000">
      <w:pPr>
        <w:contextualSpacing w:val="0"/>
        <w:jc w:val="left"/>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22-TA-2375</w:t>
      </w:r>
    </w:p>
    <w:p w:rsidP="00000000" w:rsidRDefault="00000000" w:rsidR="00000000" w:rsidRPr="00000000" w:rsidDel="00000000">
      <w:pPr>
        <w:contextualSpacing w:val="0"/>
        <w:jc w:val="center"/>
        <w:spacing w:after="240" w:afterAutospacing="0"/>
        <w:spacing w:lineRule="auto" w:line="240"/>
        <w:pBdr>
          <w:top w:color="000000" w:sz="10" w:val="single" w:space="1"/>
        </w:pBdr>
        <w:rPr>
          <w:sz w:val="24"/>
          <w:rtl w:val="0"/>
        </w:rPr>
      </w:pPr>
      <w:r w:rsidR="00000000" w:rsidRPr="00000000" w:rsidDel="00000000">
        <w:rPr>
          <w:sz w:val="24"/>
          <w:rtl w:val="0"/>
        </w:rPr>
        <w:t xml:space="preserve"/>
      </w:r>
      <w:r w:rsidR="00000000" w:rsidRPr="00000000" w:rsidDel="00000000">
        <w:rPr>
          <w:sz w:val="24"/>
          <w:rtl w:val="0"/>
        </w:rPr>
        <w:t xml:space="preserve">(</w:t>
      </w:r>
      <w:r w:rsidR="00000000" w:rsidRPr="00000000" w:rsidDel="00000000">
        <w:rPr>
          <w:sz w:val="24"/>
          <w:rtl w:val="0"/>
        </w:rPr>
        <w:t xml:space="preserve">T. Linkaits, A. Pabriks, A. K. Kariņš)</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 (ierobežotas pieejamības informācija).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Konceptuāli atbalstīt Latvijas prioritāro aktivitāšu iekļaušanu Rail Baltica projekta pieteikumā Eiropas infrastruktūras savienošanas instrumenta (turpmāk – EISI) militārās mobilitātes projektu uzsaukumam.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nodrošināt Latvijas prioritāro aktivitāšu iekļaušanu Rail Baltica projekta pieteikumā EISI militārās mobilitātes finansējumam. Kopējās maksimālās Latvijas valsts budžeta saistības EISI militārās mobilitātes pieteikuma ietvarā, ņemot vērā Latvijas aktivitāšu līdzfinansēšanu un pievienotās vērtības nodokļa kompensēšanu, ir 252 830 000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Ņemt vērā, ka nepieciešams valsts budžeta līdzfinansējums 106 150 000 </w:t>
      </w:r>
      <w:r w:rsidR="00000000" w:rsidRPr="00000000" w:rsidDel="00000000">
        <w:rPr>
          <w:i w:val="1"/>
          <w:rtl w:val="0"/>
        </w:rPr>
        <w:t xml:space="preserve">euro</w:t>
      </w:r>
      <w:r w:rsidR="00000000" w:rsidRPr="00000000" w:rsidDel="00000000">
        <w:rPr>
          <w:rtl w:val="0"/>
        </w:rPr>
        <w:t xml:space="preserve"> apmērā, kas ietilpst šī protokollēmuma </w:t>
      </w:r>
      <w:r w:rsidR="00000000" w:rsidRPr="00000000" w:rsidDel="00000000">
        <w:rPr>
          <w:rtl w:val="0"/>
        </w:rPr>
        <w:t xml:space="preserve">3.</w:t>
      </w:r>
      <w:r w:rsidR="00000000" w:rsidRPr="00000000" w:rsidDel="00000000">
        <w:rPr>
          <w:rtl w:val="0"/>
        </w:rPr>
        <w:t xml:space="preserve"> p</w:t>
      </w:r>
      <w:r w:rsidR="00000000" w:rsidRPr="00000000" w:rsidDel="00000000">
        <w:rPr>
          <w:rtl w:val="0"/>
        </w:rPr>
        <w:t xml:space="preserve">unktā</w:t>
      </w:r>
      <w:r w:rsidR="00000000" w:rsidRPr="00000000" w:rsidDel="00000000">
        <w:rPr>
          <w:rtl w:val="0"/>
        </w:rPr>
        <w:t xml:space="preserve"> minētajā kopējo maksimālo Latvijas valsts budžeta saistību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Ņemt vērā, ka nepieciešams valsts budžeta līdzfinansējums pievienotās vērtības nodokļa maksājuma kompensēšanai 40 530 000 </w:t>
      </w:r>
      <w:r w:rsidR="00000000" w:rsidRPr="00000000" w:rsidDel="00000000">
        <w:rPr>
          <w:i w:val="1"/>
          <w:rtl w:val="0"/>
        </w:rPr>
        <w:t xml:space="preserve">euro</w:t>
      </w:r>
      <w:r w:rsidR="00000000" w:rsidRPr="00000000" w:rsidDel="00000000">
        <w:rPr>
          <w:rtl w:val="0"/>
        </w:rPr>
        <w:t xml:space="preserve"> apmērā, kas ietilpst šī protokollēmuma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kopējo maksimālo Latvijas valsts budžeta saistību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Satiksmes ministrijai nodrošināt Finansēšanas līguma noslēgšanu ar Eiropas Klimata, infrastruktūras un vides izpildaģentūru (Climate, Innovation and Networks Executive Agency).</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Pieņemt zināšanai, ka Satiksmes ministrija pēc Finansēšanas līguma noslēgšanas EISI militārās mobilitātes projektu uzsaukuma ietvaros sagatavos informatīvo ziņojumu par precizētām šī protokollēmuma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atrunātajām saistībām Rail Baltica projekta īstenošanai un līdz 2023. gada 30. novembrim iesniegs izskatīšanai Ministru kabinetā.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Valsts kancelejas direktors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J. Citskovskis</w:t>
            </w:r>
          </w:p>
        </w:tc>
      </w:tr>
    </w:tbl>
    <w:p w:rsidP="00000000" w:rsidRDefault="00000000" w:rsidR="00000000" w:rsidRPr="00000000" w:rsidDel="00000000">
      <w:pPr>
        <w:contextualSpacing w:val="0"/>
        <w:ind w:left="705"/>
        <w:spacing w:before="720" w:beforeAutospacing="0"/>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jc w:val="center"/>
    </w:pPr>
    <w:r w:rsidR="00000000" w:rsidRPr="00000000" w:rsidDel="00000000">
      <w:rPr>
        <w:b w:val="1"/>
        <w:sz w:val="24"/>
        <w:szCs w:val="24"/>
        <w:strike/>
      </w:rPr>
      <w:t xml:space="preserve">IEROBEŽOTA PIEEJAMĪBA</w:t>
    </w:r>
    <w:r w:rsidR="00000000" w:rsidRPr="00000000" w:rsidDel="00000000">
      <w:rPr>
        <w:b w:val="1"/>
        <w:sz w:val="24"/>
        <w:szCs w:val="24"/>
      </w:rPr>
      <w:t xml:space="preserve">   NAV KLASIFICĒTS (2026-05-15)</w:t>
    </w:r>
  </w:p>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jc w:val="center"/>
    </w:pPr>
    <w:r w:rsidR="00000000" w:rsidRPr="00000000" w:rsidDel="00000000">
      <w:rPr>
        <w:b w:val="1"/>
        <w:sz w:val="24"/>
        <w:szCs w:val="24"/>
        <w:strike/>
      </w:rPr>
      <w:t xml:space="preserve">IEROBEŽOTA PIEEJAMĪBA</w:t>
    </w:r>
    <w:r w:rsidR="00000000" w:rsidRPr="00000000" w:rsidDel="00000000">
      <w:rPr>
        <w:b w:val="1"/>
        <w:sz w:val="24"/>
        <w:szCs w:val="24"/>
      </w:rPr>
      <w:t xml:space="preserve">   NAV KLASIFICĒTS (2026-05-15)</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strike w:val="1"/>
        <w:rtl w:val="0"/>
      </w:rPr>
      <w:t xml:space="preserve">IEROBEŽOTA PIEEJAMĪBA</w:t>
    </w:r>
    <w:r w:rsidR="00000000" w:rsidRPr="00000000" w:rsidDel="00000000">
      <w:rPr>
        <w:sz w:val="24"/>
        <w:b w:val="1"/>
        <w:rtl w:val="0"/>
      </w:rPr>
      <w:t xml:space="preserve">   NAV KLASIFICĒTS (2026-05-15)</w:t>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22-TA-2375</w:t>
    </w:r>
    <w:r>
      <w:br/>
    </w:r>
    <w:r w:rsidR="00000000" w:rsidRPr="00000000" w:rsidDel="00000000">
      <w:rPr>
        <w:rtl w:val="0"/>
      </w:rPr>
      <w:t xml:space="preserve">Izdrukāts 29.07.2026. 22.16 - 1.1 Protokollēmums</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strike w:val="1"/>
        <w:rtl w:val="0"/>
      </w:rPr>
      <w:t xml:space="preserve">IEROBEŽOTA PIEEJAMĪBA</w:t>
    </w:r>
    <w:r w:rsidR="00000000" w:rsidRPr="00000000" w:rsidDel="00000000">
      <w:rPr>
        <w:sz w:val="24"/>
        <w:b w:val="1"/>
        <w:rtl w:val="0"/>
      </w:rPr>
      <w:t xml:space="preserve">   NAV KLASIFICĒTS (2026-05-15)</w:t>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1019174" cy="952500"/>
          <wp:effectExtent t="0" b="0" r="0" l="0"/>
          <wp:docPr id="1" name="media/image1.png"/>
          <a:graphic>
            <a:graphicData uri="http://schemas.openxmlformats.org/drawingml/2006/picture">
              <pic:pic>
                <pic:nvPicPr>
                  <pic:cNvPr id="1" name="media/image1.png"/>
                  <pic:cNvPicPr/>
                </pic:nvPicPr>
                <pic:blipFill>
                  <a:blip r:embed="rId1"/>
                  <a:srcRect/>
                  <a:stretch>
                    <a:fillRect/>
                  </a:stretch>
                </pic:blipFill>
                <pic:spPr>
                  <a:xfrm>
                    <a:ext cx="1019174" cy="952500"/>
                  </a:xfrm>
                  <a:prstGeom prst="rect"/>
                  <a:ln/>
                </pic:spPr>
              </pic:pic>
            </a:graphicData>
          </a:graphic>
        </wp:inline>
      </w:drawing>
    </w:r>
    <w:r w:rsidR="00000000" w:rsidRPr="00000000" w:rsidDel="00000000">
      <w:rPr>
        <w:rtl w:val="0"/>
      </w:rPr>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22-TA-2375</w:t>
    </w:r>
    <w:r>
      <w:br/>
    </w:r>
    <w:r w:rsidR="00000000" w:rsidRPr="00000000" w:rsidDel="00000000">
      <w:rPr>
        <w:rtl w:val="0"/>
      </w:rPr>
      <w:t xml:space="preserve">Izdrukāts 29.07.2026. 22.16 - 1.1 Protokollēmums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word/_rels/header2.xml.rels><?xml version="1.0" encoding="UTF-8" standalone="yes"?>
<Relationships xmlns="http://schemas.openxmlformats.org/package/2006/relationships"><Relationship Target="media/image1.png" Type="http://schemas.openxmlformats.org/officeDocument/2006/relationships/image" Id="rId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protokollēmums_22-TA-2375.docx</dc:title>
</cp:coreProperties>
</file>

<file path=docProps/custom.xml><?xml version="1.0" encoding="utf-8"?>
<Properties xmlns="http://schemas.openxmlformats.org/officeDocument/2006/custom-properties" xmlns:vt="http://schemas.openxmlformats.org/officeDocument/2006/docPropsVTypes"/>
</file>