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visaptverošas valsts aizsardzības sistēmas ieviešanas progresu"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24-TA-642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mk_sēdes_protokollēmuma_projekts_24-TA-642.docx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