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operatīvo medicīnisko komisiju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2011. gada 13. decembra noteikumu Nr. 956 "Valsts operatīvās medicīniskās komisijas nolikums" 5. punkt</w:t>
      </w:r>
      <w:r w:rsidR="00000000" w:rsidRPr="00000000" w:rsidDel="00000000">
        <w:rPr>
          <w:rtl w:val="0"/>
        </w:rPr>
        <w:t xml:space="preserve">u apstiprināt Valsts operatīvo medicīnisko komisiju (turpmāk – komisija)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Dreika – Veselības ministrijas valsts sekretāre (komisijas priekšsēdētāja);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Valdmane – Veselības ministrijas valsts sekretāra vietniece veselības politikas jautājumos (komisijas priekšsēdētāja vietniece);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S. Akuličs – Zāļu valsts aģentūras direktora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 Cipule – Neatliekamās medicīniskās palīdzības dienesta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Gavare – Slimību profilakses un kontroles centra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Harasimjuks – Valsts tiesu medicīnas ekspertīzes centra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S. Janka – Veselības ministrijas Veselības aprūpes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Kreicberga – valsts sabiedrības ar ierobežotu atbildību "Paula Stradiņa klīniskā universitātes slimnīca" valdes locekle;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Milaševica – Nacionālā veselības dienesta direktora vietniece veselības aprūpes administrēšanas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Perevoščikovs – Slimību profilakses un kontroles centra Infekcijas slimību riska analīzes un profilakses departamenta direktors;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Pole – Valsts asinsdonoru centra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Slokenberga – Veselības inspekcijas vadītāja;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Z. Straume – valsts sabiedrības ar ierobežotu atbildību "Bērnu klīniskā universitātes slimnīca" valdes locekle;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Višņakovs – sabiedrības ar ierobežotu atbildību "Rīgas Austrumu klīniskā universitātes slimnīca" Neatliekamās medicīnas un pacientu uzņemšanas klīnikas vadītājs.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2019. gada 18. septembra rīkojumu Nr. 441 "Par Valsts operatīvo medicīnisko komisiju" (Latvijas Vēstnesis, 2019, 192. 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21-TA-1732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21-TA-1732</w:t>
    </w:r>
    <w:r>
      <w:br/>
    </w:r>
    <w:r w:rsidR="00000000" w:rsidRPr="00000000" w:rsidDel="00000000">
      <w:rPr>
        <w:rtl w:val="0"/>
      </w:rPr>
      <w:t xml:space="preserve">Izdrukāts 30.07.2026. 00.04 - 1.0.VK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rīkojuma_konsolidētā_versija_21-TA-1732.docx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