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[24-TA-3285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[24-TA-3285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Projekta iesnieguma un iesniedzēja atbilstības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Projekta iesnieguma iesniedzēja atbilstības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0"/>
        <w:gridCol w:w="7490"/>
        <w:gridCol w:w="510"/>
        <w:gridCol w:w="499"/>
        <w:tblGridChange w:id="0">
          <w:tblGrid>
            <w:gridCol w:w="540"/>
            <w:gridCol w:w="7490"/>
            <w:gridCol w:w="510"/>
            <w:gridCol w:w="49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iesniedzējs atbilst Ministru kabineta noteikumu "Kārtība, kādā lieliem, nozīmīgiem publiskiem pasākumiem un ārvalstu filmu uzņemšanai Latvijā tiek piešķirts valsts budžeta līdzfinansējums" (turpmāk – Noteikumi) </w:t>
            </w:r>
            <w:r w:rsidR="00000000" w:rsidRPr="00000000" w:rsidDel="00000000">
              <w:rPr>
                <w:rtl w:val="0"/>
              </w:rPr>
              <w:t xml:space="preserve">12.</w:t>
            </w:r>
            <w:r w:rsidR="00000000" w:rsidRPr="00000000" w:rsidDel="00000000">
              <w:rPr>
                <w:rtl w:val="0"/>
              </w:rPr>
              <w:t xml:space="preserve"> punktā minētajiem nosacījumiem.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iesniedzējs atbilst visiem noteikumu </w:t>
            </w:r>
            <w:r w:rsidR="00000000" w:rsidRPr="00000000" w:rsidDel="00000000">
              <w:rPr>
                <w:rtl w:val="0"/>
              </w:rPr>
              <w:t xml:space="preserve">16.</w:t>
            </w:r>
            <w:r w:rsidR="00000000" w:rsidRPr="00000000" w:rsidDel="00000000">
              <w:rPr>
                <w:rtl w:val="0"/>
              </w:rPr>
              <w:t xml:space="preserve"> vai </w:t>
            </w:r>
            <w:r w:rsidR="00000000" w:rsidRPr="00000000" w:rsidDel="00000000">
              <w:rPr>
                <w:rtl w:val="0"/>
              </w:rPr>
              <w:t xml:space="preserve">20.</w:t>
            </w:r>
            <w:r w:rsidR="00000000" w:rsidRPr="00000000" w:rsidDel="00000000">
              <w:rPr>
                <w:rtl w:val="0"/>
              </w:rPr>
              <w:t xml:space="preserve"> punktā, </w:t>
            </w:r>
            <w:r w:rsidR="00000000" w:rsidRPr="00000000" w:rsidDel="00000000">
              <w:rPr>
                <w:rtl w:val="0"/>
              </w:rPr>
              <w:t xml:space="preserve">22.1.</w:t>
            </w:r>
            <w:r w:rsidR="00000000" w:rsidRPr="00000000" w:rsidDel="00000000">
              <w:rPr>
                <w:rtl w:val="0"/>
              </w:rPr>
              <w:t xml:space="preserve"> un </w:t>
            </w:r>
            <w:r w:rsidR="00000000" w:rsidRPr="00000000" w:rsidDel="00000000">
              <w:rPr>
                <w:rtl w:val="0"/>
              </w:rPr>
              <w:t xml:space="preserve">22.3.</w:t>
            </w:r>
            <w:r w:rsidR="00000000" w:rsidRPr="00000000" w:rsidDel="00000000">
              <w:rPr>
                <w:rtl w:val="0"/>
              </w:rPr>
              <w:t xml:space="preserve"> apakšpunktā minētajiem kritērijiem, ja attiecināms.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Projekta iesnieguma atbilstības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8"/>
        <w:gridCol w:w="7482"/>
        <w:gridCol w:w="509"/>
        <w:gridCol w:w="499"/>
        <w:tblGridChange w:id="0">
          <w:tblGrid>
            <w:gridCol w:w="548"/>
            <w:gridCol w:w="7482"/>
            <w:gridCol w:w="509"/>
            <w:gridCol w:w="49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iesniegums ir iesniegts noteiktajā termiņā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 iesnieguma veidlapa ir pilnībā aizpildīta, un to ir parakstījusi projekta iesnieguma iesniedzēja amatpersona vai pilnvarota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iesniegumam pievienoti visi nepieciešamie dokumenti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ievērotas noteiktās prasības attiecībā uz projekta iesnieguma noformējumu, iesniegšanas veidu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neatbilst noteikumu </w:t>
            </w:r>
            <w:r w:rsidR="00000000" w:rsidRPr="00000000" w:rsidDel="00000000">
              <w:rPr>
                <w:rtl w:val="0"/>
              </w:rPr>
              <w:t xml:space="preserve">23.</w:t>
            </w:r>
            <w:r w:rsidR="00000000" w:rsidRPr="00000000" w:rsidDel="00000000">
              <w:rPr>
                <w:rtl w:val="0"/>
              </w:rPr>
              <w:t xml:space="preserve"> punktā minētajiem nosacījumiem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atbalsts tiek piešķirts saskaņā ar Komisijas regulu Nr. 651/2014, projekta iesniegums atbilst visiem minētās regulas kritērijiem, kas ietverti šajos noteikumos.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atbalsts tiek piešķirts saskaņā ar Komisijas regulu Nr. 2023/2831, projekta iesniegums atbilst visiem minētās regulas kritērijiem, kas ietverti šajos noteikumos.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24-TA-3285</w:t>
    </w:r>
    <w:r>
      <w:br/>
    </w:r>
    <w:r w:rsidR="00000000" w:rsidRPr="00000000" w:rsidDel="00000000">
      <w:rPr>
        <w:rtl w:val="0"/>
      </w:rPr>
      <w:t xml:space="preserve">Izdrukāts 29.07.2026. 22.34 - 5.0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24-TA-3285</w:t>
    </w:r>
    <w:r>
      <w:br/>
    </w:r>
    <w:r w:rsidR="00000000" w:rsidRPr="00000000" w:rsidDel="00000000">
      <w:rPr>
        <w:rtl w:val="0"/>
      </w:rPr>
      <w:t xml:space="preserve">Izdrukāts 29.07.2026. 22.34 - 5.0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noteikumu_projekts_p1_24-TA-3285.docx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