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"Lejas Ķeizari"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"Lejas Ķeizari" (nekustamā īpašuma kadastra Nr. 8025 007 0295) sastāvā esošās zemes vienības (zemes vienības kadastra apzīmējums 8025 007 0119) daļu 2,7551 ha platībā (pēc zemes kadastrālās uzmērīšanas platība var tikt precizēta)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24-TA-2055</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24-TA-2055</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rīkojuma_projekts_24-TA-2055.docx</dc:title>
</cp:coreProperties>
</file>

<file path=docProps/custom.xml><?xml version="1.0" encoding="utf-8"?>
<Properties xmlns="http://schemas.openxmlformats.org/officeDocument/2006/custom-properties" xmlns:vt="http://schemas.openxmlformats.org/officeDocument/2006/docPropsVTypes"/>
</file>