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F2A9F" w14:textId="5F6DC9BE" w:rsidR="002C0D66" w:rsidRPr="002C0D66" w:rsidRDefault="00AC1311" w:rsidP="002C0D66">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Pr>
          <w:rFonts w:ascii="Times New Roman" w:hAnsi="Times New Roman" w:cs="Times New Roman"/>
          <w:sz w:val="28"/>
          <w:szCs w:val="28"/>
        </w:rPr>
        <w:t>2. p</w:t>
      </w:r>
      <w:r w:rsidRPr="002C0D66">
        <w:rPr>
          <w:rFonts w:ascii="Times New Roman" w:hAnsi="Times New Roman" w:cs="Times New Roman"/>
          <w:sz w:val="28"/>
          <w:szCs w:val="28"/>
        </w:rPr>
        <w:t xml:space="preserve">ielikums </w:t>
      </w:r>
    </w:p>
    <w:p w14:paraId="3F02D347" w14:textId="77777777" w:rsidR="002C0D66" w:rsidRPr="002C0D66" w:rsidRDefault="002C0D66" w:rsidP="002C0D66">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C0D66">
        <w:rPr>
          <w:rFonts w:ascii="Times New Roman" w:hAnsi="Times New Roman" w:cs="Times New Roman"/>
          <w:sz w:val="28"/>
          <w:szCs w:val="28"/>
        </w:rPr>
        <w:t xml:space="preserve">Ministru kabineta </w:t>
      </w:r>
    </w:p>
    <w:p w14:paraId="6A702980" w14:textId="77777777" w:rsidR="002C0D66" w:rsidRPr="002C0D66" w:rsidRDefault="002C0D66" w:rsidP="002C0D66">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C0D66">
        <w:rPr>
          <w:rFonts w:ascii="Times New Roman" w:hAnsi="Times New Roman" w:cs="Times New Roman"/>
          <w:sz w:val="28"/>
          <w:szCs w:val="28"/>
        </w:rPr>
        <w:t>2023. gada 10. janvāra</w:t>
      </w:r>
    </w:p>
    <w:p w14:paraId="3D5FFE28" w14:textId="6BF5041D" w:rsidR="002C0D66" w:rsidRPr="002C0D66" w:rsidRDefault="002C0D66" w:rsidP="002C0D66">
      <w:pPr>
        <w:spacing w:after="0" w:line="240" w:lineRule="auto"/>
        <w:jc w:val="right"/>
        <w:rPr>
          <w:rFonts w:ascii="Times New Roman" w:hAnsi="Times New Roman" w:cs="Times New Roman"/>
          <w:b/>
          <w:bCs/>
          <w:sz w:val="28"/>
          <w:szCs w:val="28"/>
        </w:rPr>
      </w:pPr>
      <w:r w:rsidRPr="002C0D66">
        <w:rPr>
          <w:rFonts w:ascii="Times New Roman" w:hAnsi="Times New Roman" w:cs="Times New Roman"/>
          <w:sz w:val="28"/>
          <w:szCs w:val="28"/>
        </w:rPr>
        <w:t xml:space="preserve">rīkojumam Nr. </w:t>
      </w:r>
      <w:r w:rsidRPr="002C0D66">
        <w:rPr>
          <w:rFonts w:ascii="Times New Roman" w:hAnsi="Times New Roman" w:cs="Times New Roman"/>
          <w:sz w:val="28"/>
          <w:szCs w:val="28"/>
        </w:rPr>
        <w:t>1</w:t>
      </w:r>
    </w:p>
    <w:p w14:paraId="5C2D50DA" w14:textId="77777777" w:rsidR="002C0D66" w:rsidRDefault="002C0D66" w:rsidP="00E2410F">
      <w:pPr>
        <w:jc w:val="center"/>
        <w:rPr>
          <w:rFonts w:ascii="Times New Roman" w:hAnsi="Times New Roman" w:cs="Times New Roman"/>
          <w:b/>
          <w:bCs/>
          <w:sz w:val="28"/>
          <w:szCs w:val="28"/>
        </w:rPr>
      </w:pPr>
    </w:p>
    <w:p w14:paraId="7E286F48" w14:textId="67663826" w:rsidR="000570B3" w:rsidRPr="00E2410F" w:rsidRDefault="006E79A2" w:rsidP="00E2410F">
      <w:pPr>
        <w:jc w:val="center"/>
        <w:rPr>
          <w:rFonts w:ascii="Times New Roman" w:hAnsi="Times New Roman" w:cs="Times New Roman"/>
          <w:b/>
          <w:bCs/>
          <w:sz w:val="28"/>
          <w:szCs w:val="28"/>
        </w:rPr>
      </w:pPr>
      <w:r w:rsidRPr="00E2410F">
        <w:rPr>
          <w:rFonts w:ascii="Times New Roman" w:hAnsi="Times New Roman" w:cs="Times New Roman"/>
          <w:b/>
          <w:bCs/>
          <w:sz w:val="28"/>
          <w:szCs w:val="28"/>
        </w:rPr>
        <w:t>Centralizēt</w:t>
      </w:r>
      <w:r>
        <w:rPr>
          <w:rFonts w:ascii="Times New Roman" w:hAnsi="Times New Roman" w:cs="Times New Roman"/>
          <w:b/>
          <w:bCs/>
          <w:sz w:val="28"/>
          <w:szCs w:val="28"/>
        </w:rPr>
        <w:t>ā</w:t>
      </w:r>
      <w:r w:rsidRPr="00E2410F">
        <w:rPr>
          <w:rFonts w:ascii="Times New Roman" w:hAnsi="Times New Roman" w:cs="Times New Roman"/>
          <w:b/>
          <w:bCs/>
          <w:sz w:val="28"/>
          <w:szCs w:val="28"/>
        </w:rPr>
        <w:t xml:space="preserve">s </w:t>
      </w:r>
      <w:r w:rsidR="001763D9" w:rsidRPr="00E2410F">
        <w:rPr>
          <w:rFonts w:ascii="Times New Roman" w:hAnsi="Times New Roman" w:cs="Times New Roman"/>
          <w:b/>
          <w:bCs/>
          <w:sz w:val="28"/>
          <w:szCs w:val="28"/>
        </w:rPr>
        <w:t xml:space="preserve">funkcijas vai </w:t>
      </w:r>
      <w:r w:rsidR="00761A5F" w:rsidRPr="00E2410F">
        <w:rPr>
          <w:rFonts w:ascii="Times New Roman" w:hAnsi="Times New Roman" w:cs="Times New Roman"/>
          <w:b/>
          <w:bCs/>
          <w:sz w:val="28"/>
          <w:szCs w:val="28"/>
        </w:rPr>
        <w:t>koplietošanas pakalpojumu attīstības plāns</w:t>
      </w:r>
    </w:p>
    <w:p w14:paraId="1FBE5F8D" w14:textId="77777777" w:rsidR="00C420CC" w:rsidRPr="00E2410F" w:rsidRDefault="00C420CC" w:rsidP="00C420CC">
      <w:pPr>
        <w:pStyle w:val="ListParagraph"/>
        <w:numPr>
          <w:ilvl w:val="0"/>
          <w:numId w:val="3"/>
        </w:numPr>
        <w:spacing w:before="240" w:after="0"/>
        <w:ind w:left="357" w:hanging="357"/>
        <w:rPr>
          <w:rFonts w:ascii="Times New Roman" w:hAnsi="Times New Roman" w:cs="Times New Roman"/>
          <w:b/>
          <w:bCs/>
        </w:rPr>
      </w:pPr>
      <w:r w:rsidRPr="00E2410F">
        <w:rPr>
          <w:rFonts w:ascii="Times New Roman" w:hAnsi="Times New Roman" w:cs="Times New Roman"/>
          <w:b/>
          <w:bCs/>
        </w:rPr>
        <w:t xml:space="preserve">Centralizētā funkcija vai koplietošanas pakalpojums </w:t>
      </w:r>
      <w:r w:rsidRPr="00925CF7">
        <w:rPr>
          <w:rFonts w:ascii="Times New Roman" w:hAnsi="Times New Roman" w:cs="Times New Roman"/>
        </w:rPr>
        <w:t>(turpmāk – pakalpojums)</w:t>
      </w:r>
      <w:r w:rsidRPr="00E2410F">
        <w:rPr>
          <w:rFonts w:ascii="Times New Roman" w:hAnsi="Times New Roman" w:cs="Times New Roman"/>
          <w:b/>
          <w:bCs/>
        </w:rPr>
        <w:t xml:space="preserve"> </w:t>
      </w:r>
    </w:p>
    <w:tbl>
      <w:tblPr>
        <w:tblStyle w:val="TableGrid"/>
        <w:tblW w:w="8788" w:type="dxa"/>
        <w:tblInd w:w="279" w:type="dxa"/>
        <w:tblLook w:val="04A0" w:firstRow="1" w:lastRow="0" w:firstColumn="1" w:lastColumn="0" w:noHBand="0" w:noVBand="1"/>
      </w:tblPr>
      <w:tblGrid>
        <w:gridCol w:w="8788"/>
      </w:tblGrid>
      <w:tr w:rsidR="00E2410F" w:rsidRPr="00E2410F" w14:paraId="1DE87649" w14:textId="77777777" w:rsidTr="00E11058">
        <w:tc>
          <w:tcPr>
            <w:tcW w:w="8788" w:type="dxa"/>
          </w:tcPr>
          <w:p w14:paraId="1840CB0E" w14:textId="06F3608C" w:rsidR="00840F41" w:rsidRDefault="00840F41" w:rsidP="00C3038D">
            <w:pPr>
              <w:jc w:val="both"/>
              <w:rPr>
                <w:rFonts w:ascii="Times New Roman" w:hAnsi="Times New Roman" w:cs="Times New Roman"/>
                <w:iCs/>
                <w:sz w:val="24"/>
                <w:szCs w:val="24"/>
              </w:rPr>
            </w:pPr>
            <w:r w:rsidRPr="00840F41">
              <w:rPr>
                <w:rFonts w:ascii="Times New Roman" w:hAnsi="Times New Roman" w:cs="Times New Roman"/>
                <w:iCs/>
                <w:sz w:val="24"/>
                <w:szCs w:val="24"/>
              </w:rPr>
              <w:t>Valsts un pašvaldību</w:t>
            </w:r>
            <w:r w:rsidR="00312FDE">
              <w:rPr>
                <w:rFonts w:ascii="Times New Roman" w:hAnsi="Times New Roman" w:cs="Times New Roman"/>
                <w:iCs/>
                <w:sz w:val="24"/>
                <w:szCs w:val="24"/>
              </w:rPr>
              <w:t xml:space="preserve"> iestāžu</w:t>
            </w:r>
            <w:r w:rsidRPr="00840F41">
              <w:rPr>
                <w:rFonts w:ascii="Times New Roman" w:hAnsi="Times New Roman" w:cs="Times New Roman"/>
                <w:iCs/>
                <w:sz w:val="24"/>
                <w:szCs w:val="24"/>
              </w:rPr>
              <w:t xml:space="preserve"> tīmekļvietņu veidošana, izmitināšana un uzturēšana</w:t>
            </w:r>
            <w:r w:rsidR="00D50152">
              <w:rPr>
                <w:rFonts w:ascii="Times New Roman" w:hAnsi="Times New Roman" w:cs="Times New Roman"/>
                <w:iCs/>
                <w:sz w:val="24"/>
                <w:szCs w:val="24"/>
              </w:rPr>
              <w:t xml:space="preserve"> (esoša pakalpojuma izvēršana)</w:t>
            </w:r>
            <w:r w:rsidRPr="00840F41">
              <w:rPr>
                <w:rFonts w:ascii="Times New Roman" w:hAnsi="Times New Roman" w:cs="Times New Roman"/>
                <w:iCs/>
                <w:sz w:val="24"/>
                <w:szCs w:val="24"/>
              </w:rPr>
              <w:t>.</w:t>
            </w:r>
          </w:p>
          <w:p w14:paraId="771E89C4" w14:textId="77777777" w:rsidR="00840F41" w:rsidRDefault="00840F41" w:rsidP="00C3038D">
            <w:pPr>
              <w:jc w:val="both"/>
              <w:rPr>
                <w:rFonts w:ascii="Times New Roman" w:hAnsi="Times New Roman" w:cs="Times New Roman"/>
                <w:iCs/>
                <w:sz w:val="24"/>
                <w:szCs w:val="24"/>
              </w:rPr>
            </w:pPr>
          </w:p>
          <w:p w14:paraId="1F2A57E3" w14:textId="5785068F" w:rsidR="00840F41" w:rsidRDefault="00840F41" w:rsidP="00C3038D">
            <w:pPr>
              <w:jc w:val="both"/>
              <w:rPr>
                <w:rFonts w:ascii="Times New Roman" w:hAnsi="Times New Roman" w:cs="Times New Roman"/>
                <w:iCs/>
                <w:sz w:val="24"/>
                <w:szCs w:val="24"/>
              </w:rPr>
            </w:pPr>
            <w:r>
              <w:rPr>
                <w:rFonts w:ascii="Times New Roman" w:hAnsi="Times New Roman" w:cs="Times New Roman"/>
                <w:iCs/>
                <w:sz w:val="24"/>
                <w:szCs w:val="24"/>
              </w:rPr>
              <w:t>Valsts un pašvaldību iestāžu tīmekļvietņu vienotajā platformā iespējams veidot neskaitāmas valsts iestāžu un pašvaldību tīmekļvietnes (</w:t>
            </w:r>
            <w:r w:rsidR="007D44A3">
              <w:rPr>
                <w:rFonts w:ascii="Times New Roman" w:hAnsi="Times New Roman" w:cs="Times New Roman"/>
                <w:iCs/>
                <w:sz w:val="24"/>
                <w:szCs w:val="24"/>
              </w:rPr>
              <w:t xml:space="preserve">šobrīd </w:t>
            </w:r>
            <w:r w:rsidR="008855C6">
              <w:rPr>
                <w:rFonts w:ascii="Times New Roman" w:hAnsi="Times New Roman" w:cs="Times New Roman"/>
                <w:iCs/>
                <w:sz w:val="24"/>
                <w:szCs w:val="24"/>
              </w:rPr>
              <w:t xml:space="preserve">var tikai </w:t>
            </w:r>
            <w:r>
              <w:rPr>
                <w:rFonts w:ascii="Times New Roman" w:hAnsi="Times New Roman" w:cs="Times New Roman"/>
                <w:iCs/>
                <w:sz w:val="24"/>
                <w:szCs w:val="24"/>
              </w:rPr>
              <w:t>oficiālās</w:t>
            </w:r>
            <w:r w:rsidR="007D44A3">
              <w:rPr>
                <w:rFonts w:ascii="Times New Roman" w:hAnsi="Times New Roman" w:cs="Times New Roman"/>
                <w:iCs/>
                <w:sz w:val="24"/>
                <w:szCs w:val="24"/>
              </w:rPr>
              <w:t xml:space="preserve"> tīmekļvietnes</w:t>
            </w:r>
            <w:r>
              <w:rPr>
                <w:rFonts w:ascii="Times New Roman" w:hAnsi="Times New Roman" w:cs="Times New Roman"/>
                <w:iCs/>
                <w:sz w:val="24"/>
                <w:szCs w:val="24"/>
              </w:rPr>
              <w:t>). Tām centralizēti ti</w:t>
            </w:r>
            <w:r w:rsidR="007D44A3">
              <w:rPr>
                <w:rFonts w:ascii="Times New Roman" w:hAnsi="Times New Roman" w:cs="Times New Roman"/>
                <w:iCs/>
                <w:sz w:val="24"/>
                <w:szCs w:val="24"/>
              </w:rPr>
              <w:t>e</w:t>
            </w:r>
            <w:r>
              <w:rPr>
                <w:rFonts w:ascii="Times New Roman" w:hAnsi="Times New Roman" w:cs="Times New Roman"/>
                <w:iCs/>
                <w:sz w:val="24"/>
                <w:szCs w:val="24"/>
              </w:rPr>
              <w:t>k nodrošināta izmitināšana, uzturēšana, atjaunināšana</w:t>
            </w:r>
            <w:r w:rsidR="006E79A2">
              <w:rPr>
                <w:rFonts w:ascii="Times New Roman" w:hAnsi="Times New Roman" w:cs="Times New Roman"/>
                <w:iCs/>
                <w:sz w:val="24"/>
                <w:szCs w:val="24"/>
              </w:rPr>
              <w:t xml:space="preserve"> un </w:t>
            </w:r>
            <w:r>
              <w:rPr>
                <w:rFonts w:ascii="Times New Roman" w:hAnsi="Times New Roman" w:cs="Times New Roman"/>
                <w:iCs/>
                <w:sz w:val="24"/>
                <w:szCs w:val="24"/>
              </w:rPr>
              <w:t xml:space="preserve">drošības pārvaldība. </w:t>
            </w:r>
          </w:p>
          <w:p w14:paraId="40E4332A" w14:textId="77777777" w:rsidR="002002D3" w:rsidRDefault="002002D3" w:rsidP="00C3038D">
            <w:pPr>
              <w:jc w:val="both"/>
              <w:rPr>
                <w:rFonts w:ascii="Times New Roman" w:hAnsi="Times New Roman" w:cs="Times New Roman"/>
                <w:iCs/>
                <w:sz w:val="24"/>
                <w:szCs w:val="24"/>
              </w:rPr>
            </w:pPr>
          </w:p>
          <w:p w14:paraId="27E3E25B" w14:textId="7683DB78" w:rsidR="002002D3" w:rsidRPr="00840F41" w:rsidRDefault="006E79A2" w:rsidP="00C3038D">
            <w:pPr>
              <w:jc w:val="both"/>
              <w:rPr>
                <w:rFonts w:ascii="Times New Roman" w:hAnsi="Times New Roman" w:cs="Times New Roman"/>
                <w:iCs/>
                <w:sz w:val="24"/>
                <w:szCs w:val="24"/>
              </w:rPr>
            </w:pPr>
            <w:r>
              <w:rPr>
                <w:rFonts w:ascii="Times New Roman" w:hAnsi="Times New Roman" w:cs="Times New Roman"/>
                <w:iCs/>
                <w:sz w:val="24"/>
                <w:szCs w:val="24"/>
              </w:rPr>
              <w:t>P</w:t>
            </w:r>
            <w:r w:rsidR="002002D3">
              <w:rPr>
                <w:rFonts w:ascii="Times New Roman" w:hAnsi="Times New Roman" w:cs="Times New Roman"/>
                <w:iCs/>
                <w:sz w:val="24"/>
                <w:szCs w:val="24"/>
              </w:rPr>
              <w:t>rojekta ietvaros tiek izvēr</w:t>
            </w:r>
            <w:r w:rsidR="007D44A3">
              <w:rPr>
                <w:rFonts w:ascii="Times New Roman" w:hAnsi="Times New Roman" w:cs="Times New Roman"/>
                <w:iCs/>
                <w:sz w:val="24"/>
                <w:szCs w:val="24"/>
              </w:rPr>
              <w:t>s</w:t>
            </w:r>
            <w:r w:rsidR="002002D3">
              <w:rPr>
                <w:rFonts w:ascii="Times New Roman" w:hAnsi="Times New Roman" w:cs="Times New Roman"/>
                <w:iCs/>
                <w:sz w:val="24"/>
                <w:szCs w:val="24"/>
              </w:rPr>
              <w:t xml:space="preserve">ta esošā platforma un esošais pakalpojums – turpmāk tiks nodrošināts pakalpojums ne tikai iestāžu oficiālajām tīmekļvietnēm, bet arī dažādām </w:t>
            </w:r>
            <w:r>
              <w:rPr>
                <w:rFonts w:ascii="Times New Roman" w:hAnsi="Times New Roman" w:cs="Times New Roman"/>
                <w:iCs/>
                <w:sz w:val="24"/>
                <w:szCs w:val="24"/>
              </w:rPr>
              <w:t xml:space="preserve">iestāžu </w:t>
            </w:r>
            <w:r w:rsidR="002002D3">
              <w:rPr>
                <w:rFonts w:ascii="Times New Roman" w:hAnsi="Times New Roman" w:cs="Times New Roman"/>
                <w:iCs/>
                <w:sz w:val="24"/>
                <w:szCs w:val="24"/>
              </w:rPr>
              <w:t>tematiskajām vietnēm</w:t>
            </w:r>
            <w:r w:rsidR="00430FDD">
              <w:rPr>
                <w:rFonts w:ascii="Times New Roman" w:hAnsi="Times New Roman" w:cs="Times New Roman"/>
                <w:iCs/>
                <w:sz w:val="24"/>
                <w:szCs w:val="24"/>
              </w:rPr>
              <w:t>, kā arī piedāvāta iespēja platformu izmantot dažādām cita veida valsts iestādēm (muzejiem, izglītības un ārstniecības iestādēm, vēstniecībām, neatkarīgajām iestādēm u.</w:t>
            </w:r>
            <w:r>
              <w:rPr>
                <w:rFonts w:ascii="Times New Roman" w:hAnsi="Times New Roman" w:cs="Times New Roman"/>
                <w:iCs/>
                <w:sz w:val="24"/>
                <w:szCs w:val="24"/>
              </w:rPr>
              <w:t xml:space="preserve"> </w:t>
            </w:r>
            <w:r w:rsidR="00430FDD">
              <w:rPr>
                <w:rFonts w:ascii="Times New Roman" w:hAnsi="Times New Roman" w:cs="Times New Roman"/>
                <w:iCs/>
                <w:sz w:val="24"/>
                <w:szCs w:val="24"/>
              </w:rPr>
              <w:t>tml.)</w:t>
            </w:r>
            <w:r w:rsidR="002002D3">
              <w:rPr>
                <w:rFonts w:ascii="Times New Roman" w:hAnsi="Times New Roman" w:cs="Times New Roman"/>
                <w:iCs/>
                <w:sz w:val="24"/>
                <w:szCs w:val="24"/>
              </w:rPr>
              <w:t>.</w:t>
            </w:r>
          </w:p>
          <w:p w14:paraId="4D286CFE" w14:textId="77777777" w:rsidR="00840F41" w:rsidRDefault="00840F41" w:rsidP="00C3038D">
            <w:pPr>
              <w:jc w:val="both"/>
              <w:rPr>
                <w:rFonts w:ascii="Times New Roman" w:hAnsi="Times New Roman" w:cs="Times New Roman"/>
                <w:i/>
                <w:sz w:val="20"/>
                <w:szCs w:val="20"/>
              </w:rPr>
            </w:pPr>
          </w:p>
          <w:p w14:paraId="0AC76132" w14:textId="78E6E692" w:rsidR="00A14246" w:rsidRPr="00E2410F" w:rsidRDefault="00A14246" w:rsidP="00C3038D">
            <w:pPr>
              <w:jc w:val="both"/>
              <w:rPr>
                <w:rFonts w:ascii="Times New Roman" w:hAnsi="Times New Roman" w:cs="Times New Roman"/>
                <w:i/>
                <w:sz w:val="20"/>
                <w:szCs w:val="20"/>
              </w:rPr>
            </w:pPr>
            <w:r w:rsidRPr="00E2410F">
              <w:rPr>
                <w:rFonts w:ascii="Times New Roman" w:hAnsi="Times New Roman" w:cs="Times New Roman"/>
                <w:i/>
                <w:sz w:val="20"/>
                <w:szCs w:val="20"/>
              </w:rPr>
              <w:t>Norāda pakalpojuma saturu atspoguļojošu nosaukumu un īsu satura aprak</w:t>
            </w:r>
            <w:r w:rsidR="000570B3" w:rsidRPr="00E2410F">
              <w:rPr>
                <w:rFonts w:ascii="Times New Roman" w:hAnsi="Times New Roman" w:cs="Times New Roman"/>
                <w:i/>
                <w:sz w:val="20"/>
                <w:szCs w:val="20"/>
              </w:rPr>
              <w:t>s</w:t>
            </w:r>
            <w:r w:rsidRPr="00E2410F">
              <w:rPr>
                <w:rFonts w:ascii="Times New Roman" w:hAnsi="Times New Roman" w:cs="Times New Roman"/>
                <w:i/>
                <w:sz w:val="20"/>
                <w:szCs w:val="20"/>
              </w:rPr>
              <w:t>tu, kas obligāti ietver pakalpojuma sniegšanas un saņemšanas galvenos nosacījumus</w:t>
            </w:r>
          </w:p>
        </w:tc>
      </w:tr>
    </w:tbl>
    <w:p w14:paraId="1DB24EBE" w14:textId="035FE117" w:rsidR="00147099" w:rsidRPr="00E2410F" w:rsidRDefault="00147099" w:rsidP="00C16FE8">
      <w:pPr>
        <w:pStyle w:val="ListParagraph"/>
        <w:numPr>
          <w:ilvl w:val="0"/>
          <w:numId w:val="3"/>
        </w:numPr>
        <w:spacing w:before="120" w:after="0"/>
        <w:rPr>
          <w:rFonts w:ascii="Times New Roman" w:hAnsi="Times New Roman" w:cs="Times New Roman"/>
          <w:b/>
          <w:bCs/>
        </w:rPr>
      </w:pPr>
      <w:r w:rsidRPr="00E2410F">
        <w:rPr>
          <w:rFonts w:ascii="Times New Roman" w:hAnsi="Times New Roman" w:cs="Times New Roman"/>
          <w:b/>
          <w:bCs/>
        </w:rPr>
        <w:t>Pakalpojuma sniedzējs</w:t>
      </w:r>
    </w:p>
    <w:tbl>
      <w:tblPr>
        <w:tblStyle w:val="TableGrid"/>
        <w:tblW w:w="8707" w:type="dxa"/>
        <w:tblInd w:w="360" w:type="dxa"/>
        <w:tblLook w:val="04A0" w:firstRow="1" w:lastRow="0" w:firstColumn="1" w:lastColumn="0" w:noHBand="0" w:noVBand="1"/>
      </w:tblPr>
      <w:tblGrid>
        <w:gridCol w:w="8707"/>
      </w:tblGrid>
      <w:tr w:rsidR="00E2410F" w:rsidRPr="00E2410F" w14:paraId="20B2676B" w14:textId="77777777" w:rsidTr="00E11058">
        <w:tc>
          <w:tcPr>
            <w:tcW w:w="8707" w:type="dxa"/>
          </w:tcPr>
          <w:p w14:paraId="4B82AACE" w14:textId="5B519581" w:rsidR="00DC1855" w:rsidRDefault="00DC1855" w:rsidP="006538D6">
            <w:pPr>
              <w:pStyle w:val="ListParagraph"/>
              <w:spacing w:before="120"/>
              <w:ind w:left="0"/>
              <w:rPr>
                <w:rFonts w:ascii="Times New Roman" w:hAnsi="Times New Roman" w:cs="Times New Roman"/>
                <w:iCs/>
                <w:sz w:val="24"/>
                <w:szCs w:val="24"/>
              </w:rPr>
            </w:pPr>
            <w:r w:rsidRPr="00840F41">
              <w:rPr>
                <w:rFonts w:ascii="Times New Roman" w:hAnsi="Times New Roman" w:cs="Times New Roman"/>
                <w:iCs/>
                <w:sz w:val="24"/>
                <w:szCs w:val="24"/>
              </w:rPr>
              <w:t>Valsts</w:t>
            </w:r>
            <w:r>
              <w:rPr>
                <w:rFonts w:ascii="Times New Roman" w:hAnsi="Times New Roman" w:cs="Times New Roman"/>
                <w:iCs/>
                <w:sz w:val="24"/>
                <w:szCs w:val="24"/>
              </w:rPr>
              <w:t xml:space="preserve"> kanceleja – </w:t>
            </w:r>
            <w:r w:rsidR="00427EDC">
              <w:rPr>
                <w:rFonts w:ascii="Times New Roman" w:hAnsi="Times New Roman" w:cs="Times New Roman"/>
                <w:iCs/>
                <w:sz w:val="24"/>
                <w:szCs w:val="24"/>
              </w:rPr>
              <w:t xml:space="preserve">tīmekļvietņu </w:t>
            </w:r>
            <w:r>
              <w:rPr>
                <w:rFonts w:ascii="Times New Roman" w:hAnsi="Times New Roman" w:cs="Times New Roman"/>
                <w:iCs/>
                <w:sz w:val="24"/>
                <w:szCs w:val="24"/>
              </w:rPr>
              <w:t>vienotās platformas pārzinis</w:t>
            </w:r>
            <w:r w:rsidR="006E79A2">
              <w:rPr>
                <w:rFonts w:ascii="Times New Roman" w:hAnsi="Times New Roman" w:cs="Times New Roman"/>
                <w:iCs/>
                <w:sz w:val="24"/>
                <w:szCs w:val="24"/>
              </w:rPr>
              <w:t xml:space="preserve"> un </w:t>
            </w:r>
            <w:r>
              <w:rPr>
                <w:rFonts w:ascii="Times New Roman" w:hAnsi="Times New Roman" w:cs="Times New Roman"/>
                <w:iCs/>
                <w:sz w:val="24"/>
                <w:szCs w:val="24"/>
              </w:rPr>
              <w:t>attīstītājs.</w:t>
            </w:r>
          </w:p>
          <w:p w14:paraId="368BCC9C" w14:textId="77777777" w:rsidR="002E4953" w:rsidRDefault="002E4953" w:rsidP="006538D6">
            <w:pPr>
              <w:pStyle w:val="ListParagraph"/>
              <w:spacing w:before="120"/>
              <w:ind w:left="0"/>
              <w:rPr>
                <w:rFonts w:ascii="Times New Roman" w:hAnsi="Times New Roman" w:cs="Times New Roman"/>
                <w:iCs/>
                <w:sz w:val="24"/>
                <w:szCs w:val="24"/>
              </w:rPr>
            </w:pPr>
          </w:p>
          <w:p w14:paraId="37C0ACA7" w14:textId="63E16AE6" w:rsidR="002E4953" w:rsidRDefault="002E4953" w:rsidP="006538D6">
            <w:pPr>
              <w:pStyle w:val="ListParagraph"/>
              <w:spacing w:before="120"/>
              <w:ind w:left="0"/>
              <w:rPr>
                <w:rFonts w:ascii="Times New Roman" w:hAnsi="Times New Roman" w:cs="Times New Roman"/>
                <w:iCs/>
                <w:sz w:val="24"/>
                <w:szCs w:val="24"/>
              </w:rPr>
            </w:pPr>
            <w:r>
              <w:rPr>
                <w:rFonts w:ascii="Times New Roman" w:hAnsi="Times New Roman" w:cs="Times New Roman"/>
                <w:iCs/>
                <w:sz w:val="24"/>
                <w:szCs w:val="24"/>
              </w:rPr>
              <w:t>Pakalpojuma sniegšanā Valsts kanceleja iesaista:</w:t>
            </w:r>
          </w:p>
          <w:p w14:paraId="54E01AB9" w14:textId="1E6A23B9" w:rsidR="00DC1855" w:rsidRDefault="00DC1855" w:rsidP="002E4953">
            <w:pPr>
              <w:pStyle w:val="ListParagraph"/>
              <w:numPr>
                <w:ilvl w:val="0"/>
                <w:numId w:val="8"/>
              </w:numPr>
              <w:spacing w:before="120"/>
              <w:rPr>
                <w:rFonts w:ascii="Times New Roman" w:hAnsi="Times New Roman" w:cs="Times New Roman"/>
                <w:iCs/>
                <w:sz w:val="24"/>
                <w:szCs w:val="24"/>
              </w:rPr>
            </w:pPr>
            <w:r w:rsidRPr="00840F41">
              <w:rPr>
                <w:rFonts w:ascii="Times New Roman" w:hAnsi="Times New Roman" w:cs="Times New Roman"/>
                <w:iCs/>
                <w:sz w:val="24"/>
                <w:szCs w:val="24"/>
              </w:rPr>
              <w:t>Valsts</w:t>
            </w:r>
            <w:r>
              <w:rPr>
                <w:rFonts w:ascii="Times New Roman" w:hAnsi="Times New Roman" w:cs="Times New Roman"/>
                <w:iCs/>
                <w:sz w:val="24"/>
                <w:szCs w:val="24"/>
              </w:rPr>
              <w:t xml:space="preserve"> reģionālā</w:t>
            </w:r>
            <w:r w:rsidR="00427EDC">
              <w:rPr>
                <w:rFonts w:ascii="Times New Roman" w:hAnsi="Times New Roman" w:cs="Times New Roman"/>
                <w:iCs/>
                <w:sz w:val="24"/>
                <w:szCs w:val="24"/>
              </w:rPr>
              <w:t>s</w:t>
            </w:r>
            <w:r>
              <w:rPr>
                <w:rFonts w:ascii="Times New Roman" w:hAnsi="Times New Roman" w:cs="Times New Roman"/>
                <w:iCs/>
                <w:sz w:val="24"/>
                <w:szCs w:val="24"/>
              </w:rPr>
              <w:t xml:space="preserve"> attīstības aģentūr</w:t>
            </w:r>
            <w:r w:rsidR="002E4953">
              <w:rPr>
                <w:rFonts w:ascii="Times New Roman" w:hAnsi="Times New Roman" w:cs="Times New Roman"/>
                <w:iCs/>
                <w:sz w:val="24"/>
                <w:szCs w:val="24"/>
              </w:rPr>
              <w:t>u</w:t>
            </w:r>
            <w:r w:rsidR="00EA700A">
              <w:rPr>
                <w:rFonts w:ascii="Times New Roman" w:hAnsi="Times New Roman" w:cs="Times New Roman"/>
                <w:iCs/>
                <w:sz w:val="24"/>
                <w:szCs w:val="24"/>
              </w:rPr>
              <w:t xml:space="preserve"> (turpmāk – VRAA)</w:t>
            </w:r>
            <w:r>
              <w:rPr>
                <w:rFonts w:ascii="Times New Roman" w:hAnsi="Times New Roman" w:cs="Times New Roman"/>
                <w:iCs/>
                <w:sz w:val="24"/>
                <w:szCs w:val="24"/>
              </w:rPr>
              <w:t xml:space="preserve"> – </w:t>
            </w:r>
            <w:r w:rsidR="00427EDC">
              <w:rPr>
                <w:rFonts w:ascii="Times New Roman" w:hAnsi="Times New Roman" w:cs="Times New Roman"/>
                <w:iCs/>
                <w:sz w:val="24"/>
                <w:szCs w:val="24"/>
              </w:rPr>
              <w:t xml:space="preserve">tīmekļvietņu </w:t>
            </w:r>
            <w:r>
              <w:rPr>
                <w:rFonts w:ascii="Times New Roman" w:hAnsi="Times New Roman" w:cs="Times New Roman"/>
                <w:iCs/>
                <w:sz w:val="24"/>
                <w:szCs w:val="24"/>
              </w:rPr>
              <w:t>vienotās platformas uzturētājs</w:t>
            </w:r>
            <w:r w:rsidR="00BA1D34">
              <w:rPr>
                <w:rFonts w:ascii="Times New Roman" w:hAnsi="Times New Roman" w:cs="Times New Roman"/>
                <w:iCs/>
                <w:sz w:val="24"/>
                <w:szCs w:val="24"/>
              </w:rPr>
              <w:t xml:space="preserve">, </w:t>
            </w:r>
            <w:r w:rsidR="006E79A2">
              <w:rPr>
                <w:rFonts w:ascii="Times New Roman" w:hAnsi="Times New Roman" w:cs="Times New Roman"/>
                <w:iCs/>
                <w:sz w:val="24"/>
                <w:szCs w:val="24"/>
              </w:rPr>
              <w:t xml:space="preserve">kas </w:t>
            </w:r>
            <w:r w:rsidR="006D4260">
              <w:rPr>
                <w:rFonts w:ascii="Times New Roman" w:hAnsi="Times New Roman" w:cs="Times New Roman"/>
                <w:iCs/>
                <w:sz w:val="24"/>
                <w:szCs w:val="24"/>
              </w:rPr>
              <w:t xml:space="preserve">nodrošina </w:t>
            </w:r>
            <w:r w:rsidR="00BA1D34">
              <w:rPr>
                <w:rFonts w:ascii="Times New Roman" w:hAnsi="Times New Roman" w:cs="Times New Roman"/>
                <w:iCs/>
                <w:sz w:val="24"/>
                <w:szCs w:val="24"/>
              </w:rPr>
              <w:t>lietotāju atbalstu</w:t>
            </w:r>
            <w:r w:rsidR="006E79A2">
              <w:rPr>
                <w:rFonts w:ascii="Times New Roman" w:hAnsi="Times New Roman" w:cs="Times New Roman"/>
                <w:iCs/>
                <w:sz w:val="24"/>
                <w:szCs w:val="24"/>
              </w:rPr>
              <w:t xml:space="preserve"> un </w:t>
            </w:r>
            <w:r w:rsidR="00BA1D34">
              <w:rPr>
                <w:rFonts w:ascii="Times New Roman" w:hAnsi="Times New Roman" w:cs="Times New Roman"/>
                <w:iCs/>
                <w:sz w:val="24"/>
                <w:szCs w:val="24"/>
              </w:rPr>
              <w:t>veic drošības pārvaldību;</w:t>
            </w:r>
          </w:p>
          <w:p w14:paraId="087DDEEA" w14:textId="338AC676" w:rsidR="002E4953" w:rsidRDefault="00DC1855" w:rsidP="002E4953">
            <w:pPr>
              <w:pStyle w:val="ListParagraph"/>
              <w:numPr>
                <w:ilvl w:val="0"/>
                <w:numId w:val="8"/>
              </w:numPr>
              <w:spacing w:before="120"/>
              <w:rPr>
                <w:rFonts w:ascii="Times New Roman" w:hAnsi="Times New Roman" w:cs="Times New Roman"/>
                <w:iCs/>
                <w:sz w:val="24"/>
                <w:szCs w:val="24"/>
              </w:rPr>
            </w:pPr>
            <w:proofErr w:type="spellStart"/>
            <w:r>
              <w:rPr>
                <w:rFonts w:ascii="Times New Roman" w:hAnsi="Times New Roman" w:cs="Times New Roman"/>
                <w:iCs/>
                <w:sz w:val="24"/>
                <w:szCs w:val="24"/>
              </w:rPr>
              <w:t>Iekšlietu</w:t>
            </w:r>
            <w:proofErr w:type="spellEnd"/>
            <w:r>
              <w:rPr>
                <w:rFonts w:ascii="Times New Roman" w:hAnsi="Times New Roman" w:cs="Times New Roman"/>
                <w:iCs/>
                <w:sz w:val="24"/>
                <w:szCs w:val="24"/>
              </w:rPr>
              <w:t xml:space="preserve"> ministrijas </w:t>
            </w:r>
            <w:r w:rsidR="00427EDC">
              <w:rPr>
                <w:rFonts w:ascii="Times New Roman" w:hAnsi="Times New Roman" w:cs="Times New Roman"/>
                <w:iCs/>
                <w:sz w:val="24"/>
                <w:szCs w:val="24"/>
              </w:rPr>
              <w:t xml:space="preserve">Informācijas </w:t>
            </w:r>
            <w:r w:rsidR="00040BA3">
              <w:rPr>
                <w:rFonts w:ascii="Times New Roman" w:hAnsi="Times New Roman" w:cs="Times New Roman"/>
                <w:iCs/>
                <w:sz w:val="24"/>
                <w:szCs w:val="24"/>
              </w:rPr>
              <w:t xml:space="preserve">centru </w:t>
            </w:r>
            <w:r w:rsidR="00EA700A">
              <w:rPr>
                <w:rFonts w:ascii="Times New Roman" w:hAnsi="Times New Roman" w:cs="Times New Roman"/>
                <w:iCs/>
                <w:sz w:val="24"/>
                <w:szCs w:val="24"/>
              </w:rPr>
              <w:t>(turpmāk – IeM IC)</w:t>
            </w:r>
            <w:r>
              <w:rPr>
                <w:rFonts w:ascii="Times New Roman" w:hAnsi="Times New Roman" w:cs="Times New Roman"/>
                <w:iCs/>
                <w:sz w:val="24"/>
                <w:szCs w:val="24"/>
              </w:rPr>
              <w:t xml:space="preserve"> – </w:t>
            </w:r>
            <w:r w:rsidR="00427EDC">
              <w:rPr>
                <w:rFonts w:ascii="Times New Roman" w:hAnsi="Times New Roman" w:cs="Times New Roman"/>
                <w:iCs/>
                <w:sz w:val="24"/>
                <w:szCs w:val="24"/>
              </w:rPr>
              <w:t xml:space="preserve">tīmekļvietņu </w:t>
            </w:r>
            <w:r>
              <w:rPr>
                <w:rFonts w:ascii="Times New Roman" w:hAnsi="Times New Roman" w:cs="Times New Roman"/>
                <w:iCs/>
                <w:sz w:val="24"/>
                <w:szCs w:val="24"/>
              </w:rPr>
              <w:t>vienotās platformas izmitinātājs</w:t>
            </w:r>
            <w:r w:rsidR="00925CF7">
              <w:rPr>
                <w:rFonts w:ascii="Times New Roman" w:hAnsi="Times New Roman" w:cs="Times New Roman"/>
                <w:iCs/>
                <w:sz w:val="24"/>
                <w:szCs w:val="24"/>
              </w:rPr>
              <w:t>;</w:t>
            </w:r>
          </w:p>
          <w:p w14:paraId="27E36D50" w14:textId="2F64EF33" w:rsidR="002E4953" w:rsidRDefault="00DC1855" w:rsidP="002E4953">
            <w:pPr>
              <w:pStyle w:val="ListParagraph"/>
              <w:numPr>
                <w:ilvl w:val="0"/>
                <w:numId w:val="8"/>
              </w:numPr>
              <w:spacing w:before="120"/>
              <w:rPr>
                <w:rFonts w:ascii="Times New Roman" w:hAnsi="Times New Roman" w:cs="Times New Roman"/>
                <w:iCs/>
                <w:sz w:val="24"/>
                <w:szCs w:val="24"/>
              </w:rPr>
            </w:pPr>
            <w:r w:rsidRPr="002E4953">
              <w:rPr>
                <w:rFonts w:ascii="Times New Roman" w:hAnsi="Times New Roman" w:cs="Times New Roman"/>
                <w:iCs/>
                <w:sz w:val="24"/>
                <w:szCs w:val="24"/>
              </w:rPr>
              <w:t xml:space="preserve">Latvijas </w:t>
            </w:r>
            <w:r w:rsidR="00427EDC">
              <w:rPr>
                <w:rFonts w:ascii="Times New Roman" w:hAnsi="Times New Roman" w:cs="Times New Roman"/>
                <w:iCs/>
                <w:sz w:val="24"/>
                <w:szCs w:val="24"/>
              </w:rPr>
              <w:t>V</w:t>
            </w:r>
            <w:r w:rsidR="00427EDC" w:rsidRPr="002E4953">
              <w:rPr>
                <w:rFonts w:ascii="Times New Roman" w:hAnsi="Times New Roman" w:cs="Times New Roman"/>
                <w:iCs/>
                <w:sz w:val="24"/>
                <w:szCs w:val="24"/>
              </w:rPr>
              <w:t xml:space="preserve">alsts </w:t>
            </w:r>
            <w:r w:rsidRPr="002E4953">
              <w:rPr>
                <w:rFonts w:ascii="Times New Roman" w:hAnsi="Times New Roman" w:cs="Times New Roman"/>
                <w:iCs/>
                <w:sz w:val="24"/>
                <w:szCs w:val="24"/>
              </w:rPr>
              <w:t xml:space="preserve">radio un televīzijas </w:t>
            </w:r>
            <w:r w:rsidR="00040BA3" w:rsidRPr="002E4953">
              <w:rPr>
                <w:rFonts w:ascii="Times New Roman" w:hAnsi="Times New Roman" w:cs="Times New Roman"/>
                <w:iCs/>
                <w:sz w:val="24"/>
                <w:szCs w:val="24"/>
              </w:rPr>
              <w:t>centr</w:t>
            </w:r>
            <w:r w:rsidR="00040BA3">
              <w:rPr>
                <w:rFonts w:ascii="Times New Roman" w:hAnsi="Times New Roman" w:cs="Times New Roman"/>
                <w:iCs/>
                <w:sz w:val="24"/>
                <w:szCs w:val="24"/>
              </w:rPr>
              <w:t xml:space="preserve">u </w:t>
            </w:r>
            <w:r w:rsidR="00EA700A">
              <w:rPr>
                <w:rFonts w:ascii="Times New Roman" w:hAnsi="Times New Roman" w:cs="Times New Roman"/>
                <w:iCs/>
                <w:sz w:val="24"/>
                <w:szCs w:val="24"/>
              </w:rPr>
              <w:t>(turpmāk – LVRTC)</w:t>
            </w:r>
            <w:r w:rsidRPr="002E4953">
              <w:rPr>
                <w:rFonts w:ascii="Times New Roman" w:hAnsi="Times New Roman" w:cs="Times New Roman"/>
                <w:iCs/>
                <w:sz w:val="24"/>
                <w:szCs w:val="24"/>
              </w:rPr>
              <w:t xml:space="preserve"> – </w:t>
            </w:r>
            <w:r w:rsidR="00427EDC">
              <w:rPr>
                <w:rFonts w:ascii="Times New Roman" w:hAnsi="Times New Roman" w:cs="Times New Roman"/>
                <w:iCs/>
                <w:sz w:val="24"/>
                <w:szCs w:val="24"/>
              </w:rPr>
              <w:t>t</w:t>
            </w:r>
            <w:r w:rsidR="00427EDC" w:rsidRPr="002E4953">
              <w:rPr>
                <w:rFonts w:ascii="Times New Roman" w:hAnsi="Times New Roman" w:cs="Times New Roman"/>
                <w:iCs/>
                <w:sz w:val="24"/>
                <w:szCs w:val="24"/>
              </w:rPr>
              <w:t xml:space="preserve">īmekļvietņu </w:t>
            </w:r>
            <w:r w:rsidRPr="002E4953">
              <w:rPr>
                <w:rFonts w:ascii="Times New Roman" w:hAnsi="Times New Roman" w:cs="Times New Roman"/>
                <w:iCs/>
                <w:sz w:val="24"/>
                <w:szCs w:val="24"/>
              </w:rPr>
              <w:t>vienotās platformas drošības risinājumu nodrošinātājs</w:t>
            </w:r>
            <w:r w:rsidR="00925CF7">
              <w:rPr>
                <w:rFonts w:ascii="Times New Roman" w:hAnsi="Times New Roman" w:cs="Times New Roman"/>
                <w:iCs/>
                <w:sz w:val="24"/>
                <w:szCs w:val="24"/>
              </w:rPr>
              <w:t>;</w:t>
            </w:r>
          </w:p>
          <w:p w14:paraId="2A079071" w14:textId="07635A57" w:rsidR="00DC1855" w:rsidRPr="002E4953" w:rsidRDefault="00DC1855" w:rsidP="002E4953">
            <w:pPr>
              <w:pStyle w:val="ListParagraph"/>
              <w:numPr>
                <w:ilvl w:val="0"/>
                <w:numId w:val="8"/>
              </w:numPr>
              <w:spacing w:before="120"/>
              <w:rPr>
                <w:rFonts w:ascii="Times New Roman" w:hAnsi="Times New Roman" w:cs="Times New Roman"/>
                <w:iCs/>
                <w:sz w:val="24"/>
                <w:szCs w:val="24"/>
              </w:rPr>
            </w:pPr>
            <w:r w:rsidRPr="002E4953">
              <w:rPr>
                <w:rFonts w:ascii="Times New Roman" w:hAnsi="Times New Roman" w:cs="Times New Roman"/>
                <w:iCs/>
                <w:sz w:val="24"/>
                <w:szCs w:val="24"/>
              </w:rPr>
              <w:t xml:space="preserve">Kultūras un informāciju sistēmu </w:t>
            </w:r>
            <w:r w:rsidR="00040BA3" w:rsidRPr="002E4953">
              <w:rPr>
                <w:rFonts w:ascii="Times New Roman" w:hAnsi="Times New Roman" w:cs="Times New Roman"/>
                <w:iCs/>
                <w:sz w:val="24"/>
                <w:szCs w:val="24"/>
              </w:rPr>
              <w:t>centr</w:t>
            </w:r>
            <w:r w:rsidR="00040BA3">
              <w:rPr>
                <w:rFonts w:ascii="Times New Roman" w:hAnsi="Times New Roman" w:cs="Times New Roman"/>
                <w:iCs/>
                <w:sz w:val="24"/>
                <w:szCs w:val="24"/>
              </w:rPr>
              <w:t xml:space="preserve">u </w:t>
            </w:r>
            <w:r w:rsidR="00EA700A">
              <w:rPr>
                <w:rFonts w:ascii="Times New Roman" w:hAnsi="Times New Roman" w:cs="Times New Roman"/>
                <w:iCs/>
                <w:sz w:val="24"/>
                <w:szCs w:val="24"/>
              </w:rPr>
              <w:t>(turpmāk – KISC)</w:t>
            </w:r>
            <w:r w:rsidRPr="002E4953">
              <w:rPr>
                <w:rFonts w:ascii="Times New Roman" w:hAnsi="Times New Roman" w:cs="Times New Roman"/>
                <w:iCs/>
                <w:sz w:val="24"/>
                <w:szCs w:val="24"/>
              </w:rPr>
              <w:t xml:space="preserve"> – tulkošanas, balss sintēzes, balss atpazīšanas un virtuālā asistenta funkcionalitāšu nodrošinātājs </w:t>
            </w:r>
            <w:r w:rsidR="00427EDC">
              <w:rPr>
                <w:rFonts w:ascii="Times New Roman" w:hAnsi="Times New Roman" w:cs="Times New Roman"/>
                <w:iCs/>
                <w:sz w:val="24"/>
                <w:szCs w:val="24"/>
              </w:rPr>
              <w:t>t</w:t>
            </w:r>
            <w:r w:rsidR="00427EDC" w:rsidRPr="002E4953">
              <w:rPr>
                <w:rFonts w:ascii="Times New Roman" w:hAnsi="Times New Roman" w:cs="Times New Roman"/>
                <w:iCs/>
                <w:sz w:val="24"/>
                <w:szCs w:val="24"/>
              </w:rPr>
              <w:t xml:space="preserve">īmekļvietņu </w:t>
            </w:r>
            <w:r w:rsidRPr="002E4953">
              <w:rPr>
                <w:rFonts w:ascii="Times New Roman" w:hAnsi="Times New Roman" w:cs="Times New Roman"/>
                <w:iCs/>
                <w:sz w:val="24"/>
                <w:szCs w:val="24"/>
              </w:rPr>
              <w:t>vienotajā platformā</w:t>
            </w:r>
            <w:r w:rsidR="00427EDC">
              <w:rPr>
                <w:rFonts w:ascii="Times New Roman" w:hAnsi="Times New Roman" w:cs="Times New Roman"/>
                <w:iCs/>
                <w:sz w:val="24"/>
                <w:szCs w:val="24"/>
              </w:rPr>
              <w:t>.</w:t>
            </w:r>
          </w:p>
          <w:p w14:paraId="0F0D498A" w14:textId="77777777" w:rsidR="00DC1855" w:rsidRDefault="00DC1855" w:rsidP="006538D6">
            <w:pPr>
              <w:pStyle w:val="ListParagraph"/>
              <w:spacing w:before="120"/>
              <w:ind w:left="0"/>
              <w:rPr>
                <w:rFonts w:ascii="Times New Roman" w:hAnsi="Times New Roman" w:cs="Times New Roman"/>
                <w:i/>
                <w:sz w:val="20"/>
                <w:szCs w:val="20"/>
              </w:rPr>
            </w:pPr>
          </w:p>
          <w:p w14:paraId="6DEC6382" w14:textId="6EDF7EB8" w:rsidR="00147099" w:rsidRPr="00E2410F" w:rsidRDefault="00147099" w:rsidP="006538D6">
            <w:pPr>
              <w:pStyle w:val="ListParagraph"/>
              <w:spacing w:before="120"/>
              <w:ind w:left="0"/>
              <w:rPr>
                <w:rFonts w:ascii="Times New Roman" w:hAnsi="Times New Roman" w:cs="Times New Roman"/>
                <w:i/>
                <w:sz w:val="20"/>
                <w:szCs w:val="20"/>
              </w:rPr>
            </w:pPr>
            <w:r w:rsidRPr="00E2410F">
              <w:rPr>
                <w:rFonts w:ascii="Times New Roman" w:hAnsi="Times New Roman" w:cs="Times New Roman"/>
                <w:i/>
                <w:sz w:val="20"/>
                <w:szCs w:val="20"/>
              </w:rPr>
              <w:t>Institūcijas – centralizētās funkcijas nodrošinātājas vai pakalpojuma sniedzējas nosaukums</w:t>
            </w:r>
          </w:p>
        </w:tc>
      </w:tr>
    </w:tbl>
    <w:p w14:paraId="3880EC1D" w14:textId="08708B9E" w:rsidR="00A14246" w:rsidRPr="00E2410F" w:rsidRDefault="00A14246" w:rsidP="00C16FE8">
      <w:pPr>
        <w:pStyle w:val="ListParagraph"/>
        <w:numPr>
          <w:ilvl w:val="0"/>
          <w:numId w:val="3"/>
        </w:numPr>
        <w:spacing w:before="120" w:after="0"/>
        <w:rPr>
          <w:rFonts w:ascii="Times New Roman" w:hAnsi="Times New Roman" w:cs="Times New Roman"/>
          <w:b/>
          <w:bCs/>
        </w:rPr>
      </w:pPr>
      <w:r w:rsidRPr="00E2410F">
        <w:rPr>
          <w:rFonts w:ascii="Times New Roman" w:hAnsi="Times New Roman" w:cs="Times New Roman"/>
          <w:b/>
          <w:bCs/>
        </w:rPr>
        <w:t xml:space="preserve">Pakalpojuma </w:t>
      </w:r>
      <w:r w:rsidR="00950F12" w:rsidRPr="00E2410F">
        <w:rPr>
          <w:rFonts w:ascii="Times New Roman" w:hAnsi="Times New Roman" w:cs="Times New Roman"/>
          <w:b/>
          <w:bCs/>
        </w:rPr>
        <w:t>rādītāji</w:t>
      </w:r>
      <w:r w:rsidR="007E7ABC" w:rsidRPr="00E2410F">
        <w:rPr>
          <w:rFonts w:ascii="Times New Roman" w:hAnsi="Times New Roman" w:cs="Times New Roman"/>
          <w:b/>
          <w:bCs/>
        </w:rPr>
        <w:t xml:space="preserve"> </w:t>
      </w:r>
      <w:r w:rsidR="1191FC66" w:rsidRPr="00E2410F">
        <w:rPr>
          <w:rFonts w:ascii="Times New Roman" w:hAnsi="Times New Roman" w:cs="Times New Roman"/>
          <w:b/>
          <w:bCs/>
        </w:rPr>
        <w:t>(</w:t>
      </w:r>
      <w:r w:rsidR="1E64D8C7" w:rsidRPr="00E2410F">
        <w:rPr>
          <w:rFonts w:ascii="Times New Roman" w:hAnsi="Times New Roman" w:cs="Times New Roman"/>
          <w:b/>
          <w:bCs/>
        </w:rPr>
        <w:t>p</w:t>
      </w:r>
      <w:r w:rsidR="1191FC66" w:rsidRPr="00E2410F">
        <w:rPr>
          <w:rFonts w:ascii="Times New Roman" w:hAnsi="Times New Roman" w:cs="Times New Roman"/>
          <w:b/>
          <w:bCs/>
        </w:rPr>
        <w:t>akalpojuma līmeņa vienošanās līmeņi</w:t>
      </w:r>
      <w:r w:rsidR="46CEBF68" w:rsidRPr="00E2410F">
        <w:rPr>
          <w:rFonts w:ascii="Times New Roman" w:hAnsi="Times New Roman" w:cs="Times New Roman"/>
          <w:b/>
          <w:bCs/>
        </w:rPr>
        <w:t xml:space="preserve"> (SLA)</w:t>
      </w:r>
      <w:r w:rsidR="1191FC66" w:rsidRPr="00E2410F">
        <w:rPr>
          <w:rFonts w:ascii="Times New Roman" w:hAnsi="Times New Roman" w:cs="Times New Roman"/>
          <w:b/>
          <w:bCs/>
        </w:rPr>
        <w:t>)</w:t>
      </w:r>
    </w:p>
    <w:tbl>
      <w:tblPr>
        <w:tblStyle w:val="TableGrid"/>
        <w:tblW w:w="8707" w:type="dxa"/>
        <w:tblInd w:w="360" w:type="dxa"/>
        <w:tblLook w:val="04A0" w:firstRow="1" w:lastRow="0" w:firstColumn="1" w:lastColumn="0" w:noHBand="0" w:noVBand="1"/>
      </w:tblPr>
      <w:tblGrid>
        <w:gridCol w:w="8707"/>
      </w:tblGrid>
      <w:tr w:rsidR="00E2410F" w:rsidRPr="00E2410F" w14:paraId="1135CA8C" w14:textId="77777777" w:rsidTr="00E11058">
        <w:tc>
          <w:tcPr>
            <w:tcW w:w="8707" w:type="dxa"/>
          </w:tcPr>
          <w:p w14:paraId="30F08AD9" w14:textId="163EDDC2" w:rsidR="00997977" w:rsidRPr="00E11058" w:rsidRDefault="005C3BF4" w:rsidP="004C6B01">
            <w:pPr>
              <w:pStyle w:val="ListParagraph"/>
              <w:spacing w:before="120"/>
              <w:ind w:left="0"/>
              <w:rPr>
                <w:rFonts w:ascii="Times New Roman" w:hAnsi="Times New Roman" w:cs="Times New Roman"/>
                <w:iCs/>
                <w:sz w:val="24"/>
                <w:szCs w:val="24"/>
              </w:rPr>
            </w:pPr>
            <w:r w:rsidRPr="001568A5">
              <w:rPr>
                <w:rFonts w:ascii="Times New Roman" w:hAnsi="Times New Roman" w:cs="Times New Roman"/>
                <w:iCs/>
                <w:sz w:val="24"/>
                <w:szCs w:val="24"/>
              </w:rPr>
              <w:t>P</w:t>
            </w:r>
            <w:r>
              <w:rPr>
                <w:rFonts w:ascii="Times New Roman" w:hAnsi="Times New Roman" w:cs="Times New Roman"/>
                <w:iCs/>
                <w:sz w:val="24"/>
                <w:szCs w:val="24"/>
              </w:rPr>
              <w:t xml:space="preserve">akalpojuma saņēmējam tiek nodrošināta platformā izveidotās tīmekļvietnes </w:t>
            </w:r>
            <w:r w:rsidR="00C53AF8">
              <w:rPr>
                <w:rFonts w:ascii="Times New Roman" w:hAnsi="Times New Roman" w:cs="Times New Roman"/>
                <w:iCs/>
                <w:sz w:val="24"/>
                <w:szCs w:val="24"/>
              </w:rPr>
              <w:t>pieejamība</w:t>
            </w:r>
            <w:r w:rsidR="00997632" w:rsidRPr="001568A5">
              <w:rPr>
                <w:rFonts w:ascii="Times New Roman" w:hAnsi="Times New Roman" w:cs="Times New Roman"/>
                <w:iCs/>
                <w:sz w:val="24"/>
                <w:szCs w:val="24"/>
              </w:rPr>
              <w:t xml:space="preserve"> 24 stundas diennaktī septiņas dienas nedēļā</w:t>
            </w:r>
            <w:r w:rsidR="00427EDC">
              <w:rPr>
                <w:rFonts w:ascii="Times New Roman" w:hAnsi="Times New Roman" w:cs="Times New Roman"/>
                <w:iCs/>
                <w:sz w:val="24"/>
                <w:szCs w:val="24"/>
              </w:rPr>
              <w:t xml:space="preserve"> </w:t>
            </w:r>
            <w:r w:rsidR="004C6B01">
              <w:rPr>
                <w:rFonts w:ascii="Times New Roman" w:hAnsi="Times New Roman" w:cs="Times New Roman"/>
                <w:iCs/>
                <w:sz w:val="24"/>
                <w:szCs w:val="24"/>
              </w:rPr>
              <w:t xml:space="preserve">ar </w:t>
            </w:r>
            <w:r w:rsidR="00CE2534">
              <w:rPr>
                <w:rFonts w:ascii="Times New Roman" w:hAnsi="Times New Roman" w:cs="Times New Roman"/>
                <w:iCs/>
                <w:sz w:val="24"/>
                <w:szCs w:val="24"/>
              </w:rPr>
              <w:t>kumulatīv</w:t>
            </w:r>
            <w:r w:rsidR="004C6B01">
              <w:rPr>
                <w:rFonts w:ascii="Times New Roman" w:hAnsi="Times New Roman" w:cs="Times New Roman"/>
                <w:iCs/>
                <w:sz w:val="24"/>
                <w:szCs w:val="24"/>
              </w:rPr>
              <w:t>o</w:t>
            </w:r>
            <w:r w:rsidR="00CE2534">
              <w:rPr>
                <w:rFonts w:ascii="Times New Roman" w:hAnsi="Times New Roman" w:cs="Times New Roman"/>
                <w:iCs/>
                <w:sz w:val="24"/>
                <w:szCs w:val="24"/>
              </w:rPr>
              <w:t xml:space="preserve"> </w:t>
            </w:r>
            <w:r w:rsidR="00997632" w:rsidRPr="001568A5">
              <w:rPr>
                <w:rFonts w:ascii="Times New Roman" w:hAnsi="Times New Roman" w:cs="Times New Roman"/>
                <w:iCs/>
                <w:sz w:val="24"/>
                <w:szCs w:val="24"/>
              </w:rPr>
              <w:t>pieejamīb</w:t>
            </w:r>
            <w:r w:rsidR="004C6B01">
              <w:rPr>
                <w:rFonts w:ascii="Times New Roman" w:hAnsi="Times New Roman" w:cs="Times New Roman"/>
                <w:iCs/>
                <w:sz w:val="24"/>
                <w:szCs w:val="24"/>
              </w:rPr>
              <w:t>u</w:t>
            </w:r>
            <w:r w:rsidR="00925CF7">
              <w:rPr>
                <w:rFonts w:ascii="Times New Roman" w:hAnsi="Times New Roman" w:cs="Times New Roman"/>
                <w:iCs/>
                <w:sz w:val="24"/>
                <w:szCs w:val="24"/>
              </w:rPr>
              <w:t xml:space="preserve"> </w:t>
            </w:r>
            <w:r w:rsidR="001568A5" w:rsidRPr="001568A5">
              <w:rPr>
                <w:rFonts w:ascii="Times New Roman" w:hAnsi="Times New Roman" w:cs="Times New Roman"/>
                <w:iCs/>
                <w:sz w:val="24"/>
                <w:szCs w:val="24"/>
              </w:rPr>
              <w:t xml:space="preserve">vismaz </w:t>
            </w:r>
            <w:r w:rsidR="00997632" w:rsidRPr="001568A5">
              <w:rPr>
                <w:rFonts w:ascii="Times New Roman" w:hAnsi="Times New Roman" w:cs="Times New Roman"/>
                <w:iCs/>
                <w:sz w:val="24"/>
                <w:szCs w:val="24"/>
              </w:rPr>
              <w:t>95 %</w:t>
            </w:r>
            <w:r w:rsidR="001568A5" w:rsidRPr="001568A5">
              <w:rPr>
                <w:rFonts w:ascii="Times New Roman" w:hAnsi="Times New Roman" w:cs="Times New Roman"/>
                <w:iCs/>
                <w:sz w:val="24"/>
                <w:szCs w:val="24"/>
              </w:rPr>
              <w:t xml:space="preserve"> </w:t>
            </w:r>
            <w:r w:rsidR="00CE2534">
              <w:rPr>
                <w:rFonts w:ascii="Times New Roman" w:hAnsi="Times New Roman" w:cs="Times New Roman"/>
                <w:iCs/>
                <w:sz w:val="24"/>
                <w:szCs w:val="24"/>
              </w:rPr>
              <w:t xml:space="preserve">mēnesī </w:t>
            </w:r>
            <w:r w:rsidR="001568A5" w:rsidRPr="00E11058">
              <w:rPr>
                <w:rFonts w:ascii="Times New Roman" w:hAnsi="Times New Roman" w:cs="Times New Roman"/>
                <w:iCs/>
                <w:sz w:val="24"/>
                <w:szCs w:val="24"/>
              </w:rPr>
              <w:t xml:space="preserve">(saskaņā ar Ministru kabineta </w:t>
            </w:r>
            <w:r w:rsidR="00A60515" w:rsidRPr="00E11058">
              <w:rPr>
                <w:rFonts w:ascii="Times New Roman" w:hAnsi="Times New Roman" w:cs="Times New Roman"/>
                <w:iCs/>
                <w:sz w:val="24"/>
                <w:szCs w:val="24"/>
              </w:rPr>
              <w:t xml:space="preserve">2020. gada 14. jūlija </w:t>
            </w:r>
            <w:r w:rsidR="001568A5" w:rsidRPr="00E11058">
              <w:rPr>
                <w:rFonts w:ascii="Times New Roman" w:hAnsi="Times New Roman" w:cs="Times New Roman"/>
                <w:iCs/>
                <w:sz w:val="24"/>
                <w:szCs w:val="24"/>
              </w:rPr>
              <w:t xml:space="preserve">noteikumu Nr. 445 </w:t>
            </w:r>
            <w:r w:rsidR="006E79A2" w:rsidRPr="00CE6546">
              <w:rPr>
                <w:rFonts w:ascii="Times New Roman" w:eastAsia="Calibri" w:hAnsi="Times New Roman" w:cs="Times New Roman"/>
                <w:sz w:val="24"/>
                <w:szCs w:val="24"/>
              </w:rPr>
              <w:t>"</w:t>
            </w:r>
            <w:r w:rsidR="001568A5" w:rsidRPr="00E11058">
              <w:rPr>
                <w:rFonts w:ascii="Times New Roman" w:hAnsi="Times New Roman" w:cs="Times New Roman"/>
                <w:iCs/>
                <w:sz w:val="24"/>
                <w:szCs w:val="24"/>
              </w:rPr>
              <w:t>Kārtība, kādā iestādes ievieto informāciju internetā</w:t>
            </w:r>
            <w:r w:rsidR="006E79A2" w:rsidRPr="00CE6546">
              <w:rPr>
                <w:rFonts w:ascii="Times New Roman" w:eastAsia="Calibri" w:hAnsi="Times New Roman" w:cs="Times New Roman"/>
                <w:sz w:val="24"/>
                <w:szCs w:val="24"/>
              </w:rPr>
              <w:t>"</w:t>
            </w:r>
            <w:r w:rsidR="006E79A2">
              <w:rPr>
                <w:rFonts w:ascii="Times New Roman" w:hAnsi="Times New Roman" w:cs="Times New Roman"/>
                <w:iCs/>
                <w:sz w:val="24"/>
                <w:szCs w:val="24"/>
              </w:rPr>
              <w:t xml:space="preserve"> </w:t>
            </w:r>
            <w:r w:rsidR="001568A5" w:rsidRPr="00E11058">
              <w:rPr>
                <w:rFonts w:ascii="Times New Roman" w:hAnsi="Times New Roman" w:cs="Times New Roman"/>
                <w:iCs/>
                <w:sz w:val="24"/>
                <w:szCs w:val="24"/>
              </w:rPr>
              <w:t>14.</w:t>
            </w:r>
            <w:r w:rsidR="00925CF7" w:rsidRPr="00E11058">
              <w:rPr>
                <w:rFonts w:ascii="Times New Roman" w:hAnsi="Times New Roman" w:cs="Times New Roman"/>
                <w:iCs/>
                <w:sz w:val="24"/>
                <w:szCs w:val="24"/>
              </w:rPr>
              <w:t xml:space="preserve"> </w:t>
            </w:r>
            <w:r w:rsidR="001568A5" w:rsidRPr="00E11058">
              <w:rPr>
                <w:rFonts w:ascii="Times New Roman" w:hAnsi="Times New Roman" w:cs="Times New Roman"/>
                <w:iCs/>
                <w:sz w:val="24"/>
                <w:szCs w:val="24"/>
              </w:rPr>
              <w:t>punkt</w:t>
            </w:r>
            <w:r w:rsidR="00925CF7" w:rsidRPr="00E11058">
              <w:rPr>
                <w:rFonts w:ascii="Times New Roman" w:hAnsi="Times New Roman" w:cs="Times New Roman"/>
                <w:iCs/>
                <w:sz w:val="24"/>
                <w:szCs w:val="24"/>
              </w:rPr>
              <w:t>u</w:t>
            </w:r>
            <w:r w:rsidR="001568A5" w:rsidRPr="00E11058">
              <w:rPr>
                <w:rFonts w:ascii="Times New Roman" w:hAnsi="Times New Roman" w:cs="Times New Roman"/>
                <w:iCs/>
                <w:sz w:val="24"/>
                <w:szCs w:val="24"/>
              </w:rPr>
              <w:t>)</w:t>
            </w:r>
            <w:r w:rsidR="00997632" w:rsidRPr="00E11058">
              <w:rPr>
                <w:rFonts w:ascii="Times New Roman" w:hAnsi="Times New Roman" w:cs="Times New Roman"/>
                <w:iCs/>
                <w:sz w:val="24"/>
                <w:szCs w:val="24"/>
              </w:rPr>
              <w:t>.</w:t>
            </w:r>
          </w:p>
          <w:p w14:paraId="6B03E850" w14:textId="77777777" w:rsidR="00E7123B" w:rsidRDefault="00E7123B" w:rsidP="00997632">
            <w:pPr>
              <w:pStyle w:val="ListParagraph"/>
              <w:spacing w:before="120"/>
              <w:ind w:left="0"/>
              <w:rPr>
                <w:rFonts w:ascii="Times New Roman" w:hAnsi="Times New Roman" w:cs="Times New Roman"/>
                <w:iCs/>
                <w:sz w:val="24"/>
                <w:szCs w:val="24"/>
              </w:rPr>
            </w:pPr>
          </w:p>
          <w:p w14:paraId="270F9C3C" w14:textId="32172E8E" w:rsidR="005C3BF4" w:rsidRPr="004C6B01" w:rsidRDefault="004C6B01" w:rsidP="00997632">
            <w:pPr>
              <w:pStyle w:val="ListParagraph"/>
              <w:spacing w:before="120"/>
              <w:ind w:left="0"/>
              <w:rPr>
                <w:rFonts w:ascii="Times New Roman" w:hAnsi="Times New Roman" w:cs="Times New Roman"/>
                <w:iCs/>
                <w:sz w:val="24"/>
                <w:szCs w:val="24"/>
              </w:rPr>
            </w:pPr>
            <w:r>
              <w:rPr>
                <w:rFonts w:ascii="Times New Roman" w:hAnsi="Times New Roman" w:cs="Times New Roman"/>
                <w:iCs/>
                <w:sz w:val="24"/>
                <w:szCs w:val="24"/>
              </w:rPr>
              <w:t>Iestāžu darbiniekiem, kuri veic tīmekļvietnes administrēšanu, atbalstu</w:t>
            </w:r>
            <w:r w:rsidR="00E7123B">
              <w:rPr>
                <w:rFonts w:ascii="Times New Roman" w:hAnsi="Times New Roman" w:cs="Times New Roman"/>
                <w:iCs/>
                <w:sz w:val="24"/>
                <w:szCs w:val="24"/>
              </w:rPr>
              <w:t>, t.</w:t>
            </w:r>
            <w:r w:rsidR="006E79A2">
              <w:rPr>
                <w:rFonts w:ascii="Times New Roman" w:hAnsi="Times New Roman" w:cs="Times New Roman"/>
                <w:iCs/>
                <w:sz w:val="24"/>
                <w:szCs w:val="24"/>
              </w:rPr>
              <w:t> </w:t>
            </w:r>
            <w:r w:rsidR="00E7123B">
              <w:rPr>
                <w:rFonts w:ascii="Times New Roman" w:hAnsi="Times New Roman" w:cs="Times New Roman"/>
                <w:iCs/>
                <w:sz w:val="24"/>
                <w:szCs w:val="24"/>
              </w:rPr>
              <w:t>sk. kļūdu pieteikumu apstrādi</w:t>
            </w:r>
            <w:r w:rsidR="006D4260">
              <w:rPr>
                <w:rFonts w:ascii="Times New Roman" w:hAnsi="Times New Roman" w:cs="Times New Roman"/>
                <w:iCs/>
                <w:sz w:val="24"/>
                <w:szCs w:val="24"/>
              </w:rPr>
              <w:t>,</w:t>
            </w:r>
            <w:r>
              <w:rPr>
                <w:rFonts w:ascii="Times New Roman" w:hAnsi="Times New Roman" w:cs="Times New Roman"/>
                <w:iCs/>
                <w:sz w:val="24"/>
                <w:szCs w:val="24"/>
              </w:rPr>
              <w:t xml:space="preserve"> sniegs Valsts reģionālās attīstības aģentūra</w:t>
            </w:r>
            <w:r w:rsidR="00E7123B">
              <w:rPr>
                <w:rFonts w:ascii="Times New Roman" w:hAnsi="Times New Roman" w:cs="Times New Roman"/>
                <w:iCs/>
                <w:sz w:val="24"/>
                <w:szCs w:val="24"/>
              </w:rPr>
              <w:t>.</w:t>
            </w:r>
            <w:r>
              <w:rPr>
                <w:rFonts w:ascii="Times New Roman" w:hAnsi="Times New Roman" w:cs="Times New Roman"/>
                <w:iCs/>
                <w:sz w:val="24"/>
                <w:szCs w:val="24"/>
              </w:rPr>
              <w:t xml:space="preserve"> </w:t>
            </w:r>
            <w:r w:rsidR="00E7123B" w:rsidRPr="00E7123B">
              <w:rPr>
                <w:rFonts w:ascii="Times New Roman" w:hAnsi="Times New Roman" w:cs="Times New Roman"/>
                <w:iCs/>
                <w:sz w:val="24"/>
                <w:szCs w:val="24"/>
              </w:rPr>
              <w:t xml:space="preserve">Pakalpojuma piegādes kvalitāte un sniegtais apjoms tiks mērīts un uzskaitīts atbilstoši Valsts reģionālās </w:t>
            </w:r>
            <w:r w:rsidR="00E7123B" w:rsidRPr="00E7123B">
              <w:rPr>
                <w:rFonts w:ascii="Times New Roman" w:hAnsi="Times New Roman" w:cs="Times New Roman"/>
                <w:iCs/>
                <w:sz w:val="24"/>
                <w:szCs w:val="24"/>
              </w:rPr>
              <w:lastRenderedPageBreak/>
              <w:t>attīstības aģentūras iekšējām procedūrām, piemēram, iekšējie</w:t>
            </w:r>
            <w:r w:rsidR="006D4260">
              <w:rPr>
                <w:rFonts w:ascii="Times New Roman" w:hAnsi="Times New Roman" w:cs="Times New Roman"/>
                <w:iCs/>
                <w:sz w:val="24"/>
                <w:szCs w:val="24"/>
              </w:rPr>
              <w:t>m</w:t>
            </w:r>
            <w:r w:rsidR="00E7123B" w:rsidRPr="00E7123B">
              <w:rPr>
                <w:rFonts w:ascii="Times New Roman" w:hAnsi="Times New Roman" w:cs="Times New Roman"/>
                <w:iCs/>
                <w:sz w:val="24"/>
                <w:szCs w:val="24"/>
              </w:rPr>
              <w:t xml:space="preserve"> noteikumi</w:t>
            </w:r>
            <w:r w:rsidR="006D4260">
              <w:rPr>
                <w:rFonts w:ascii="Times New Roman" w:hAnsi="Times New Roman" w:cs="Times New Roman"/>
                <w:iCs/>
                <w:sz w:val="24"/>
                <w:szCs w:val="24"/>
              </w:rPr>
              <w:t>em</w:t>
            </w:r>
            <w:r w:rsidR="00E7123B" w:rsidRPr="00E7123B">
              <w:rPr>
                <w:rFonts w:ascii="Times New Roman" w:hAnsi="Times New Roman" w:cs="Times New Roman"/>
                <w:iCs/>
                <w:sz w:val="24"/>
                <w:szCs w:val="24"/>
              </w:rPr>
              <w:t xml:space="preserve"> Nr. 1-2/22/1 </w:t>
            </w:r>
            <w:r w:rsidR="00925CF7" w:rsidRPr="00E11058">
              <w:rPr>
                <w:rFonts w:ascii="Times New Roman" w:eastAsia="Calibri" w:hAnsi="Times New Roman" w:cs="Times New Roman"/>
                <w:sz w:val="24"/>
                <w:szCs w:val="24"/>
              </w:rPr>
              <w:t>"</w:t>
            </w:r>
            <w:r w:rsidR="00E7123B" w:rsidRPr="00E7123B">
              <w:rPr>
                <w:rFonts w:ascii="Times New Roman" w:hAnsi="Times New Roman" w:cs="Times New Roman"/>
                <w:iCs/>
                <w:sz w:val="24"/>
                <w:szCs w:val="24"/>
              </w:rPr>
              <w:t>IT pakalpojumu vadības rokasgrāmata</w:t>
            </w:r>
            <w:r w:rsidR="00925CF7" w:rsidRPr="00E11058">
              <w:rPr>
                <w:rFonts w:ascii="Times New Roman" w:eastAsia="Calibri" w:hAnsi="Times New Roman" w:cs="Times New Roman"/>
                <w:sz w:val="24"/>
                <w:szCs w:val="24"/>
              </w:rPr>
              <w:t>"</w:t>
            </w:r>
            <w:r w:rsidR="00925CF7">
              <w:rPr>
                <w:rFonts w:ascii="Times New Roman" w:eastAsia="Calibri" w:hAnsi="Times New Roman" w:cs="Times New Roman"/>
                <w:sz w:val="24"/>
                <w:szCs w:val="24"/>
              </w:rPr>
              <w:t xml:space="preserve"> (</w:t>
            </w:r>
            <w:r w:rsidR="00925CF7" w:rsidRPr="00E7123B">
              <w:rPr>
                <w:rFonts w:ascii="Times New Roman" w:hAnsi="Times New Roman" w:cs="Times New Roman"/>
                <w:iCs/>
                <w:sz w:val="24"/>
                <w:szCs w:val="24"/>
              </w:rPr>
              <w:t>04.01.2022.</w:t>
            </w:r>
            <w:r w:rsidR="00925CF7">
              <w:rPr>
                <w:rFonts w:ascii="Times New Roman" w:hAnsi="Times New Roman" w:cs="Times New Roman"/>
                <w:iCs/>
                <w:sz w:val="24"/>
                <w:szCs w:val="24"/>
              </w:rPr>
              <w:t>)</w:t>
            </w:r>
            <w:r w:rsidR="00427EDC">
              <w:rPr>
                <w:rFonts w:ascii="Times New Roman" w:hAnsi="Times New Roman" w:cs="Times New Roman"/>
                <w:iCs/>
                <w:sz w:val="24"/>
                <w:szCs w:val="24"/>
              </w:rPr>
              <w:t>.</w:t>
            </w:r>
          </w:p>
          <w:p w14:paraId="663F2E59" w14:textId="77777777" w:rsidR="001568A5" w:rsidRDefault="001568A5" w:rsidP="00997632">
            <w:pPr>
              <w:pStyle w:val="ListParagraph"/>
              <w:spacing w:before="120"/>
              <w:ind w:left="0"/>
              <w:rPr>
                <w:rFonts w:ascii="Times New Roman" w:hAnsi="Times New Roman" w:cs="Times New Roman"/>
                <w:i/>
                <w:sz w:val="20"/>
                <w:szCs w:val="20"/>
              </w:rPr>
            </w:pPr>
          </w:p>
          <w:p w14:paraId="2CDF6516" w14:textId="0B901133" w:rsidR="00A14246" w:rsidRPr="00E2410F" w:rsidRDefault="00A14246" w:rsidP="00A14246">
            <w:pPr>
              <w:pStyle w:val="ListParagraph"/>
              <w:spacing w:before="120"/>
              <w:ind w:left="0"/>
              <w:rPr>
                <w:rFonts w:ascii="Times New Roman" w:hAnsi="Times New Roman" w:cs="Times New Roman"/>
                <w:i/>
                <w:sz w:val="20"/>
                <w:szCs w:val="20"/>
              </w:rPr>
            </w:pPr>
            <w:r w:rsidRPr="00E2410F">
              <w:rPr>
                <w:rFonts w:ascii="Times New Roman" w:hAnsi="Times New Roman" w:cs="Times New Roman"/>
                <w:i/>
                <w:sz w:val="20"/>
                <w:szCs w:val="20"/>
              </w:rPr>
              <w:t xml:space="preserve">Norāda pakalpojuma kvalitātes, apjoma un līmeņa </w:t>
            </w:r>
            <w:r w:rsidR="00F35952" w:rsidRPr="00E2410F">
              <w:rPr>
                <w:rFonts w:ascii="Times New Roman" w:hAnsi="Times New Roman" w:cs="Times New Roman"/>
                <w:i/>
                <w:sz w:val="20"/>
                <w:szCs w:val="20"/>
              </w:rPr>
              <w:t>rādītāju</w:t>
            </w:r>
            <w:r w:rsidRPr="00E2410F">
              <w:rPr>
                <w:rFonts w:ascii="Times New Roman" w:hAnsi="Times New Roman" w:cs="Times New Roman"/>
                <w:i/>
                <w:sz w:val="20"/>
                <w:szCs w:val="20"/>
              </w:rPr>
              <w:t xml:space="preserve"> īsus aprakstus</w:t>
            </w:r>
            <w:r w:rsidR="00F35952" w:rsidRPr="00E2410F">
              <w:rPr>
                <w:rFonts w:ascii="Times New Roman" w:hAnsi="Times New Roman" w:cs="Times New Roman"/>
                <w:i/>
                <w:sz w:val="20"/>
                <w:szCs w:val="20"/>
              </w:rPr>
              <w:t xml:space="preserve"> un plānotās vērtības</w:t>
            </w:r>
          </w:p>
        </w:tc>
      </w:tr>
    </w:tbl>
    <w:p w14:paraId="07B3A393" w14:textId="760B47C6" w:rsidR="00A14246" w:rsidRPr="00E2410F" w:rsidRDefault="00A14246" w:rsidP="00C16FE8">
      <w:pPr>
        <w:pStyle w:val="ListParagraph"/>
        <w:numPr>
          <w:ilvl w:val="0"/>
          <w:numId w:val="3"/>
        </w:numPr>
        <w:spacing w:before="120" w:after="0"/>
        <w:rPr>
          <w:rFonts w:ascii="Times New Roman" w:hAnsi="Times New Roman" w:cs="Times New Roman"/>
          <w:b/>
          <w:bCs/>
        </w:rPr>
      </w:pPr>
      <w:r w:rsidRPr="00E2410F">
        <w:rPr>
          <w:rFonts w:ascii="Times New Roman" w:hAnsi="Times New Roman" w:cs="Times New Roman"/>
          <w:b/>
          <w:bCs/>
        </w:rPr>
        <w:lastRenderedPageBreak/>
        <w:t>Pakalpojuma saņēmēju loks</w:t>
      </w:r>
    </w:p>
    <w:tbl>
      <w:tblPr>
        <w:tblStyle w:val="TableGrid"/>
        <w:tblW w:w="8707" w:type="dxa"/>
        <w:tblInd w:w="360" w:type="dxa"/>
        <w:tblLook w:val="04A0" w:firstRow="1" w:lastRow="0" w:firstColumn="1" w:lastColumn="0" w:noHBand="0" w:noVBand="1"/>
      </w:tblPr>
      <w:tblGrid>
        <w:gridCol w:w="8707"/>
      </w:tblGrid>
      <w:tr w:rsidR="00E2410F" w:rsidRPr="00E2410F" w14:paraId="43EBB01C" w14:textId="77777777" w:rsidTr="00E11058">
        <w:tc>
          <w:tcPr>
            <w:tcW w:w="8707" w:type="dxa"/>
          </w:tcPr>
          <w:p w14:paraId="7C93B162" w14:textId="5E0C137C" w:rsidR="005C6742" w:rsidRDefault="005C6742" w:rsidP="26AFC1E9">
            <w:pPr>
              <w:pStyle w:val="ListParagraph"/>
              <w:ind w:left="0"/>
              <w:jc w:val="both"/>
              <w:rPr>
                <w:rFonts w:ascii="Times New Roman" w:hAnsi="Times New Roman" w:cs="Times New Roman"/>
                <w:iCs/>
                <w:sz w:val="24"/>
                <w:szCs w:val="24"/>
              </w:rPr>
            </w:pPr>
            <w:r>
              <w:rPr>
                <w:rFonts w:ascii="Times New Roman" w:hAnsi="Times New Roman" w:cs="Times New Roman"/>
                <w:iCs/>
                <w:sz w:val="24"/>
                <w:szCs w:val="24"/>
              </w:rPr>
              <w:t>Pakalpojuma saņēmējs</w:t>
            </w:r>
            <w:r w:rsidR="00451211">
              <w:rPr>
                <w:rFonts w:ascii="Times New Roman" w:hAnsi="Times New Roman" w:cs="Times New Roman"/>
                <w:iCs/>
                <w:sz w:val="24"/>
                <w:szCs w:val="24"/>
              </w:rPr>
              <w:t xml:space="preserve"> ir</w:t>
            </w:r>
            <w:r>
              <w:rPr>
                <w:rFonts w:ascii="Times New Roman" w:hAnsi="Times New Roman" w:cs="Times New Roman"/>
                <w:iCs/>
                <w:sz w:val="24"/>
                <w:szCs w:val="24"/>
              </w:rPr>
              <w:t xml:space="preserve"> </w:t>
            </w:r>
            <w:r w:rsidR="00212E24">
              <w:rPr>
                <w:rFonts w:ascii="Times New Roman" w:hAnsi="Times New Roman" w:cs="Times New Roman"/>
                <w:iCs/>
                <w:sz w:val="24"/>
                <w:szCs w:val="24"/>
              </w:rPr>
              <w:t>v</w:t>
            </w:r>
            <w:r w:rsidR="00212E24" w:rsidRPr="00212E24">
              <w:rPr>
                <w:rFonts w:ascii="Times New Roman" w:hAnsi="Times New Roman" w:cs="Times New Roman"/>
                <w:iCs/>
                <w:sz w:val="24"/>
                <w:szCs w:val="24"/>
              </w:rPr>
              <w:t>alsts tiešās pārvaldes iestādes (ministrijas, ministriju padotības iestādes), neatkarīgās iestādes un pašvaldības.</w:t>
            </w:r>
          </w:p>
          <w:p w14:paraId="01F66DC0" w14:textId="4B8DD8B9" w:rsidR="005C6742" w:rsidRDefault="006D4260" w:rsidP="26AFC1E9">
            <w:pPr>
              <w:pStyle w:val="ListParagraph"/>
              <w:ind w:left="0"/>
              <w:jc w:val="both"/>
              <w:rPr>
                <w:rFonts w:ascii="Times New Roman" w:hAnsi="Times New Roman" w:cs="Times New Roman"/>
                <w:iCs/>
                <w:sz w:val="24"/>
                <w:szCs w:val="24"/>
              </w:rPr>
            </w:pPr>
            <w:r>
              <w:rPr>
                <w:rFonts w:ascii="Times New Roman" w:hAnsi="Times New Roman" w:cs="Times New Roman"/>
                <w:iCs/>
                <w:sz w:val="24"/>
                <w:szCs w:val="24"/>
              </w:rPr>
              <w:t xml:space="preserve">Šajā </w:t>
            </w:r>
            <w:r w:rsidR="00427EDC">
              <w:rPr>
                <w:rFonts w:ascii="Times New Roman" w:hAnsi="Times New Roman" w:cs="Times New Roman"/>
                <w:iCs/>
                <w:sz w:val="24"/>
                <w:szCs w:val="24"/>
              </w:rPr>
              <w:t>t</w:t>
            </w:r>
            <w:r>
              <w:rPr>
                <w:rFonts w:ascii="Times New Roman" w:hAnsi="Times New Roman" w:cs="Times New Roman"/>
                <w:iCs/>
                <w:sz w:val="24"/>
                <w:szCs w:val="24"/>
              </w:rPr>
              <w:t xml:space="preserve">īmekļvietņu vienotās platformas attīstības </w:t>
            </w:r>
            <w:r w:rsidR="005C6742">
              <w:rPr>
                <w:rFonts w:ascii="Times New Roman" w:hAnsi="Times New Roman" w:cs="Times New Roman"/>
                <w:iCs/>
                <w:sz w:val="24"/>
                <w:szCs w:val="24"/>
              </w:rPr>
              <w:t>kārtā</w:t>
            </w:r>
            <w:r w:rsidR="00DE5962">
              <w:rPr>
                <w:rFonts w:ascii="Times New Roman" w:hAnsi="Times New Roman" w:cs="Times New Roman"/>
                <w:iCs/>
                <w:sz w:val="24"/>
                <w:szCs w:val="24"/>
              </w:rPr>
              <w:t xml:space="preserve"> papildu</w:t>
            </w:r>
            <w:r>
              <w:rPr>
                <w:rFonts w:ascii="Times New Roman" w:hAnsi="Times New Roman" w:cs="Times New Roman"/>
                <w:iCs/>
                <w:sz w:val="24"/>
                <w:szCs w:val="24"/>
              </w:rPr>
              <w:t>s</w:t>
            </w:r>
            <w:r w:rsidR="00DE5962">
              <w:rPr>
                <w:rFonts w:ascii="Times New Roman" w:hAnsi="Times New Roman" w:cs="Times New Roman"/>
                <w:iCs/>
                <w:sz w:val="24"/>
                <w:szCs w:val="24"/>
              </w:rPr>
              <w:t xml:space="preserve"> jau pirmajā attīstības kārtā izveidotajām 110 iestāžu </w:t>
            </w:r>
            <w:r w:rsidR="00DE5962" w:rsidRPr="00E11058">
              <w:rPr>
                <w:rFonts w:ascii="Times New Roman" w:hAnsi="Times New Roman" w:cs="Times New Roman"/>
                <w:iCs/>
                <w:sz w:val="24"/>
                <w:szCs w:val="24"/>
              </w:rPr>
              <w:t>oficiālajām tīmekļvietnēm</w:t>
            </w:r>
            <w:r w:rsidR="005C6742">
              <w:rPr>
                <w:rFonts w:ascii="Times New Roman" w:hAnsi="Times New Roman" w:cs="Times New Roman"/>
                <w:iCs/>
                <w:sz w:val="24"/>
                <w:szCs w:val="24"/>
              </w:rPr>
              <w:t xml:space="preserve"> vienotajā platformā līdz </w:t>
            </w:r>
            <w:r w:rsidR="005C6742" w:rsidRPr="000C70F3">
              <w:rPr>
                <w:rFonts w:ascii="Times New Roman" w:hAnsi="Times New Roman" w:cs="Times New Roman"/>
                <w:iCs/>
                <w:sz w:val="24"/>
                <w:szCs w:val="24"/>
              </w:rPr>
              <w:t>2026.</w:t>
            </w:r>
            <w:r w:rsidR="008508A5" w:rsidRPr="000C70F3">
              <w:rPr>
                <w:rFonts w:ascii="Times New Roman" w:hAnsi="Times New Roman" w:cs="Times New Roman"/>
                <w:iCs/>
                <w:sz w:val="24"/>
                <w:szCs w:val="24"/>
              </w:rPr>
              <w:t> </w:t>
            </w:r>
            <w:r w:rsidR="005C6742" w:rsidRPr="000C70F3">
              <w:rPr>
                <w:rFonts w:ascii="Times New Roman" w:hAnsi="Times New Roman" w:cs="Times New Roman"/>
                <w:iCs/>
                <w:sz w:val="24"/>
                <w:szCs w:val="24"/>
              </w:rPr>
              <w:t>gada 31.</w:t>
            </w:r>
            <w:r w:rsidR="008508A5" w:rsidRPr="000C70F3">
              <w:rPr>
                <w:rFonts w:ascii="Times New Roman" w:hAnsi="Times New Roman" w:cs="Times New Roman"/>
                <w:iCs/>
                <w:sz w:val="24"/>
                <w:szCs w:val="24"/>
              </w:rPr>
              <w:t> </w:t>
            </w:r>
            <w:r w:rsidR="000C70F3" w:rsidRPr="000C70F3">
              <w:rPr>
                <w:rFonts w:ascii="Times New Roman" w:hAnsi="Times New Roman" w:cs="Times New Roman"/>
                <w:iCs/>
                <w:sz w:val="24"/>
                <w:szCs w:val="24"/>
              </w:rPr>
              <w:t>ma</w:t>
            </w:r>
            <w:r w:rsidR="007D08AE">
              <w:rPr>
                <w:rFonts w:ascii="Times New Roman" w:hAnsi="Times New Roman" w:cs="Times New Roman"/>
                <w:iCs/>
                <w:sz w:val="24"/>
                <w:szCs w:val="24"/>
              </w:rPr>
              <w:t>rtam</w:t>
            </w:r>
            <w:r w:rsidR="005C6742" w:rsidRPr="000C70F3">
              <w:rPr>
                <w:rFonts w:ascii="Times New Roman" w:hAnsi="Times New Roman" w:cs="Times New Roman"/>
                <w:iCs/>
                <w:sz w:val="24"/>
                <w:szCs w:val="24"/>
              </w:rPr>
              <w:t xml:space="preserve"> </w:t>
            </w:r>
            <w:r>
              <w:rPr>
                <w:rFonts w:ascii="Times New Roman" w:hAnsi="Times New Roman" w:cs="Times New Roman"/>
                <w:iCs/>
                <w:sz w:val="24"/>
                <w:szCs w:val="24"/>
              </w:rPr>
              <w:t>paredzēts</w:t>
            </w:r>
            <w:r w:rsidRPr="000C70F3">
              <w:rPr>
                <w:rFonts w:ascii="Times New Roman" w:hAnsi="Times New Roman" w:cs="Times New Roman"/>
                <w:iCs/>
                <w:sz w:val="24"/>
                <w:szCs w:val="24"/>
              </w:rPr>
              <w:t xml:space="preserve"> </w:t>
            </w:r>
            <w:r w:rsidR="005C6742" w:rsidRPr="000C70F3">
              <w:rPr>
                <w:rFonts w:ascii="Times New Roman" w:hAnsi="Times New Roman" w:cs="Times New Roman"/>
                <w:iCs/>
                <w:sz w:val="24"/>
                <w:szCs w:val="24"/>
              </w:rPr>
              <w:t xml:space="preserve">izvietot </w:t>
            </w:r>
            <w:r w:rsidR="00CB6511">
              <w:rPr>
                <w:rFonts w:ascii="Times New Roman" w:hAnsi="Times New Roman" w:cs="Times New Roman"/>
                <w:iCs/>
                <w:sz w:val="24"/>
                <w:szCs w:val="24"/>
              </w:rPr>
              <w:t xml:space="preserve">vēl </w:t>
            </w:r>
            <w:r w:rsidR="005C6742" w:rsidRPr="000C70F3">
              <w:rPr>
                <w:rFonts w:ascii="Times New Roman" w:hAnsi="Times New Roman" w:cs="Times New Roman"/>
                <w:iCs/>
                <w:sz w:val="24"/>
                <w:szCs w:val="24"/>
              </w:rPr>
              <w:t xml:space="preserve">vismaz </w:t>
            </w:r>
            <w:r w:rsidR="00CB6511">
              <w:rPr>
                <w:rFonts w:ascii="Times New Roman" w:hAnsi="Times New Roman" w:cs="Times New Roman"/>
                <w:iCs/>
                <w:sz w:val="24"/>
                <w:szCs w:val="24"/>
              </w:rPr>
              <w:t>4</w:t>
            </w:r>
            <w:r w:rsidR="005C6742" w:rsidRPr="000C70F3">
              <w:rPr>
                <w:rFonts w:ascii="Times New Roman" w:hAnsi="Times New Roman" w:cs="Times New Roman"/>
                <w:iCs/>
                <w:sz w:val="24"/>
                <w:szCs w:val="24"/>
              </w:rPr>
              <w:t xml:space="preserve">0 </w:t>
            </w:r>
            <w:r>
              <w:rPr>
                <w:rFonts w:ascii="Times New Roman" w:hAnsi="Times New Roman" w:cs="Times New Roman"/>
                <w:iCs/>
                <w:sz w:val="24"/>
                <w:szCs w:val="24"/>
              </w:rPr>
              <w:t xml:space="preserve">dažādas </w:t>
            </w:r>
            <w:r w:rsidR="005C6742" w:rsidRPr="000C70F3">
              <w:rPr>
                <w:rFonts w:ascii="Times New Roman" w:hAnsi="Times New Roman" w:cs="Times New Roman"/>
                <w:iCs/>
                <w:sz w:val="24"/>
                <w:szCs w:val="24"/>
              </w:rPr>
              <w:t>valsts</w:t>
            </w:r>
            <w:r w:rsidR="005C6742">
              <w:rPr>
                <w:rFonts w:ascii="Times New Roman" w:hAnsi="Times New Roman" w:cs="Times New Roman"/>
                <w:iCs/>
                <w:sz w:val="24"/>
                <w:szCs w:val="24"/>
              </w:rPr>
              <w:t xml:space="preserve"> un pašvaldību</w:t>
            </w:r>
            <w:r w:rsidR="00CB6511">
              <w:rPr>
                <w:rFonts w:ascii="Times New Roman" w:hAnsi="Times New Roman" w:cs="Times New Roman"/>
                <w:iCs/>
                <w:sz w:val="24"/>
                <w:szCs w:val="24"/>
              </w:rPr>
              <w:t xml:space="preserve"> iestāžu</w:t>
            </w:r>
            <w:r w:rsidR="005C6742">
              <w:rPr>
                <w:rFonts w:ascii="Times New Roman" w:hAnsi="Times New Roman" w:cs="Times New Roman"/>
                <w:iCs/>
                <w:sz w:val="24"/>
                <w:szCs w:val="24"/>
              </w:rPr>
              <w:t xml:space="preserve"> </w:t>
            </w:r>
            <w:r w:rsidR="00CB6511" w:rsidRPr="00CB6511">
              <w:rPr>
                <w:rFonts w:ascii="Times New Roman" w:hAnsi="Times New Roman" w:cs="Times New Roman"/>
                <w:iCs/>
                <w:sz w:val="24"/>
                <w:szCs w:val="24"/>
              </w:rPr>
              <w:t>tīmekļ</w:t>
            </w:r>
            <w:r w:rsidR="005C6742" w:rsidRPr="00CB6511">
              <w:rPr>
                <w:rFonts w:ascii="Times New Roman" w:hAnsi="Times New Roman" w:cs="Times New Roman"/>
                <w:iCs/>
                <w:sz w:val="24"/>
                <w:szCs w:val="24"/>
              </w:rPr>
              <w:t>vietnes</w:t>
            </w:r>
            <w:r w:rsidR="00DE5962">
              <w:rPr>
                <w:rFonts w:ascii="Times New Roman" w:hAnsi="Times New Roman" w:cs="Times New Roman"/>
                <w:iCs/>
                <w:sz w:val="24"/>
                <w:szCs w:val="24"/>
              </w:rPr>
              <w:t xml:space="preserve"> un </w:t>
            </w:r>
            <w:r w:rsidR="007D44A3">
              <w:rPr>
                <w:rFonts w:ascii="Times New Roman" w:hAnsi="Times New Roman" w:cs="Times New Roman"/>
                <w:iCs/>
                <w:sz w:val="24"/>
                <w:szCs w:val="24"/>
              </w:rPr>
              <w:t xml:space="preserve">projekta ietvaros izstrādāt rīkus, lai </w:t>
            </w:r>
            <w:r w:rsidR="00DE5962">
              <w:rPr>
                <w:rFonts w:ascii="Times New Roman" w:hAnsi="Times New Roman" w:cs="Times New Roman"/>
                <w:iCs/>
                <w:sz w:val="24"/>
                <w:szCs w:val="24"/>
              </w:rPr>
              <w:t xml:space="preserve">pēc projekta iestādēm </w:t>
            </w:r>
            <w:r w:rsidR="007D44A3">
              <w:rPr>
                <w:rFonts w:ascii="Times New Roman" w:hAnsi="Times New Roman" w:cs="Times New Roman"/>
                <w:iCs/>
                <w:sz w:val="24"/>
                <w:szCs w:val="24"/>
              </w:rPr>
              <w:t xml:space="preserve">būtu iespējas pašām </w:t>
            </w:r>
            <w:r w:rsidR="00DE5962">
              <w:rPr>
                <w:rFonts w:ascii="Times New Roman" w:hAnsi="Times New Roman" w:cs="Times New Roman"/>
                <w:iCs/>
                <w:sz w:val="24"/>
                <w:szCs w:val="24"/>
              </w:rPr>
              <w:t xml:space="preserve">veidot jaunas </w:t>
            </w:r>
            <w:r w:rsidR="00CB6511">
              <w:rPr>
                <w:rFonts w:ascii="Times New Roman" w:hAnsi="Times New Roman" w:cs="Times New Roman"/>
                <w:iCs/>
                <w:sz w:val="24"/>
                <w:szCs w:val="24"/>
              </w:rPr>
              <w:t>tīmekļ</w:t>
            </w:r>
            <w:r w:rsidR="00DE5962">
              <w:rPr>
                <w:rFonts w:ascii="Times New Roman" w:hAnsi="Times New Roman" w:cs="Times New Roman"/>
                <w:iCs/>
                <w:sz w:val="24"/>
                <w:szCs w:val="24"/>
              </w:rPr>
              <w:t xml:space="preserve">vietnes </w:t>
            </w:r>
            <w:r>
              <w:rPr>
                <w:rFonts w:ascii="Times New Roman" w:hAnsi="Times New Roman" w:cs="Times New Roman"/>
                <w:iCs/>
                <w:sz w:val="24"/>
                <w:szCs w:val="24"/>
              </w:rPr>
              <w:t>atbilstoši nepieciešamībai</w:t>
            </w:r>
            <w:r w:rsidR="005C6742">
              <w:rPr>
                <w:rFonts w:ascii="Times New Roman" w:hAnsi="Times New Roman" w:cs="Times New Roman"/>
                <w:iCs/>
                <w:sz w:val="24"/>
                <w:szCs w:val="24"/>
              </w:rPr>
              <w:t>.</w:t>
            </w:r>
          </w:p>
          <w:p w14:paraId="7205D503" w14:textId="64C9CEAC" w:rsidR="00C442A1" w:rsidRDefault="00C442A1" w:rsidP="26AFC1E9">
            <w:pPr>
              <w:pStyle w:val="ListParagraph"/>
              <w:ind w:left="0"/>
              <w:jc w:val="both"/>
              <w:rPr>
                <w:rFonts w:ascii="Times New Roman" w:hAnsi="Times New Roman" w:cs="Times New Roman"/>
                <w:iCs/>
                <w:sz w:val="24"/>
                <w:szCs w:val="24"/>
              </w:rPr>
            </w:pPr>
          </w:p>
          <w:p w14:paraId="2D0A7C9E" w14:textId="2DF6C29B" w:rsidR="00C442A1" w:rsidRDefault="00C442A1" w:rsidP="26AFC1E9">
            <w:pPr>
              <w:pStyle w:val="ListParagraph"/>
              <w:ind w:left="0"/>
              <w:jc w:val="both"/>
              <w:rPr>
                <w:rFonts w:ascii="Times New Roman" w:hAnsi="Times New Roman" w:cs="Times New Roman"/>
                <w:iCs/>
                <w:sz w:val="24"/>
                <w:szCs w:val="24"/>
              </w:rPr>
            </w:pPr>
            <w:r>
              <w:rPr>
                <w:rFonts w:ascii="Times New Roman" w:hAnsi="Times New Roman" w:cs="Times New Roman"/>
                <w:iCs/>
                <w:sz w:val="24"/>
                <w:szCs w:val="24"/>
              </w:rPr>
              <w:t xml:space="preserve">Pastarpināts pakalpojuma saņēmējs ir visa Latvijas sabiedrība (sociāli aktīvā iedzīvotāju daļa, uzņēmēji, </w:t>
            </w:r>
            <w:r w:rsidR="00612A0C">
              <w:rPr>
                <w:rFonts w:ascii="Times New Roman" w:hAnsi="Times New Roman" w:cs="Times New Roman"/>
                <w:iCs/>
                <w:sz w:val="24"/>
                <w:szCs w:val="24"/>
              </w:rPr>
              <w:t>nevalstiskās organizācijas</w:t>
            </w:r>
            <w:r>
              <w:rPr>
                <w:rFonts w:ascii="Times New Roman" w:hAnsi="Times New Roman" w:cs="Times New Roman"/>
                <w:iCs/>
                <w:sz w:val="24"/>
                <w:szCs w:val="24"/>
              </w:rPr>
              <w:t>, žurnālisti u.</w:t>
            </w:r>
            <w:r w:rsidR="00925CF7">
              <w:rPr>
                <w:rFonts w:ascii="Times New Roman" w:hAnsi="Times New Roman" w:cs="Times New Roman"/>
                <w:iCs/>
                <w:sz w:val="24"/>
                <w:szCs w:val="24"/>
              </w:rPr>
              <w:t xml:space="preserve"> </w:t>
            </w:r>
            <w:r>
              <w:rPr>
                <w:rFonts w:ascii="Times New Roman" w:hAnsi="Times New Roman" w:cs="Times New Roman"/>
                <w:iCs/>
                <w:sz w:val="24"/>
                <w:szCs w:val="24"/>
              </w:rPr>
              <w:t xml:space="preserve">tml.), kā arī ārvalstīs dzīvojošie, kam interesē informācija par Latvijā notiekošo. Īpaši izceļama grupa ir cilvēki ar invaliditāti, dažādiem uztveres traucējumiem – </w:t>
            </w:r>
            <w:r w:rsidR="006D4260">
              <w:rPr>
                <w:rFonts w:ascii="Times New Roman" w:hAnsi="Times New Roman" w:cs="Times New Roman"/>
                <w:iCs/>
                <w:sz w:val="24"/>
                <w:szCs w:val="24"/>
              </w:rPr>
              <w:t xml:space="preserve">visām tīmekļvietnēm </w:t>
            </w:r>
            <w:r>
              <w:rPr>
                <w:rFonts w:ascii="Times New Roman" w:hAnsi="Times New Roman" w:cs="Times New Roman"/>
                <w:iCs/>
                <w:sz w:val="24"/>
                <w:szCs w:val="24"/>
              </w:rPr>
              <w:t xml:space="preserve">būs </w:t>
            </w:r>
            <w:r w:rsidR="006D4260">
              <w:rPr>
                <w:rFonts w:ascii="Times New Roman" w:hAnsi="Times New Roman" w:cs="Times New Roman"/>
                <w:iCs/>
                <w:sz w:val="24"/>
                <w:szCs w:val="24"/>
              </w:rPr>
              <w:t xml:space="preserve">nodrošināta </w:t>
            </w:r>
            <w:proofErr w:type="spellStart"/>
            <w:r w:rsidR="006D4260">
              <w:rPr>
                <w:rFonts w:ascii="Times New Roman" w:hAnsi="Times New Roman" w:cs="Times New Roman"/>
                <w:iCs/>
                <w:sz w:val="24"/>
                <w:szCs w:val="24"/>
              </w:rPr>
              <w:t>piekļūstamība</w:t>
            </w:r>
            <w:proofErr w:type="spellEnd"/>
            <w:r w:rsidR="006D4260">
              <w:rPr>
                <w:rFonts w:ascii="Times New Roman" w:hAnsi="Times New Roman" w:cs="Times New Roman"/>
                <w:iCs/>
                <w:sz w:val="24"/>
                <w:szCs w:val="24"/>
              </w:rPr>
              <w:t xml:space="preserve"> </w:t>
            </w:r>
            <w:r>
              <w:rPr>
                <w:rFonts w:ascii="Times New Roman" w:hAnsi="Times New Roman" w:cs="Times New Roman"/>
                <w:iCs/>
                <w:sz w:val="24"/>
                <w:szCs w:val="24"/>
              </w:rPr>
              <w:t xml:space="preserve">gan ar </w:t>
            </w:r>
            <w:proofErr w:type="spellStart"/>
            <w:r>
              <w:rPr>
                <w:rFonts w:ascii="Times New Roman" w:hAnsi="Times New Roman" w:cs="Times New Roman"/>
                <w:iCs/>
                <w:sz w:val="24"/>
                <w:szCs w:val="24"/>
              </w:rPr>
              <w:t>mašīnlasītājiem</w:t>
            </w:r>
            <w:proofErr w:type="spellEnd"/>
            <w:r>
              <w:rPr>
                <w:rFonts w:ascii="Times New Roman" w:hAnsi="Times New Roman" w:cs="Times New Roman"/>
                <w:iCs/>
                <w:sz w:val="24"/>
                <w:szCs w:val="24"/>
              </w:rPr>
              <w:t>, gan piedāvātas HUGO tehnoloģijas balss sintēzei un transkripcijai.</w:t>
            </w:r>
          </w:p>
          <w:p w14:paraId="16F76426" w14:textId="77777777" w:rsidR="00997977" w:rsidRDefault="00997977" w:rsidP="26AFC1E9">
            <w:pPr>
              <w:pStyle w:val="ListParagraph"/>
              <w:ind w:left="0"/>
              <w:jc w:val="both"/>
              <w:rPr>
                <w:rFonts w:ascii="Times New Roman" w:hAnsi="Times New Roman" w:cs="Times New Roman"/>
                <w:i/>
                <w:iCs/>
                <w:sz w:val="20"/>
                <w:szCs w:val="20"/>
              </w:rPr>
            </w:pPr>
          </w:p>
          <w:p w14:paraId="26A5DBBD" w14:textId="29C573C7" w:rsidR="00A14246" w:rsidRPr="00E2410F" w:rsidRDefault="00A14246" w:rsidP="26AFC1E9">
            <w:pPr>
              <w:pStyle w:val="ListParagraph"/>
              <w:ind w:left="0"/>
              <w:jc w:val="both"/>
              <w:rPr>
                <w:rFonts w:ascii="Times New Roman" w:hAnsi="Times New Roman" w:cs="Times New Roman"/>
                <w:i/>
                <w:iCs/>
                <w:sz w:val="20"/>
                <w:szCs w:val="20"/>
              </w:rPr>
            </w:pPr>
            <w:r w:rsidRPr="00E2410F">
              <w:rPr>
                <w:rFonts w:ascii="Times New Roman" w:hAnsi="Times New Roman" w:cs="Times New Roman"/>
                <w:i/>
                <w:iCs/>
                <w:sz w:val="20"/>
                <w:szCs w:val="20"/>
              </w:rPr>
              <w:t>Raksturo pakalpojuma saņēmēju loku, pakalpojuma izvēršanas gadījumā nodalot esošo, projekta rezultātā plānoto (obligāti) un turpmākas attīstības perspektīvu</w:t>
            </w:r>
          </w:p>
        </w:tc>
      </w:tr>
    </w:tbl>
    <w:p w14:paraId="3D91F2B0" w14:textId="54233E81" w:rsidR="00A14246" w:rsidRPr="00E2410F" w:rsidRDefault="00A14246" w:rsidP="00C16FE8">
      <w:pPr>
        <w:pStyle w:val="ListParagraph"/>
        <w:numPr>
          <w:ilvl w:val="0"/>
          <w:numId w:val="3"/>
        </w:numPr>
        <w:spacing w:before="120" w:after="0"/>
        <w:rPr>
          <w:rFonts w:ascii="Times New Roman" w:hAnsi="Times New Roman" w:cs="Times New Roman"/>
          <w:b/>
          <w:bCs/>
        </w:rPr>
      </w:pPr>
      <w:r w:rsidRPr="00E2410F">
        <w:rPr>
          <w:rFonts w:ascii="Times New Roman" w:hAnsi="Times New Roman" w:cs="Times New Roman"/>
          <w:b/>
          <w:bCs/>
        </w:rPr>
        <w:t>Pakalpojuma sniegšanu nodrošinošais IKT risinājums</w:t>
      </w:r>
    </w:p>
    <w:tbl>
      <w:tblPr>
        <w:tblStyle w:val="TableGrid"/>
        <w:tblW w:w="8707" w:type="dxa"/>
        <w:tblInd w:w="360" w:type="dxa"/>
        <w:tblLook w:val="04A0" w:firstRow="1" w:lastRow="0" w:firstColumn="1" w:lastColumn="0" w:noHBand="0" w:noVBand="1"/>
      </w:tblPr>
      <w:tblGrid>
        <w:gridCol w:w="8707"/>
      </w:tblGrid>
      <w:tr w:rsidR="00E2410F" w:rsidRPr="00E2410F" w14:paraId="1686EF3A" w14:textId="77777777" w:rsidTr="00E11058">
        <w:tc>
          <w:tcPr>
            <w:tcW w:w="8707" w:type="dxa"/>
          </w:tcPr>
          <w:p w14:paraId="063F35C0" w14:textId="33DB244A" w:rsidR="00982270" w:rsidRPr="007833DF" w:rsidRDefault="00982270" w:rsidP="00C3038D">
            <w:pPr>
              <w:pStyle w:val="ListParagraph"/>
              <w:spacing w:before="120"/>
              <w:ind w:left="0"/>
              <w:jc w:val="both"/>
              <w:rPr>
                <w:rFonts w:ascii="Times New Roman" w:hAnsi="Times New Roman" w:cs="Times New Roman"/>
                <w:iCs/>
                <w:sz w:val="24"/>
                <w:szCs w:val="24"/>
              </w:rPr>
            </w:pPr>
            <w:r w:rsidRPr="007833DF">
              <w:rPr>
                <w:rFonts w:ascii="Times New Roman" w:hAnsi="Times New Roman" w:cs="Times New Roman"/>
                <w:iCs/>
                <w:sz w:val="24"/>
                <w:szCs w:val="24"/>
              </w:rPr>
              <w:t xml:space="preserve">Tiks paplašināta jau esošā </w:t>
            </w:r>
            <w:r w:rsidR="00427EDC">
              <w:rPr>
                <w:rFonts w:ascii="Times New Roman" w:hAnsi="Times New Roman" w:cs="Times New Roman"/>
                <w:iCs/>
                <w:sz w:val="24"/>
                <w:szCs w:val="24"/>
              </w:rPr>
              <w:t>v</w:t>
            </w:r>
            <w:r w:rsidR="00427EDC" w:rsidRPr="007833DF">
              <w:rPr>
                <w:rFonts w:ascii="Times New Roman" w:hAnsi="Times New Roman" w:cs="Times New Roman"/>
                <w:iCs/>
                <w:sz w:val="24"/>
                <w:szCs w:val="24"/>
              </w:rPr>
              <w:t xml:space="preserve">alsts </w:t>
            </w:r>
            <w:r w:rsidRPr="007833DF">
              <w:rPr>
                <w:rFonts w:ascii="Times New Roman" w:hAnsi="Times New Roman" w:cs="Times New Roman"/>
                <w:iCs/>
                <w:sz w:val="24"/>
                <w:szCs w:val="24"/>
              </w:rPr>
              <w:t xml:space="preserve">un pašvaldību iestāžu tīmekļvietņu vienotā platforma. Tā arī turpmāk tiks veidota uz atvērtā koda tehnoloģijām un tiks radīta plaša funkcionalitāte, lai veidotu jaunas tīmekļvietnes, kas var būt atšķirīgas pēc savas struktūras, dizaina, funkcionalitātes. Tiks </w:t>
            </w:r>
            <w:r w:rsidR="006D4260" w:rsidRPr="007833DF">
              <w:rPr>
                <w:rFonts w:ascii="Times New Roman" w:hAnsi="Times New Roman" w:cs="Times New Roman"/>
                <w:iCs/>
                <w:sz w:val="24"/>
                <w:szCs w:val="24"/>
              </w:rPr>
              <w:t>piedāvāt</w:t>
            </w:r>
            <w:r w:rsidR="006D4260">
              <w:rPr>
                <w:rFonts w:ascii="Times New Roman" w:hAnsi="Times New Roman" w:cs="Times New Roman"/>
                <w:iCs/>
                <w:sz w:val="24"/>
                <w:szCs w:val="24"/>
              </w:rPr>
              <w:t>as</w:t>
            </w:r>
            <w:r w:rsidR="006D4260" w:rsidRPr="007833DF">
              <w:rPr>
                <w:rFonts w:ascii="Times New Roman" w:hAnsi="Times New Roman" w:cs="Times New Roman"/>
                <w:iCs/>
                <w:sz w:val="24"/>
                <w:szCs w:val="24"/>
              </w:rPr>
              <w:t xml:space="preserve"> </w:t>
            </w:r>
            <w:r w:rsidRPr="007833DF">
              <w:rPr>
                <w:rFonts w:ascii="Times New Roman" w:hAnsi="Times New Roman" w:cs="Times New Roman"/>
                <w:iCs/>
                <w:sz w:val="24"/>
                <w:szCs w:val="24"/>
              </w:rPr>
              <w:t xml:space="preserve">veidnes (šabloni), bet varēs arī veidot jaunu vietni, izkārtojot saturu kā konkrētajai vietnei nepieciešams. </w:t>
            </w:r>
          </w:p>
          <w:p w14:paraId="06A537CB" w14:textId="655197F3" w:rsidR="00D84979" w:rsidRPr="007833DF" w:rsidRDefault="00D84979" w:rsidP="00C3038D">
            <w:pPr>
              <w:pStyle w:val="ListParagraph"/>
              <w:spacing w:before="120"/>
              <w:ind w:left="0"/>
              <w:jc w:val="both"/>
              <w:rPr>
                <w:rFonts w:ascii="Times New Roman" w:hAnsi="Times New Roman" w:cs="Times New Roman"/>
                <w:iCs/>
                <w:sz w:val="24"/>
                <w:szCs w:val="24"/>
              </w:rPr>
            </w:pPr>
            <w:r w:rsidRPr="007833DF">
              <w:rPr>
                <w:rFonts w:ascii="Times New Roman" w:hAnsi="Times New Roman" w:cs="Times New Roman"/>
                <w:iCs/>
                <w:sz w:val="24"/>
                <w:szCs w:val="24"/>
              </w:rPr>
              <w:t xml:space="preserve">Pakalpojuma darbināšanai divas būtiskākās pozīcijas – attīstība (izmaiņu pieprasījumi no iestādēm) un uzturēšana. </w:t>
            </w:r>
          </w:p>
          <w:p w14:paraId="1D840DA9" w14:textId="77777777" w:rsidR="00D84979" w:rsidRPr="007833DF" w:rsidRDefault="00D84979" w:rsidP="00C3038D">
            <w:pPr>
              <w:pStyle w:val="ListParagraph"/>
              <w:spacing w:before="120"/>
              <w:ind w:left="0"/>
              <w:jc w:val="both"/>
              <w:rPr>
                <w:rFonts w:ascii="Times New Roman" w:hAnsi="Times New Roman" w:cs="Times New Roman"/>
                <w:iCs/>
                <w:sz w:val="24"/>
                <w:szCs w:val="24"/>
              </w:rPr>
            </w:pPr>
          </w:p>
          <w:p w14:paraId="75040BFC" w14:textId="1E23DFA5" w:rsidR="00451211" w:rsidRPr="007833DF" w:rsidRDefault="00451211" w:rsidP="00C3038D">
            <w:pPr>
              <w:pStyle w:val="ListParagraph"/>
              <w:spacing w:before="120"/>
              <w:ind w:left="0"/>
              <w:jc w:val="both"/>
              <w:rPr>
                <w:rFonts w:ascii="Times New Roman" w:hAnsi="Times New Roman" w:cs="Times New Roman"/>
                <w:iCs/>
                <w:sz w:val="24"/>
                <w:szCs w:val="24"/>
              </w:rPr>
            </w:pPr>
            <w:r w:rsidRPr="007833DF">
              <w:rPr>
                <w:rFonts w:ascii="Times New Roman" w:hAnsi="Times New Roman" w:cs="Times New Roman"/>
                <w:iCs/>
                <w:sz w:val="24"/>
                <w:szCs w:val="24"/>
              </w:rPr>
              <w:t xml:space="preserve">Tīmekļvietņu vienotās platformas uzturēšanas </w:t>
            </w:r>
            <w:r w:rsidR="00C61A9C" w:rsidRPr="007833DF">
              <w:rPr>
                <w:rFonts w:ascii="Times New Roman" w:hAnsi="Times New Roman" w:cs="Times New Roman"/>
                <w:iCs/>
                <w:sz w:val="24"/>
                <w:szCs w:val="24"/>
              </w:rPr>
              <w:t xml:space="preserve">galvenās </w:t>
            </w:r>
            <w:r w:rsidRPr="007833DF">
              <w:rPr>
                <w:rFonts w:ascii="Times New Roman" w:hAnsi="Times New Roman" w:cs="Times New Roman"/>
                <w:iCs/>
                <w:sz w:val="24"/>
                <w:szCs w:val="24"/>
              </w:rPr>
              <w:t>izmaks</w:t>
            </w:r>
            <w:r w:rsidR="00C61A9C" w:rsidRPr="007833DF">
              <w:rPr>
                <w:rFonts w:ascii="Times New Roman" w:hAnsi="Times New Roman" w:cs="Times New Roman"/>
                <w:iCs/>
                <w:sz w:val="24"/>
                <w:szCs w:val="24"/>
              </w:rPr>
              <w:t>u pozīcijas:</w:t>
            </w:r>
          </w:p>
          <w:p w14:paraId="525B3DC9" w14:textId="790C0A57" w:rsidR="00C61A9C" w:rsidRPr="00E11058" w:rsidRDefault="00427EDC" w:rsidP="00C61A9C">
            <w:pPr>
              <w:pStyle w:val="ListParagraph"/>
              <w:numPr>
                <w:ilvl w:val="0"/>
                <w:numId w:val="6"/>
              </w:numPr>
              <w:spacing w:before="120"/>
              <w:jc w:val="both"/>
              <w:rPr>
                <w:rFonts w:ascii="Times New Roman" w:hAnsi="Times New Roman" w:cs="Times New Roman"/>
                <w:iCs/>
                <w:sz w:val="20"/>
                <w:szCs w:val="20"/>
              </w:rPr>
            </w:pPr>
            <w:r>
              <w:rPr>
                <w:rFonts w:ascii="Times New Roman" w:hAnsi="Times New Roman" w:cs="Times New Roman"/>
                <w:iCs/>
                <w:sz w:val="24"/>
                <w:szCs w:val="24"/>
              </w:rPr>
              <w:t>t</w:t>
            </w:r>
            <w:r w:rsidRPr="00925CF7">
              <w:rPr>
                <w:rFonts w:ascii="Times New Roman" w:hAnsi="Times New Roman" w:cs="Times New Roman"/>
                <w:iCs/>
                <w:sz w:val="24"/>
                <w:szCs w:val="24"/>
              </w:rPr>
              <w:t xml:space="preserve">īmekļvietņu </w:t>
            </w:r>
            <w:r w:rsidR="00C61A9C" w:rsidRPr="00925CF7">
              <w:rPr>
                <w:rFonts w:ascii="Times New Roman" w:hAnsi="Times New Roman" w:cs="Times New Roman"/>
                <w:iCs/>
                <w:sz w:val="24"/>
                <w:szCs w:val="24"/>
              </w:rPr>
              <w:t>vienotās platformas attīstība, attīstības vadība (</w:t>
            </w:r>
            <w:r w:rsidR="007D44A3" w:rsidRPr="00925CF7">
              <w:rPr>
                <w:rFonts w:ascii="Times New Roman" w:hAnsi="Times New Roman" w:cs="Times New Roman"/>
                <w:iCs/>
                <w:sz w:val="24"/>
                <w:szCs w:val="24"/>
              </w:rPr>
              <w:t xml:space="preserve">atlīdzība </w:t>
            </w:r>
            <w:r w:rsidR="00C61A9C" w:rsidRPr="00925CF7">
              <w:rPr>
                <w:rFonts w:ascii="Times New Roman" w:hAnsi="Times New Roman" w:cs="Times New Roman"/>
                <w:iCs/>
                <w:sz w:val="24"/>
                <w:szCs w:val="24"/>
              </w:rPr>
              <w:t>Valsts kancelejā platformas attīstības vadītājam, izmaksas par izmaiņu pieprasījumiem);</w:t>
            </w:r>
          </w:p>
          <w:p w14:paraId="5BCD2E33" w14:textId="3168DD01" w:rsidR="00C61A9C" w:rsidRPr="00E11058" w:rsidRDefault="00427EDC" w:rsidP="00C61A9C">
            <w:pPr>
              <w:pStyle w:val="ListParagraph"/>
              <w:numPr>
                <w:ilvl w:val="0"/>
                <w:numId w:val="6"/>
              </w:numPr>
              <w:spacing w:before="120"/>
              <w:jc w:val="both"/>
              <w:rPr>
                <w:rFonts w:ascii="Times New Roman" w:hAnsi="Times New Roman" w:cs="Times New Roman"/>
                <w:iCs/>
                <w:sz w:val="20"/>
                <w:szCs w:val="20"/>
              </w:rPr>
            </w:pPr>
            <w:r>
              <w:rPr>
                <w:rFonts w:ascii="Times New Roman" w:hAnsi="Times New Roman" w:cs="Times New Roman"/>
                <w:iCs/>
                <w:sz w:val="24"/>
                <w:szCs w:val="24"/>
              </w:rPr>
              <w:t>t</w:t>
            </w:r>
            <w:r w:rsidRPr="00925CF7">
              <w:rPr>
                <w:rFonts w:ascii="Times New Roman" w:hAnsi="Times New Roman" w:cs="Times New Roman"/>
                <w:iCs/>
                <w:sz w:val="24"/>
                <w:szCs w:val="24"/>
              </w:rPr>
              <w:t xml:space="preserve">īmekļvietņu </w:t>
            </w:r>
            <w:r w:rsidR="00C61A9C" w:rsidRPr="00925CF7">
              <w:rPr>
                <w:rFonts w:ascii="Times New Roman" w:hAnsi="Times New Roman" w:cs="Times New Roman"/>
                <w:iCs/>
                <w:sz w:val="24"/>
                <w:szCs w:val="24"/>
              </w:rPr>
              <w:t xml:space="preserve">vienotās platformas uzturēšana (VRAA un ārpakalpojumā </w:t>
            </w:r>
            <w:r>
              <w:rPr>
                <w:rFonts w:ascii="Times New Roman" w:hAnsi="Times New Roman" w:cs="Times New Roman"/>
                <w:iCs/>
                <w:sz w:val="24"/>
                <w:szCs w:val="24"/>
              </w:rPr>
              <w:t>‒</w:t>
            </w:r>
            <w:r w:rsidR="00040BA3">
              <w:rPr>
                <w:rFonts w:ascii="Times New Roman" w:hAnsi="Times New Roman" w:cs="Times New Roman"/>
                <w:iCs/>
                <w:sz w:val="24"/>
                <w:szCs w:val="24"/>
              </w:rPr>
              <w:t xml:space="preserve"> </w:t>
            </w:r>
            <w:r w:rsidR="00C61A9C" w:rsidRPr="00925CF7">
              <w:rPr>
                <w:rFonts w:ascii="Times New Roman" w:hAnsi="Times New Roman" w:cs="Times New Roman"/>
                <w:iCs/>
                <w:sz w:val="24"/>
                <w:szCs w:val="24"/>
              </w:rPr>
              <w:t>sistēmas tehniskais uzturētājs);</w:t>
            </w:r>
          </w:p>
          <w:p w14:paraId="09B17BBA" w14:textId="1EF33A4B" w:rsidR="00C61A9C" w:rsidRPr="00E11058" w:rsidRDefault="00427EDC" w:rsidP="00C61A9C">
            <w:pPr>
              <w:pStyle w:val="ListParagraph"/>
              <w:numPr>
                <w:ilvl w:val="0"/>
                <w:numId w:val="6"/>
              </w:numPr>
              <w:spacing w:before="120"/>
              <w:jc w:val="both"/>
              <w:rPr>
                <w:rFonts w:ascii="Times New Roman" w:hAnsi="Times New Roman" w:cs="Times New Roman"/>
                <w:iCs/>
                <w:sz w:val="20"/>
                <w:szCs w:val="20"/>
              </w:rPr>
            </w:pPr>
            <w:r>
              <w:rPr>
                <w:rFonts w:ascii="Times New Roman" w:hAnsi="Times New Roman" w:cs="Times New Roman"/>
                <w:iCs/>
                <w:sz w:val="24"/>
                <w:szCs w:val="24"/>
              </w:rPr>
              <w:t>t</w:t>
            </w:r>
            <w:r w:rsidRPr="00925CF7">
              <w:rPr>
                <w:rFonts w:ascii="Times New Roman" w:hAnsi="Times New Roman" w:cs="Times New Roman"/>
                <w:iCs/>
                <w:sz w:val="24"/>
                <w:szCs w:val="24"/>
              </w:rPr>
              <w:t xml:space="preserve">īmekļvietņu </w:t>
            </w:r>
            <w:r w:rsidR="00C61A9C" w:rsidRPr="00925CF7">
              <w:rPr>
                <w:rFonts w:ascii="Times New Roman" w:hAnsi="Times New Roman" w:cs="Times New Roman"/>
                <w:iCs/>
                <w:sz w:val="24"/>
                <w:szCs w:val="24"/>
              </w:rPr>
              <w:t>vienotās platformas izmitināšana (IeM IC)</w:t>
            </w:r>
            <w:r w:rsidR="00925CF7">
              <w:rPr>
                <w:rFonts w:ascii="Times New Roman" w:hAnsi="Times New Roman" w:cs="Times New Roman"/>
                <w:iCs/>
                <w:sz w:val="24"/>
                <w:szCs w:val="24"/>
              </w:rPr>
              <w:t>;</w:t>
            </w:r>
          </w:p>
          <w:p w14:paraId="0AE23CC3" w14:textId="74101B4C" w:rsidR="00C61A9C" w:rsidRPr="00E11058" w:rsidRDefault="00427EDC" w:rsidP="00C61A9C">
            <w:pPr>
              <w:pStyle w:val="ListParagraph"/>
              <w:numPr>
                <w:ilvl w:val="0"/>
                <w:numId w:val="6"/>
              </w:numPr>
              <w:spacing w:before="120"/>
              <w:jc w:val="both"/>
              <w:rPr>
                <w:rFonts w:ascii="Times New Roman" w:hAnsi="Times New Roman" w:cs="Times New Roman"/>
                <w:iCs/>
                <w:sz w:val="20"/>
                <w:szCs w:val="20"/>
              </w:rPr>
            </w:pPr>
            <w:r>
              <w:rPr>
                <w:rFonts w:ascii="Times New Roman" w:hAnsi="Times New Roman" w:cs="Times New Roman"/>
                <w:iCs/>
                <w:sz w:val="24"/>
                <w:szCs w:val="24"/>
              </w:rPr>
              <w:t>t</w:t>
            </w:r>
            <w:r w:rsidRPr="00925CF7">
              <w:rPr>
                <w:rFonts w:ascii="Times New Roman" w:hAnsi="Times New Roman" w:cs="Times New Roman"/>
                <w:iCs/>
                <w:sz w:val="24"/>
                <w:szCs w:val="24"/>
              </w:rPr>
              <w:t xml:space="preserve">īmekļvietņu </w:t>
            </w:r>
            <w:r w:rsidR="00C61A9C" w:rsidRPr="00925CF7">
              <w:rPr>
                <w:rFonts w:ascii="Times New Roman" w:hAnsi="Times New Roman" w:cs="Times New Roman"/>
                <w:iCs/>
                <w:sz w:val="24"/>
                <w:szCs w:val="24"/>
              </w:rPr>
              <w:t>vienotās platformas drošības risinājumi, t.</w:t>
            </w:r>
            <w:r w:rsidR="00925CF7">
              <w:rPr>
                <w:rFonts w:ascii="Times New Roman" w:hAnsi="Times New Roman" w:cs="Times New Roman"/>
                <w:iCs/>
                <w:sz w:val="24"/>
                <w:szCs w:val="24"/>
              </w:rPr>
              <w:t xml:space="preserve"> </w:t>
            </w:r>
            <w:r w:rsidR="00C61A9C" w:rsidRPr="00925CF7">
              <w:rPr>
                <w:rFonts w:ascii="Times New Roman" w:hAnsi="Times New Roman" w:cs="Times New Roman"/>
                <w:iCs/>
                <w:sz w:val="24"/>
                <w:szCs w:val="24"/>
              </w:rPr>
              <w:t>sk. regulāri drošības un veiktspējas testi (LVRTC, VRAA).</w:t>
            </w:r>
          </w:p>
          <w:p w14:paraId="154B6359" w14:textId="77777777" w:rsidR="00451211" w:rsidRPr="00E11058" w:rsidRDefault="00451211" w:rsidP="00C3038D">
            <w:pPr>
              <w:pStyle w:val="ListParagraph"/>
              <w:spacing w:before="120"/>
              <w:ind w:left="0"/>
              <w:jc w:val="both"/>
              <w:rPr>
                <w:rFonts w:ascii="Times New Roman" w:hAnsi="Times New Roman" w:cs="Times New Roman"/>
                <w:iCs/>
                <w:sz w:val="20"/>
                <w:szCs w:val="20"/>
              </w:rPr>
            </w:pPr>
          </w:p>
          <w:p w14:paraId="33B08910" w14:textId="082F0096" w:rsidR="00A14246" w:rsidRPr="00E2410F" w:rsidRDefault="00A14246" w:rsidP="00C3038D">
            <w:pPr>
              <w:pStyle w:val="ListParagraph"/>
              <w:spacing w:before="120"/>
              <w:ind w:left="0"/>
              <w:jc w:val="both"/>
              <w:rPr>
                <w:rFonts w:ascii="Times New Roman" w:hAnsi="Times New Roman" w:cs="Times New Roman"/>
                <w:i/>
                <w:sz w:val="20"/>
                <w:szCs w:val="20"/>
              </w:rPr>
            </w:pPr>
            <w:r w:rsidRPr="00E2410F">
              <w:rPr>
                <w:rFonts w:ascii="Times New Roman" w:hAnsi="Times New Roman" w:cs="Times New Roman"/>
                <w:i/>
                <w:sz w:val="20"/>
                <w:szCs w:val="20"/>
              </w:rPr>
              <w:t xml:space="preserve">Norāda IKT risinājumu (risinājumus), kas pēc būtības nodrošina pakalpojumu sniegšanu un kuru darbināšana/uzturēšana veido būtisku daļu no pakalpojumu sniegšanas izmaksām </w:t>
            </w:r>
            <w:r w:rsidR="00E2410F">
              <w:rPr>
                <w:rFonts w:ascii="Times New Roman" w:hAnsi="Times New Roman" w:cs="Times New Roman"/>
                <w:i/>
                <w:sz w:val="20"/>
                <w:szCs w:val="20"/>
              </w:rPr>
              <w:t>(m</w:t>
            </w:r>
            <w:r w:rsidRPr="00E2410F">
              <w:rPr>
                <w:rFonts w:ascii="Times New Roman" w:hAnsi="Times New Roman" w:cs="Times New Roman"/>
                <w:i/>
                <w:sz w:val="20"/>
                <w:szCs w:val="20"/>
              </w:rPr>
              <w:t xml:space="preserve">azāk nozīmīgus atbalsta risinājumus nenorāda)   </w:t>
            </w:r>
          </w:p>
        </w:tc>
      </w:tr>
    </w:tbl>
    <w:p w14:paraId="492B2748" w14:textId="38663A44" w:rsidR="00A14246" w:rsidRPr="00E2410F" w:rsidRDefault="00A14246" w:rsidP="00C16FE8">
      <w:pPr>
        <w:pStyle w:val="ListParagraph"/>
        <w:numPr>
          <w:ilvl w:val="0"/>
          <w:numId w:val="3"/>
        </w:numPr>
        <w:spacing w:before="120" w:after="0"/>
        <w:rPr>
          <w:rFonts w:ascii="Times New Roman" w:hAnsi="Times New Roman" w:cs="Times New Roman"/>
          <w:b/>
          <w:bCs/>
        </w:rPr>
      </w:pPr>
      <w:r w:rsidRPr="00E2410F">
        <w:rPr>
          <w:rFonts w:ascii="Times New Roman" w:hAnsi="Times New Roman" w:cs="Times New Roman"/>
          <w:b/>
          <w:bCs/>
        </w:rPr>
        <w:t>Pakalpojuma sniegšanas un saņemšanas tiesiskais regulējums</w:t>
      </w:r>
      <w:r w:rsidR="00FA697A" w:rsidRPr="00E2410F">
        <w:rPr>
          <w:rFonts w:ascii="Times New Roman" w:hAnsi="Times New Roman" w:cs="Times New Roman"/>
          <w:b/>
          <w:bCs/>
        </w:rPr>
        <w:t xml:space="preserve"> un pakalpojuma ieviešanas stratēģija</w:t>
      </w:r>
    </w:p>
    <w:tbl>
      <w:tblPr>
        <w:tblStyle w:val="TableGrid"/>
        <w:tblW w:w="8707" w:type="dxa"/>
        <w:tblInd w:w="360" w:type="dxa"/>
        <w:tblLook w:val="04A0" w:firstRow="1" w:lastRow="0" w:firstColumn="1" w:lastColumn="0" w:noHBand="0" w:noVBand="1"/>
      </w:tblPr>
      <w:tblGrid>
        <w:gridCol w:w="8707"/>
      </w:tblGrid>
      <w:tr w:rsidR="00A14246" w:rsidRPr="00E2410F" w14:paraId="13D407EE" w14:textId="77777777" w:rsidTr="00E11058">
        <w:tc>
          <w:tcPr>
            <w:tcW w:w="8707" w:type="dxa"/>
          </w:tcPr>
          <w:p w14:paraId="7E418FE0" w14:textId="38BFBB8C" w:rsidR="00126880" w:rsidRDefault="00126880" w:rsidP="00C3038D">
            <w:pPr>
              <w:pStyle w:val="ListParagraph"/>
              <w:spacing w:before="120"/>
              <w:ind w:left="0"/>
              <w:jc w:val="both"/>
              <w:rPr>
                <w:rFonts w:ascii="Times New Roman" w:hAnsi="Times New Roman" w:cs="Times New Roman"/>
                <w:iCs/>
                <w:sz w:val="24"/>
                <w:szCs w:val="24"/>
              </w:rPr>
            </w:pPr>
            <w:r>
              <w:rPr>
                <w:rFonts w:ascii="Times New Roman" w:hAnsi="Times New Roman" w:cs="Times New Roman"/>
                <w:iCs/>
                <w:sz w:val="24"/>
                <w:szCs w:val="24"/>
              </w:rPr>
              <w:t xml:space="preserve">Regulējums </w:t>
            </w:r>
            <w:r w:rsidR="00925CF7">
              <w:rPr>
                <w:rFonts w:ascii="Times New Roman" w:hAnsi="Times New Roman" w:cs="Times New Roman"/>
                <w:iCs/>
                <w:sz w:val="24"/>
                <w:szCs w:val="24"/>
              </w:rPr>
              <w:t>–</w:t>
            </w:r>
            <w:r>
              <w:rPr>
                <w:rFonts w:ascii="Times New Roman" w:hAnsi="Times New Roman" w:cs="Times New Roman"/>
                <w:iCs/>
                <w:sz w:val="24"/>
                <w:szCs w:val="24"/>
              </w:rPr>
              <w:t xml:space="preserve"> </w:t>
            </w:r>
            <w:r w:rsidRPr="00126880">
              <w:rPr>
                <w:rFonts w:ascii="Times New Roman" w:hAnsi="Times New Roman" w:cs="Times New Roman"/>
                <w:iCs/>
                <w:sz w:val="24"/>
                <w:szCs w:val="24"/>
              </w:rPr>
              <w:t>Ministru kabineta 2020. gada 14. jūlija noteikum</w:t>
            </w:r>
            <w:r>
              <w:rPr>
                <w:rFonts w:ascii="Times New Roman" w:hAnsi="Times New Roman" w:cs="Times New Roman"/>
                <w:iCs/>
                <w:sz w:val="24"/>
                <w:szCs w:val="24"/>
              </w:rPr>
              <w:t>i</w:t>
            </w:r>
            <w:r w:rsidRPr="00126880">
              <w:rPr>
                <w:rFonts w:ascii="Times New Roman" w:hAnsi="Times New Roman" w:cs="Times New Roman"/>
                <w:iCs/>
                <w:sz w:val="24"/>
                <w:szCs w:val="24"/>
              </w:rPr>
              <w:t xml:space="preserve"> Nr. 445 </w:t>
            </w:r>
            <w:r w:rsidR="00925CF7" w:rsidRPr="00CE6546">
              <w:rPr>
                <w:rFonts w:ascii="Times New Roman" w:eastAsia="Calibri" w:hAnsi="Times New Roman" w:cs="Times New Roman"/>
                <w:sz w:val="24"/>
                <w:szCs w:val="24"/>
              </w:rPr>
              <w:t>"</w:t>
            </w:r>
            <w:r w:rsidRPr="00126880">
              <w:rPr>
                <w:rFonts w:ascii="Times New Roman" w:hAnsi="Times New Roman" w:cs="Times New Roman"/>
                <w:iCs/>
                <w:sz w:val="24"/>
                <w:szCs w:val="24"/>
              </w:rPr>
              <w:t>Kārtība, kādā iestādes ievieto informāciju internetā</w:t>
            </w:r>
            <w:r w:rsidR="00925CF7" w:rsidRPr="00CE6546">
              <w:rPr>
                <w:rFonts w:ascii="Times New Roman" w:eastAsia="Calibri" w:hAnsi="Times New Roman" w:cs="Times New Roman"/>
                <w:sz w:val="24"/>
                <w:szCs w:val="24"/>
              </w:rPr>
              <w:t>"</w:t>
            </w:r>
            <w:r>
              <w:rPr>
                <w:rFonts w:ascii="Times New Roman" w:hAnsi="Times New Roman" w:cs="Times New Roman"/>
                <w:iCs/>
                <w:sz w:val="24"/>
                <w:szCs w:val="24"/>
              </w:rPr>
              <w:t xml:space="preserve">. Noteikumos iekļautas prasības, kas regulē </w:t>
            </w:r>
            <w:r w:rsidR="006D4260">
              <w:rPr>
                <w:rFonts w:ascii="Times New Roman" w:hAnsi="Times New Roman" w:cs="Times New Roman"/>
                <w:iCs/>
                <w:sz w:val="24"/>
                <w:szCs w:val="24"/>
              </w:rPr>
              <w:t xml:space="preserve">ar </w:t>
            </w:r>
            <w:r>
              <w:rPr>
                <w:rFonts w:ascii="Times New Roman" w:hAnsi="Times New Roman" w:cs="Times New Roman"/>
                <w:iCs/>
                <w:sz w:val="24"/>
                <w:szCs w:val="24"/>
              </w:rPr>
              <w:t>iestāžu tīmekļvietnēm saistītos jautājumus, t.</w:t>
            </w:r>
            <w:r w:rsidR="00925CF7">
              <w:rPr>
                <w:rFonts w:ascii="Times New Roman" w:hAnsi="Times New Roman" w:cs="Times New Roman"/>
                <w:iCs/>
                <w:sz w:val="24"/>
                <w:szCs w:val="24"/>
              </w:rPr>
              <w:t xml:space="preserve"> </w:t>
            </w:r>
            <w:r>
              <w:rPr>
                <w:rFonts w:ascii="Times New Roman" w:hAnsi="Times New Roman" w:cs="Times New Roman"/>
                <w:iCs/>
                <w:sz w:val="24"/>
                <w:szCs w:val="24"/>
              </w:rPr>
              <w:t xml:space="preserve">sk. šajos noteikumos ir pārņemtas normas par tīmekļvietņu </w:t>
            </w:r>
            <w:proofErr w:type="spellStart"/>
            <w:r>
              <w:rPr>
                <w:rFonts w:ascii="Times New Roman" w:hAnsi="Times New Roman" w:cs="Times New Roman"/>
                <w:iCs/>
                <w:sz w:val="24"/>
                <w:szCs w:val="24"/>
              </w:rPr>
              <w:t>piekļūstamību</w:t>
            </w:r>
            <w:proofErr w:type="spellEnd"/>
            <w:r>
              <w:rPr>
                <w:rFonts w:ascii="Times New Roman" w:hAnsi="Times New Roman" w:cs="Times New Roman"/>
                <w:iCs/>
                <w:sz w:val="24"/>
                <w:szCs w:val="24"/>
              </w:rPr>
              <w:t xml:space="preserve"> no </w:t>
            </w:r>
            <w:r w:rsidRPr="00126880">
              <w:rPr>
                <w:rFonts w:ascii="Times New Roman" w:hAnsi="Times New Roman" w:cs="Times New Roman"/>
                <w:iCs/>
                <w:sz w:val="24"/>
                <w:szCs w:val="24"/>
              </w:rPr>
              <w:t xml:space="preserve">Eiropas Parlamenta un Padomes 2016. gada 26. oktobra Direktīvas 2016/2102/ES par publiskā sektora struktūru tīmekļvietņu un mobilo lietotņu </w:t>
            </w:r>
            <w:proofErr w:type="spellStart"/>
            <w:r w:rsidRPr="00126880">
              <w:rPr>
                <w:rFonts w:ascii="Times New Roman" w:hAnsi="Times New Roman" w:cs="Times New Roman"/>
                <w:iCs/>
                <w:sz w:val="24"/>
                <w:szCs w:val="24"/>
              </w:rPr>
              <w:t>piekļūstamību</w:t>
            </w:r>
            <w:proofErr w:type="spellEnd"/>
            <w:r>
              <w:rPr>
                <w:rFonts w:ascii="Times New Roman" w:hAnsi="Times New Roman" w:cs="Times New Roman"/>
                <w:iCs/>
                <w:sz w:val="24"/>
                <w:szCs w:val="24"/>
              </w:rPr>
              <w:t>.</w:t>
            </w:r>
          </w:p>
          <w:p w14:paraId="4F254A76" w14:textId="77777777" w:rsidR="002D14BD" w:rsidRDefault="00126880" w:rsidP="00C3038D">
            <w:pPr>
              <w:pStyle w:val="ListParagraph"/>
              <w:spacing w:before="120"/>
              <w:ind w:left="0"/>
              <w:jc w:val="both"/>
              <w:rPr>
                <w:rFonts w:ascii="Times New Roman" w:hAnsi="Times New Roman" w:cs="Times New Roman"/>
                <w:iCs/>
                <w:sz w:val="24"/>
                <w:szCs w:val="24"/>
              </w:rPr>
            </w:pPr>
            <w:r>
              <w:rPr>
                <w:rFonts w:ascii="Times New Roman" w:hAnsi="Times New Roman" w:cs="Times New Roman"/>
                <w:iCs/>
                <w:sz w:val="24"/>
                <w:szCs w:val="24"/>
              </w:rPr>
              <w:lastRenderedPageBreak/>
              <w:t>Līdz projekta pabeigšanai tiek plānots arī aktualizēt šos noteikumus, lai skaidri definētu pušu lomas un atbildības</w:t>
            </w:r>
            <w:r w:rsidR="002D14BD">
              <w:rPr>
                <w:rFonts w:ascii="Times New Roman" w:hAnsi="Times New Roman" w:cs="Times New Roman"/>
                <w:iCs/>
                <w:sz w:val="24"/>
                <w:szCs w:val="24"/>
              </w:rPr>
              <w:t>:</w:t>
            </w:r>
          </w:p>
          <w:p w14:paraId="30DE40A1" w14:textId="2E8AAFFE" w:rsidR="002D14BD" w:rsidRDefault="00925CF7" w:rsidP="002D14BD">
            <w:pPr>
              <w:pStyle w:val="ListParagraph"/>
              <w:numPr>
                <w:ilvl w:val="0"/>
                <w:numId w:val="7"/>
              </w:numPr>
              <w:spacing w:before="120"/>
              <w:jc w:val="both"/>
              <w:rPr>
                <w:rFonts w:ascii="Times New Roman" w:hAnsi="Times New Roman" w:cs="Times New Roman"/>
                <w:iCs/>
                <w:sz w:val="24"/>
                <w:szCs w:val="24"/>
              </w:rPr>
            </w:pPr>
            <w:r>
              <w:rPr>
                <w:rFonts w:ascii="Times New Roman" w:hAnsi="Times New Roman" w:cs="Times New Roman"/>
                <w:iCs/>
                <w:sz w:val="24"/>
                <w:szCs w:val="24"/>
              </w:rPr>
              <w:t xml:space="preserve">pakalpojuma </w:t>
            </w:r>
            <w:r w:rsidR="002D14BD">
              <w:rPr>
                <w:rFonts w:ascii="Times New Roman" w:hAnsi="Times New Roman" w:cs="Times New Roman"/>
                <w:iCs/>
                <w:sz w:val="24"/>
                <w:szCs w:val="24"/>
              </w:rPr>
              <w:t>izmantotājs – iestādes;</w:t>
            </w:r>
          </w:p>
          <w:p w14:paraId="1F21222F" w14:textId="198E7DB7" w:rsidR="00126880" w:rsidRDefault="00925CF7" w:rsidP="002D14BD">
            <w:pPr>
              <w:pStyle w:val="ListParagraph"/>
              <w:numPr>
                <w:ilvl w:val="0"/>
                <w:numId w:val="7"/>
              </w:numPr>
              <w:spacing w:before="120"/>
              <w:jc w:val="both"/>
              <w:rPr>
                <w:rFonts w:ascii="Times New Roman" w:hAnsi="Times New Roman" w:cs="Times New Roman"/>
                <w:iCs/>
                <w:sz w:val="24"/>
                <w:szCs w:val="24"/>
              </w:rPr>
            </w:pPr>
            <w:r>
              <w:rPr>
                <w:rFonts w:ascii="Times New Roman" w:hAnsi="Times New Roman" w:cs="Times New Roman"/>
                <w:iCs/>
                <w:sz w:val="24"/>
                <w:szCs w:val="24"/>
              </w:rPr>
              <w:t xml:space="preserve">pakalpojuma </w:t>
            </w:r>
            <w:r w:rsidR="002D14BD">
              <w:rPr>
                <w:rFonts w:ascii="Times New Roman" w:hAnsi="Times New Roman" w:cs="Times New Roman"/>
                <w:iCs/>
                <w:sz w:val="24"/>
                <w:szCs w:val="24"/>
              </w:rPr>
              <w:t xml:space="preserve">sniedzējs – Valsts kanceleja (deleģējot platformas uzturēšanu VRAA, izmitināšanu IeM </w:t>
            </w:r>
            <w:r w:rsidR="00EA700A">
              <w:rPr>
                <w:rFonts w:ascii="Times New Roman" w:hAnsi="Times New Roman" w:cs="Times New Roman"/>
                <w:iCs/>
                <w:sz w:val="24"/>
                <w:szCs w:val="24"/>
              </w:rPr>
              <w:t>IC</w:t>
            </w:r>
            <w:r w:rsidR="002D14BD">
              <w:rPr>
                <w:rFonts w:ascii="Times New Roman" w:hAnsi="Times New Roman" w:cs="Times New Roman"/>
                <w:iCs/>
                <w:sz w:val="24"/>
                <w:szCs w:val="24"/>
              </w:rPr>
              <w:t>, drošības risinājumus – LVRTC</w:t>
            </w:r>
            <w:r w:rsidR="00EA700A">
              <w:rPr>
                <w:rFonts w:ascii="Times New Roman" w:hAnsi="Times New Roman" w:cs="Times New Roman"/>
                <w:iCs/>
                <w:sz w:val="24"/>
                <w:szCs w:val="24"/>
              </w:rPr>
              <w:t>, valodu tehnoloģijas, t.</w:t>
            </w:r>
            <w:r w:rsidR="00427EDC">
              <w:rPr>
                <w:rFonts w:ascii="Times New Roman" w:hAnsi="Times New Roman" w:cs="Times New Roman"/>
                <w:iCs/>
                <w:sz w:val="24"/>
                <w:szCs w:val="24"/>
              </w:rPr>
              <w:t xml:space="preserve"> </w:t>
            </w:r>
            <w:r w:rsidR="00EA700A">
              <w:rPr>
                <w:rFonts w:ascii="Times New Roman" w:hAnsi="Times New Roman" w:cs="Times New Roman"/>
                <w:iCs/>
                <w:sz w:val="24"/>
                <w:szCs w:val="24"/>
              </w:rPr>
              <w:t>sk. virtuālā asistenta funkcionalitāti</w:t>
            </w:r>
            <w:r w:rsidR="00427EDC">
              <w:rPr>
                <w:rFonts w:ascii="Times New Roman" w:hAnsi="Times New Roman" w:cs="Times New Roman"/>
                <w:iCs/>
                <w:sz w:val="24"/>
                <w:szCs w:val="24"/>
              </w:rPr>
              <w:t>,</w:t>
            </w:r>
            <w:r w:rsidR="00EA700A">
              <w:rPr>
                <w:rFonts w:ascii="Times New Roman" w:hAnsi="Times New Roman" w:cs="Times New Roman"/>
                <w:iCs/>
                <w:sz w:val="24"/>
                <w:szCs w:val="24"/>
              </w:rPr>
              <w:t xml:space="preserve"> – KISC</w:t>
            </w:r>
            <w:r w:rsidR="002D14BD">
              <w:rPr>
                <w:rFonts w:ascii="Times New Roman" w:hAnsi="Times New Roman" w:cs="Times New Roman"/>
                <w:iCs/>
                <w:sz w:val="24"/>
                <w:szCs w:val="24"/>
              </w:rPr>
              <w:t>)</w:t>
            </w:r>
            <w:r w:rsidR="00126880">
              <w:rPr>
                <w:rFonts w:ascii="Times New Roman" w:hAnsi="Times New Roman" w:cs="Times New Roman"/>
                <w:iCs/>
                <w:sz w:val="24"/>
                <w:szCs w:val="24"/>
              </w:rPr>
              <w:t>.</w:t>
            </w:r>
          </w:p>
          <w:p w14:paraId="36367E9D" w14:textId="77777777" w:rsidR="00126880" w:rsidRPr="00A84A5A" w:rsidRDefault="00126880" w:rsidP="00C3038D">
            <w:pPr>
              <w:pStyle w:val="ListParagraph"/>
              <w:spacing w:before="120"/>
              <w:ind w:left="0"/>
              <w:jc w:val="both"/>
              <w:rPr>
                <w:rFonts w:ascii="Times New Roman" w:hAnsi="Times New Roman" w:cs="Times New Roman"/>
                <w:iCs/>
                <w:sz w:val="24"/>
                <w:szCs w:val="24"/>
              </w:rPr>
            </w:pPr>
          </w:p>
          <w:p w14:paraId="622673CA" w14:textId="29791B84" w:rsidR="00A14246" w:rsidRPr="00E2410F" w:rsidRDefault="00A14246" w:rsidP="00C3038D">
            <w:pPr>
              <w:pStyle w:val="ListParagraph"/>
              <w:spacing w:before="120"/>
              <w:ind w:left="0"/>
              <w:jc w:val="both"/>
              <w:rPr>
                <w:rFonts w:ascii="Times New Roman" w:hAnsi="Times New Roman" w:cs="Times New Roman"/>
                <w:i/>
                <w:sz w:val="20"/>
                <w:szCs w:val="20"/>
              </w:rPr>
            </w:pPr>
            <w:r w:rsidRPr="00E2410F">
              <w:rPr>
                <w:rFonts w:ascii="Times New Roman" w:hAnsi="Times New Roman" w:cs="Times New Roman"/>
                <w:i/>
                <w:sz w:val="20"/>
                <w:szCs w:val="20"/>
              </w:rPr>
              <w:t>Norāda esošo un plānoto (projekta īstenošanas laikā) tiesisko regulējumu.</w:t>
            </w:r>
          </w:p>
          <w:p w14:paraId="7311FAEB" w14:textId="0A79922D" w:rsidR="00FA697A" w:rsidRPr="00E2410F" w:rsidRDefault="00FA697A" w:rsidP="00C3038D">
            <w:pPr>
              <w:pStyle w:val="ListParagraph"/>
              <w:spacing w:before="120"/>
              <w:ind w:left="0"/>
              <w:jc w:val="both"/>
              <w:rPr>
                <w:rFonts w:ascii="Times New Roman" w:hAnsi="Times New Roman" w:cs="Times New Roman"/>
                <w:i/>
                <w:sz w:val="20"/>
                <w:szCs w:val="20"/>
              </w:rPr>
            </w:pPr>
            <w:r w:rsidRPr="00E2410F">
              <w:rPr>
                <w:rFonts w:ascii="Times New Roman" w:hAnsi="Times New Roman" w:cs="Times New Roman"/>
                <w:i/>
                <w:sz w:val="20"/>
                <w:szCs w:val="20"/>
              </w:rPr>
              <w:t xml:space="preserve">Izskaidro </w:t>
            </w:r>
            <w:r w:rsidR="009156EF" w:rsidRPr="00E2410F">
              <w:rPr>
                <w:rFonts w:ascii="Times New Roman" w:hAnsi="Times New Roman" w:cs="Times New Roman"/>
                <w:i/>
                <w:sz w:val="20"/>
                <w:szCs w:val="20"/>
              </w:rPr>
              <w:t>pakalpojum</w:t>
            </w:r>
            <w:r w:rsidR="009156EF">
              <w:rPr>
                <w:rFonts w:ascii="Times New Roman" w:hAnsi="Times New Roman" w:cs="Times New Roman"/>
                <w:i/>
                <w:sz w:val="20"/>
                <w:szCs w:val="20"/>
              </w:rPr>
              <w:t>a</w:t>
            </w:r>
            <w:r w:rsidR="009156EF" w:rsidRPr="00E2410F">
              <w:rPr>
                <w:rFonts w:ascii="Times New Roman" w:hAnsi="Times New Roman" w:cs="Times New Roman"/>
                <w:i/>
                <w:sz w:val="20"/>
                <w:szCs w:val="20"/>
              </w:rPr>
              <w:t xml:space="preserve"> </w:t>
            </w:r>
            <w:r w:rsidRPr="00E2410F">
              <w:rPr>
                <w:rFonts w:ascii="Times New Roman" w:hAnsi="Times New Roman" w:cs="Times New Roman"/>
                <w:i/>
                <w:sz w:val="20"/>
                <w:szCs w:val="20"/>
              </w:rPr>
              <w:t>ieviešanas un saņēmēju loka izvēršanas stratēģiju, ja tā nav balstīta uz tiesiskā regulējuma noteiktu obligātu centralizētās funkcijas vai pakalpojuma izma</w:t>
            </w:r>
            <w:r w:rsidR="00C752D8">
              <w:rPr>
                <w:rFonts w:ascii="Times New Roman" w:hAnsi="Times New Roman" w:cs="Times New Roman"/>
                <w:i/>
                <w:sz w:val="20"/>
                <w:szCs w:val="20"/>
              </w:rPr>
              <w:t>n</w:t>
            </w:r>
            <w:r w:rsidRPr="00E2410F">
              <w:rPr>
                <w:rFonts w:ascii="Times New Roman" w:hAnsi="Times New Roman" w:cs="Times New Roman"/>
                <w:i/>
                <w:sz w:val="20"/>
                <w:szCs w:val="20"/>
              </w:rPr>
              <w:t xml:space="preserve">tošanu </w:t>
            </w:r>
          </w:p>
        </w:tc>
      </w:tr>
    </w:tbl>
    <w:p w14:paraId="0061EF85" w14:textId="77777777" w:rsidR="0016750E" w:rsidRPr="00E2410F" w:rsidRDefault="0016750E" w:rsidP="0016750E">
      <w:pPr>
        <w:pStyle w:val="ListParagraph"/>
        <w:spacing w:after="0"/>
        <w:rPr>
          <w:rFonts w:ascii="Times New Roman" w:hAnsi="Times New Roman" w:cs="Times New Roman"/>
          <w:b/>
          <w:bCs/>
          <w:i/>
          <w:iCs/>
          <w:sz w:val="20"/>
          <w:szCs w:val="20"/>
        </w:rPr>
      </w:pPr>
    </w:p>
    <w:p w14:paraId="7A672674" w14:textId="09A557D6" w:rsidR="00A14246" w:rsidRPr="00E2410F" w:rsidRDefault="00A14246" w:rsidP="00C16FE8">
      <w:pPr>
        <w:pStyle w:val="ListParagraph"/>
        <w:numPr>
          <w:ilvl w:val="0"/>
          <w:numId w:val="3"/>
        </w:numPr>
        <w:spacing w:before="120" w:after="0"/>
        <w:rPr>
          <w:rFonts w:ascii="Times New Roman" w:hAnsi="Times New Roman" w:cs="Times New Roman"/>
          <w:b/>
          <w:bCs/>
        </w:rPr>
      </w:pPr>
      <w:r w:rsidRPr="00E2410F">
        <w:rPr>
          <w:rFonts w:ascii="Times New Roman" w:hAnsi="Times New Roman" w:cs="Times New Roman"/>
          <w:b/>
          <w:bCs/>
        </w:rPr>
        <w:t xml:space="preserve">Pakalpojuma finansēšanas </w:t>
      </w:r>
      <w:r w:rsidR="00E62262" w:rsidRPr="00E2410F">
        <w:rPr>
          <w:rFonts w:ascii="Times New Roman" w:hAnsi="Times New Roman" w:cs="Times New Roman"/>
          <w:b/>
          <w:bCs/>
        </w:rPr>
        <w:t>pieeja</w:t>
      </w:r>
      <w:r w:rsidR="000A4E08" w:rsidRPr="00E2410F">
        <w:rPr>
          <w:rFonts w:ascii="Times New Roman" w:hAnsi="Times New Roman" w:cs="Times New Roman"/>
          <w:b/>
          <w:bCs/>
          <w:vertAlign w:val="superscript"/>
        </w:rPr>
        <w:t>1</w:t>
      </w:r>
    </w:p>
    <w:tbl>
      <w:tblPr>
        <w:tblStyle w:val="TableGrid"/>
        <w:tblW w:w="8707" w:type="dxa"/>
        <w:tblInd w:w="360" w:type="dxa"/>
        <w:tblLook w:val="04A0" w:firstRow="1" w:lastRow="0" w:firstColumn="1" w:lastColumn="0" w:noHBand="0" w:noVBand="1"/>
      </w:tblPr>
      <w:tblGrid>
        <w:gridCol w:w="8707"/>
      </w:tblGrid>
      <w:tr w:rsidR="00E2410F" w:rsidRPr="00E2410F" w14:paraId="217237B5" w14:textId="77777777" w:rsidTr="00E11058">
        <w:tc>
          <w:tcPr>
            <w:tcW w:w="8707" w:type="dxa"/>
          </w:tcPr>
          <w:p w14:paraId="3F80D216" w14:textId="74E980C4" w:rsidR="00B80D60" w:rsidRPr="00A84A5A" w:rsidRDefault="00BA7CCA" w:rsidP="3EBDFE69">
            <w:pPr>
              <w:pStyle w:val="ListParagraph"/>
              <w:spacing w:before="120"/>
              <w:ind w:left="0"/>
              <w:jc w:val="both"/>
              <w:rPr>
                <w:rFonts w:ascii="Times New Roman" w:hAnsi="Times New Roman" w:cs="Times New Roman"/>
                <w:sz w:val="24"/>
                <w:szCs w:val="24"/>
              </w:rPr>
            </w:pPr>
            <w:r>
              <w:rPr>
                <w:rFonts w:ascii="Times New Roman" w:hAnsi="Times New Roman" w:cs="Times New Roman"/>
                <w:sz w:val="24"/>
                <w:szCs w:val="24"/>
              </w:rPr>
              <w:t>Līdz projekta be</w:t>
            </w:r>
            <w:r w:rsidR="00306630">
              <w:rPr>
                <w:rFonts w:ascii="Times New Roman" w:hAnsi="Times New Roman" w:cs="Times New Roman"/>
                <w:sz w:val="24"/>
                <w:szCs w:val="24"/>
              </w:rPr>
              <w:t>i</w:t>
            </w:r>
            <w:r>
              <w:rPr>
                <w:rFonts w:ascii="Times New Roman" w:hAnsi="Times New Roman" w:cs="Times New Roman"/>
                <w:sz w:val="24"/>
                <w:szCs w:val="24"/>
              </w:rPr>
              <w:t xml:space="preserve">gām </w:t>
            </w:r>
            <w:r w:rsidR="00B80D60" w:rsidRPr="00B80D60">
              <w:rPr>
                <w:rFonts w:ascii="Times New Roman" w:hAnsi="Times New Roman" w:cs="Times New Roman"/>
                <w:sz w:val="24"/>
                <w:szCs w:val="24"/>
              </w:rPr>
              <w:t>Valsts kanc</w:t>
            </w:r>
            <w:r w:rsidR="00B80D60" w:rsidRPr="00E11058">
              <w:rPr>
                <w:rFonts w:ascii="Times New Roman" w:hAnsi="Times New Roman" w:cs="Times New Roman"/>
                <w:sz w:val="24"/>
                <w:szCs w:val="24"/>
              </w:rPr>
              <w:t>eleja</w:t>
            </w:r>
            <w:r w:rsidR="00B80D60" w:rsidRPr="00B80D60">
              <w:rPr>
                <w:rFonts w:ascii="Times New Roman" w:hAnsi="Times New Roman" w:cs="Times New Roman"/>
                <w:sz w:val="24"/>
                <w:szCs w:val="24"/>
              </w:rPr>
              <w:t xml:space="preserve"> valsts budžeta izdevumu pārskatīšanas procesa ietvaros sagatavo</w:t>
            </w:r>
            <w:r w:rsidR="00B80D60">
              <w:rPr>
                <w:rFonts w:ascii="Times New Roman" w:hAnsi="Times New Roman" w:cs="Times New Roman"/>
                <w:sz w:val="24"/>
                <w:szCs w:val="24"/>
              </w:rPr>
              <w:t xml:space="preserve">s </w:t>
            </w:r>
            <w:r w:rsidR="00B80D60" w:rsidRPr="00B80D60">
              <w:rPr>
                <w:rFonts w:ascii="Times New Roman" w:hAnsi="Times New Roman" w:cs="Times New Roman"/>
                <w:sz w:val="24"/>
                <w:szCs w:val="24"/>
              </w:rPr>
              <w:t>un iesnieg</w:t>
            </w:r>
            <w:r w:rsidR="00B80D60">
              <w:rPr>
                <w:rFonts w:ascii="Times New Roman" w:hAnsi="Times New Roman" w:cs="Times New Roman"/>
                <w:sz w:val="24"/>
                <w:szCs w:val="24"/>
              </w:rPr>
              <w:t>s</w:t>
            </w:r>
            <w:r w:rsidR="00B80D60" w:rsidRPr="00B80D60">
              <w:rPr>
                <w:rFonts w:ascii="Times New Roman" w:hAnsi="Times New Roman" w:cs="Times New Roman"/>
                <w:sz w:val="24"/>
                <w:szCs w:val="24"/>
              </w:rPr>
              <w:t xml:space="preserve"> Finanšu ministrijā saskaņotus priekšlikumus par iespējām sistēmas uzturēšanas izdevumus segt no ietaupītā finansējuma tajās valsts budžeta iestādēs, kas faktiski pievienojušās valsts un pašvaldību iestāžu tīmekļvietņu vienotajai platformai.</w:t>
            </w:r>
          </w:p>
          <w:p w14:paraId="78CAAE77" w14:textId="77777777" w:rsidR="00A84A5A" w:rsidRDefault="00A84A5A" w:rsidP="3EBDFE69">
            <w:pPr>
              <w:pStyle w:val="ListParagraph"/>
              <w:spacing w:before="120"/>
              <w:ind w:left="0"/>
              <w:jc w:val="both"/>
              <w:rPr>
                <w:rFonts w:ascii="Times New Roman" w:hAnsi="Times New Roman" w:cs="Times New Roman"/>
                <w:i/>
                <w:iCs/>
                <w:sz w:val="20"/>
                <w:szCs w:val="20"/>
              </w:rPr>
            </w:pPr>
          </w:p>
          <w:p w14:paraId="739496E0" w14:textId="7125D953" w:rsidR="00632787" w:rsidRPr="00E2410F" w:rsidRDefault="2605C165" w:rsidP="3EBDFE69">
            <w:pPr>
              <w:pStyle w:val="ListParagraph"/>
              <w:spacing w:before="120"/>
              <w:ind w:left="0"/>
              <w:jc w:val="both"/>
              <w:rPr>
                <w:rFonts w:ascii="Times New Roman" w:hAnsi="Times New Roman" w:cs="Times New Roman"/>
                <w:i/>
                <w:iCs/>
                <w:sz w:val="20"/>
                <w:szCs w:val="20"/>
              </w:rPr>
            </w:pPr>
            <w:r w:rsidRPr="00E2410F">
              <w:rPr>
                <w:rFonts w:ascii="Times New Roman" w:hAnsi="Times New Roman" w:cs="Times New Roman"/>
                <w:i/>
                <w:iCs/>
                <w:sz w:val="20"/>
                <w:szCs w:val="20"/>
              </w:rPr>
              <w:t xml:space="preserve">Norāda, vai pakalpojuma sniegšanas finansēšanā ir plānots iesaistīt arī </w:t>
            </w:r>
            <w:r w:rsidR="009156EF" w:rsidRPr="00E2410F">
              <w:rPr>
                <w:rFonts w:ascii="Times New Roman" w:hAnsi="Times New Roman" w:cs="Times New Roman"/>
                <w:i/>
                <w:iCs/>
                <w:sz w:val="20"/>
                <w:szCs w:val="20"/>
              </w:rPr>
              <w:t>pakalpojum</w:t>
            </w:r>
            <w:r w:rsidR="009156EF">
              <w:rPr>
                <w:rFonts w:ascii="Times New Roman" w:hAnsi="Times New Roman" w:cs="Times New Roman"/>
                <w:i/>
                <w:iCs/>
                <w:sz w:val="20"/>
                <w:szCs w:val="20"/>
              </w:rPr>
              <w:t>a</w:t>
            </w:r>
            <w:r w:rsidR="009156EF" w:rsidRPr="00E2410F">
              <w:rPr>
                <w:rFonts w:ascii="Times New Roman" w:hAnsi="Times New Roman" w:cs="Times New Roman"/>
                <w:i/>
                <w:iCs/>
                <w:sz w:val="20"/>
                <w:szCs w:val="20"/>
              </w:rPr>
              <w:t xml:space="preserve"> </w:t>
            </w:r>
            <w:r w:rsidRPr="00E2410F">
              <w:rPr>
                <w:rFonts w:ascii="Times New Roman" w:hAnsi="Times New Roman" w:cs="Times New Roman"/>
                <w:i/>
                <w:iCs/>
                <w:sz w:val="20"/>
                <w:szCs w:val="20"/>
              </w:rPr>
              <w:t xml:space="preserve">saņēmējus, piemēram, </w:t>
            </w:r>
            <w:r w:rsidR="00A14246" w:rsidRPr="00E2410F">
              <w:rPr>
                <w:rFonts w:ascii="Times New Roman" w:hAnsi="Times New Roman" w:cs="Times New Roman"/>
                <w:i/>
                <w:iCs/>
                <w:sz w:val="20"/>
                <w:szCs w:val="20"/>
              </w:rPr>
              <w:t xml:space="preserve">pārdalot no </w:t>
            </w:r>
            <w:r w:rsidR="009156EF" w:rsidRPr="00E2410F">
              <w:rPr>
                <w:rFonts w:ascii="Times New Roman" w:hAnsi="Times New Roman" w:cs="Times New Roman"/>
                <w:i/>
                <w:iCs/>
                <w:sz w:val="20"/>
                <w:szCs w:val="20"/>
              </w:rPr>
              <w:t>pakalpojum</w:t>
            </w:r>
            <w:r w:rsidR="009156EF">
              <w:rPr>
                <w:rFonts w:ascii="Times New Roman" w:hAnsi="Times New Roman" w:cs="Times New Roman"/>
                <w:i/>
                <w:iCs/>
                <w:sz w:val="20"/>
                <w:szCs w:val="20"/>
              </w:rPr>
              <w:t>a</w:t>
            </w:r>
            <w:r w:rsidR="009156EF" w:rsidRPr="00E2410F">
              <w:rPr>
                <w:rFonts w:ascii="Times New Roman" w:hAnsi="Times New Roman" w:cs="Times New Roman"/>
                <w:i/>
                <w:iCs/>
                <w:sz w:val="20"/>
                <w:szCs w:val="20"/>
              </w:rPr>
              <w:t xml:space="preserve"> </w:t>
            </w:r>
            <w:r w:rsidR="00A14246" w:rsidRPr="00E2410F">
              <w:rPr>
                <w:rFonts w:ascii="Times New Roman" w:hAnsi="Times New Roman" w:cs="Times New Roman"/>
                <w:i/>
                <w:iCs/>
                <w:sz w:val="20"/>
                <w:szCs w:val="20"/>
              </w:rPr>
              <w:t>saņēmējiem</w:t>
            </w:r>
            <w:r w:rsidRPr="00E2410F">
              <w:rPr>
                <w:rFonts w:ascii="Times New Roman" w:hAnsi="Times New Roman" w:cs="Times New Roman"/>
                <w:i/>
                <w:iCs/>
                <w:sz w:val="20"/>
                <w:szCs w:val="20"/>
              </w:rPr>
              <w:t xml:space="preserve"> vai ar tiešiem maksājumiem saņemot daļu no pakalpojuma sniegšanai nepieciešamā finansējuma</w:t>
            </w:r>
            <w:r w:rsidR="00A14246" w:rsidRPr="00E2410F">
              <w:rPr>
                <w:rFonts w:ascii="Times New Roman" w:hAnsi="Times New Roman" w:cs="Times New Roman"/>
                <w:i/>
                <w:iCs/>
                <w:sz w:val="20"/>
                <w:szCs w:val="20"/>
              </w:rPr>
              <w:t>,</w:t>
            </w:r>
            <w:r w:rsidRPr="00E2410F">
              <w:rPr>
                <w:rFonts w:ascii="Times New Roman" w:hAnsi="Times New Roman" w:cs="Times New Roman"/>
                <w:i/>
                <w:iCs/>
                <w:sz w:val="20"/>
                <w:szCs w:val="20"/>
              </w:rPr>
              <w:t xml:space="preserve"> vai arī pakalpojums tiks finansēts no valsts budžeta pakalpojuma sniedzēja izdevumu programmas</w:t>
            </w:r>
            <w:r w:rsidR="606F2C76" w:rsidRPr="00E2410F">
              <w:rPr>
                <w:rFonts w:ascii="Times New Roman" w:hAnsi="Times New Roman" w:cs="Times New Roman"/>
                <w:i/>
                <w:iCs/>
                <w:sz w:val="20"/>
                <w:szCs w:val="20"/>
              </w:rPr>
              <w:t>.</w:t>
            </w:r>
          </w:p>
          <w:p w14:paraId="4577D6A4" w14:textId="16CDD034" w:rsidR="007A77E5" w:rsidRPr="00E2410F" w:rsidRDefault="007A77E5" w:rsidP="00F67C54">
            <w:pPr>
              <w:pStyle w:val="ListParagraph"/>
              <w:spacing w:before="120"/>
              <w:ind w:left="0"/>
              <w:jc w:val="both"/>
              <w:rPr>
                <w:rFonts w:ascii="Times New Roman" w:hAnsi="Times New Roman" w:cs="Times New Roman"/>
                <w:i/>
                <w:sz w:val="20"/>
                <w:szCs w:val="20"/>
              </w:rPr>
            </w:pPr>
            <w:r w:rsidRPr="00E2410F">
              <w:rPr>
                <w:rFonts w:ascii="Times New Roman" w:hAnsi="Times New Roman" w:cs="Times New Roman"/>
                <w:i/>
                <w:sz w:val="20"/>
                <w:szCs w:val="20"/>
              </w:rPr>
              <w:t xml:space="preserve">Īpaši norāda (un aizpilda 8. punktu), ja pakalpojumu sniegšanu nevarēs nodrošināt </w:t>
            </w:r>
            <w:r w:rsidR="00E2410F">
              <w:rPr>
                <w:rFonts w:ascii="Times New Roman" w:hAnsi="Times New Roman" w:cs="Times New Roman"/>
                <w:i/>
                <w:sz w:val="20"/>
                <w:szCs w:val="20"/>
              </w:rPr>
              <w:t xml:space="preserve">atbilstoši </w:t>
            </w:r>
            <w:r w:rsidRPr="00E2410F">
              <w:rPr>
                <w:rFonts w:ascii="Times New Roman" w:hAnsi="Times New Roman" w:cs="Times New Roman"/>
                <w:i/>
                <w:sz w:val="20"/>
                <w:szCs w:val="20"/>
              </w:rPr>
              <w:t>esoš</w:t>
            </w:r>
            <w:r w:rsidR="00E2410F">
              <w:rPr>
                <w:rFonts w:ascii="Times New Roman" w:hAnsi="Times New Roman" w:cs="Times New Roman"/>
                <w:i/>
                <w:sz w:val="20"/>
                <w:szCs w:val="20"/>
              </w:rPr>
              <w:t>ajiem</w:t>
            </w:r>
            <w:r w:rsidRPr="00E2410F">
              <w:rPr>
                <w:rFonts w:ascii="Times New Roman" w:hAnsi="Times New Roman" w:cs="Times New Roman"/>
                <w:i/>
                <w:sz w:val="20"/>
                <w:szCs w:val="20"/>
              </w:rPr>
              <w:t xml:space="preserve"> budžeta līdzekļ</w:t>
            </w:r>
            <w:r w:rsidR="00E2410F">
              <w:rPr>
                <w:rFonts w:ascii="Times New Roman" w:hAnsi="Times New Roman" w:cs="Times New Roman"/>
                <w:i/>
                <w:sz w:val="20"/>
                <w:szCs w:val="20"/>
              </w:rPr>
              <w:t>iem</w:t>
            </w:r>
            <w:r w:rsidRPr="00E2410F">
              <w:rPr>
                <w:rFonts w:ascii="Times New Roman" w:hAnsi="Times New Roman" w:cs="Times New Roman"/>
                <w:i/>
                <w:sz w:val="20"/>
                <w:szCs w:val="20"/>
              </w:rPr>
              <w:t xml:space="preserve"> </w:t>
            </w:r>
          </w:p>
        </w:tc>
      </w:tr>
    </w:tbl>
    <w:p w14:paraId="7DFA472D" w14:textId="709D7767" w:rsidR="00A14246" w:rsidRPr="00E2410F" w:rsidRDefault="00FA697A" w:rsidP="00C16FE8">
      <w:pPr>
        <w:spacing w:before="120" w:after="0"/>
        <w:rPr>
          <w:rFonts w:ascii="Times New Roman" w:hAnsi="Times New Roman" w:cs="Times New Roman"/>
          <w:b/>
          <w:bCs/>
        </w:rPr>
      </w:pPr>
      <w:r w:rsidRPr="00E2410F">
        <w:rPr>
          <w:rFonts w:ascii="Times New Roman" w:hAnsi="Times New Roman" w:cs="Times New Roman"/>
          <w:b/>
          <w:bCs/>
        </w:rPr>
        <w:t>8</w:t>
      </w:r>
      <w:r w:rsidR="007E7ABC" w:rsidRPr="00E2410F">
        <w:rPr>
          <w:rFonts w:ascii="Times New Roman" w:hAnsi="Times New Roman" w:cs="Times New Roman"/>
          <w:b/>
          <w:bCs/>
        </w:rPr>
        <w:t xml:space="preserve">. </w:t>
      </w:r>
      <w:r w:rsidR="00E2410F">
        <w:rPr>
          <w:rFonts w:ascii="Times New Roman" w:hAnsi="Times New Roman" w:cs="Times New Roman"/>
          <w:b/>
          <w:bCs/>
        </w:rPr>
        <w:t>P</w:t>
      </w:r>
      <w:r w:rsidR="00E2410F" w:rsidRPr="00E2410F">
        <w:rPr>
          <w:rFonts w:ascii="Times New Roman" w:hAnsi="Times New Roman" w:cs="Times New Roman"/>
          <w:b/>
          <w:bCs/>
        </w:rPr>
        <w:t xml:space="preserve">akalpojuma sniegšanas uzsākšanai vai izvēršanai </w:t>
      </w:r>
      <w:r w:rsidR="00E2410F">
        <w:rPr>
          <w:rFonts w:ascii="Times New Roman" w:hAnsi="Times New Roman" w:cs="Times New Roman"/>
          <w:b/>
          <w:bCs/>
        </w:rPr>
        <w:t>n</w:t>
      </w:r>
      <w:r w:rsidR="00A14246" w:rsidRPr="00E2410F">
        <w:rPr>
          <w:rFonts w:ascii="Times New Roman" w:hAnsi="Times New Roman" w:cs="Times New Roman"/>
          <w:b/>
          <w:bCs/>
        </w:rPr>
        <w:t>epieciešam</w:t>
      </w:r>
      <w:r w:rsidR="00DC476E" w:rsidRPr="00E2410F">
        <w:rPr>
          <w:rFonts w:ascii="Times New Roman" w:hAnsi="Times New Roman" w:cs="Times New Roman"/>
          <w:b/>
          <w:bCs/>
        </w:rPr>
        <w:t>ā</w:t>
      </w:r>
      <w:r w:rsidR="00A14246" w:rsidRPr="00E2410F">
        <w:rPr>
          <w:rFonts w:ascii="Times New Roman" w:hAnsi="Times New Roman" w:cs="Times New Roman"/>
          <w:b/>
          <w:bCs/>
        </w:rPr>
        <w:t xml:space="preserve"> papildu valsts budžeta finansējuma </w:t>
      </w:r>
      <w:r w:rsidR="00E2410F">
        <w:rPr>
          <w:rFonts w:ascii="Times New Roman" w:hAnsi="Times New Roman" w:cs="Times New Roman"/>
          <w:b/>
          <w:bCs/>
        </w:rPr>
        <w:t>apmērs</w:t>
      </w:r>
      <w:r w:rsidR="00DC476E" w:rsidRPr="00E2410F">
        <w:rPr>
          <w:rFonts w:ascii="Times New Roman" w:hAnsi="Times New Roman" w:cs="Times New Roman"/>
          <w:b/>
          <w:bCs/>
        </w:rPr>
        <w:t xml:space="preserve"> un pamatojums</w:t>
      </w:r>
      <w:r w:rsidR="00E2410F">
        <w:rPr>
          <w:rFonts w:ascii="Times New Roman" w:hAnsi="Times New Roman" w:cs="Times New Roman"/>
          <w:b/>
          <w:bCs/>
        </w:rPr>
        <w:t>, ņemot vērā</w:t>
      </w:r>
      <w:r w:rsidR="00DC476E" w:rsidRPr="00E2410F">
        <w:rPr>
          <w:rFonts w:ascii="Times New Roman" w:hAnsi="Times New Roman" w:cs="Times New Roman"/>
          <w:b/>
          <w:bCs/>
        </w:rPr>
        <w:t xml:space="preserve"> ar</w:t>
      </w:r>
      <w:r w:rsidR="00C752D8">
        <w:rPr>
          <w:rFonts w:ascii="Times New Roman" w:hAnsi="Times New Roman" w:cs="Times New Roman"/>
          <w:b/>
          <w:bCs/>
        </w:rPr>
        <w:t>ī</w:t>
      </w:r>
      <w:r w:rsidR="00DC476E" w:rsidRPr="00E2410F">
        <w:rPr>
          <w:rFonts w:ascii="Times New Roman" w:hAnsi="Times New Roman" w:cs="Times New Roman"/>
          <w:b/>
          <w:bCs/>
        </w:rPr>
        <w:t xml:space="preserve"> ieguvum</w:t>
      </w:r>
      <w:r w:rsidR="00E2410F">
        <w:rPr>
          <w:rFonts w:ascii="Times New Roman" w:hAnsi="Times New Roman" w:cs="Times New Roman"/>
          <w:b/>
          <w:bCs/>
        </w:rPr>
        <w:t>us</w:t>
      </w:r>
      <w:r w:rsidR="00DC476E" w:rsidRPr="00E2410F">
        <w:rPr>
          <w:rFonts w:ascii="Times New Roman" w:hAnsi="Times New Roman" w:cs="Times New Roman"/>
          <w:b/>
          <w:bCs/>
        </w:rPr>
        <w:t xml:space="preserve"> un izmaks</w:t>
      </w:r>
      <w:r w:rsidR="00E2410F">
        <w:rPr>
          <w:rFonts w:ascii="Times New Roman" w:hAnsi="Times New Roman" w:cs="Times New Roman"/>
          <w:b/>
          <w:bCs/>
        </w:rPr>
        <w:t>as</w:t>
      </w:r>
      <w:r w:rsidR="000A4E08" w:rsidRPr="00E2410F">
        <w:rPr>
          <w:rFonts w:ascii="Times New Roman" w:hAnsi="Times New Roman" w:cs="Times New Roman"/>
          <w:b/>
          <w:bCs/>
          <w:vertAlign w:val="superscript"/>
        </w:rPr>
        <w:t>2</w:t>
      </w:r>
      <w:r w:rsidR="00A14246" w:rsidRPr="00E2410F">
        <w:rPr>
          <w:rFonts w:ascii="Times New Roman" w:hAnsi="Times New Roman" w:cs="Times New Roman"/>
          <w:b/>
          <w:bCs/>
        </w:rPr>
        <w:t xml:space="preserve">  </w:t>
      </w:r>
    </w:p>
    <w:tbl>
      <w:tblPr>
        <w:tblStyle w:val="TableGrid"/>
        <w:tblW w:w="8707" w:type="dxa"/>
        <w:tblInd w:w="360" w:type="dxa"/>
        <w:tblLook w:val="04A0" w:firstRow="1" w:lastRow="0" w:firstColumn="1" w:lastColumn="0" w:noHBand="0" w:noVBand="1"/>
      </w:tblPr>
      <w:tblGrid>
        <w:gridCol w:w="8707"/>
      </w:tblGrid>
      <w:tr w:rsidR="00A14246" w:rsidRPr="00E2410F" w14:paraId="4A41BE8E" w14:textId="77777777" w:rsidTr="00E11058">
        <w:tc>
          <w:tcPr>
            <w:tcW w:w="8707" w:type="dxa"/>
          </w:tcPr>
          <w:p w14:paraId="4E29001D" w14:textId="16B275DB" w:rsidR="00F7415A" w:rsidRPr="00F7415A" w:rsidRDefault="0030110D" w:rsidP="00F7415A">
            <w:pPr>
              <w:jc w:val="both"/>
              <w:rPr>
                <w:rFonts w:ascii="Times New Roman" w:hAnsi="Times New Roman" w:cs="Times New Roman"/>
                <w:sz w:val="24"/>
                <w:szCs w:val="24"/>
              </w:rPr>
            </w:pPr>
            <w:r w:rsidRPr="0030110D">
              <w:rPr>
                <w:rFonts w:ascii="Times New Roman" w:hAnsi="Times New Roman" w:cs="Times New Roman"/>
                <w:sz w:val="24"/>
                <w:szCs w:val="24"/>
              </w:rPr>
              <w:t>Valsts un pašvaldību iestāžu tīmekļvietņu vienotās platformas uzturēšanas izmaksas pēc projekta pabeigšanas paredzama</w:t>
            </w:r>
            <w:r>
              <w:rPr>
                <w:rFonts w:ascii="Times New Roman" w:hAnsi="Times New Roman" w:cs="Times New Roman"/>
                <w:sz w:val="24"/>
                <w:szCs w:val="24"/>
              </w:rPr>
              <w:t>s</w:t>
            </w:r>
            <w:r w:rsidRPr="0030110D">
              <w:rPr>
                <w:rFonts w:ascii="Times New Roman" w:hAnsi="Times New Roman" w:cs="Times New Roman"/>
                <w:sz w:val="24"/>
                <w:szCs w:val="24"/>
              </w:rPr>
              <w:t xml:space="preserve"> </w:t>
            </w:r>
            <w:r w:rsidR="00BA1D34">
              <w:rPr>
                <w:rFonts w:ascii="Times New Roman" w:hAnsi="Times New Roman" w:cs="Times New Roman"/>
                <w:sz w:val="24"/>
                <w:szCs w:val="24"/>
              </w:rPr>
              <w:t xml:space="preserve">ne vairāk </w:t>
            </w:r>
            <w:r w:rsidR="00BA1D34" w:rsidRPr="00DA2F7B">
              <w:rPr>
                <w:rFonts w:ascii="Times New Roman" w:hAnsi="Times New Roman" w:cs="Times New Roman"/>
                <w:sz w:val="24"/>
                <w:szCs w:val="24"/>
              </w:rPr>
              <w:t xml:space="preserve">kā </w:t>
            </w:r>
            <w:r w:rsidR="00F7415A">
              <w:rPr>
                <w:rFonts w:ascii="Times New Roman" w:hAnsi="Times New Roman" w:cs="Times New Roman"/>
                <w:sz w:val="24"/>
                <w:szCs w:val="24"/>
              </w:rPr>
              <w:t>399</w:t>
            </w:r>
            <w:r w:rsidR="00F7415A" w:rsidRPr="00DA2F7B">
              <w:rPr>
                <w:rFonts w:ascii="Times New Roman" w:hAnsi="Times New Roman" w:cs="Times New Roman"/>
                <w:sz w:val="24"/>
                <w:szCs w:val="24"/>
              </w:rPr>
              <w:t xml:space="preserve"> </w:t>
            </w:r>
            <w:r w:rsidR="00F7415A">
              <w:rPr>
                <w:rFonts w:ascii="Times New Roman" w:hAnsi="Times New Roman" w:cs="Times New Roman"/>
                <w:sz w:val="24"/>
                <w:szCs w:val="24"/>
              </w:rPr>
              <w:t>300</w:t>
            </w:r>
            <w:r w:rsidRPr="00DA2F7B">
              <w:rPr>
                <w:rFonts w:ascii="Times New Roman" w:hAnsi="Times New Roman" w:cs="Times New Roman"/>
                <w:sz w:val="24"/>
                <w:szCs w:val="24"/>
              </w:rPr>
              <w:t xml:space="preserve"> </w:t>
            </w:r>
            <w:proofErr w:type="spellStart"/>
            <w:r w:rsidRPr="00E11058">
              <w:rPr>
                <w:rFonts w:ascii="Times New Roman" w:hAnsi="Times New Roman" w:cs="Times New Roman"/>
                <w:i/>
                <w:iCs/>
                <w:sz w:val="24"/>
                <w:szCs w:val="24"/>
              </w:rPr>
              <w:t>euro</w:t>
            </w:r>
            <w:proofErr w:type="spellEnd"/>
            <w:r w:rsidRPr="00DA2F7B">
              <w:rPr>
                <w:rFonts w:ascii="Times New Roman" w:hAnsi="Times New Roman" w:cs="Times New Roman"/>
                <w:sz w:val="24"/>
                <w:szCs w:val="24"/>
              </w:rPr>
              <w:t xml:space="preserve"> </w:t>
            </w:r>
            <w:r w:rsidR="0019077D" w:rsidRPr="00DA2F7B">
              <w:rPr>
                <w:rFonts w:ascii="Times New Roman" w:hAnsi="Times New Roman" w:cs="Times New Roman"/>
                <w:sz w:val="24"/>
                <w:szCs w:val="24"/>
              </w:rPr>
              <w:t>gadā</w:t>
            </w:r>
            <w:r w:rsidRPr="00DA2F7B">
              <w:rPr>
                <w:rFonts w:ascii="Times New Roman" w:hAnsi="Times New Roman" w:cs="Times New Roman"/>
                <w:sz w:val="24"/>
                <w:szCs w:val="24"/>
              </w:rPr>
              <w:t xml:space="preserve"> (nepārsniedz 20</w:t>
            </w:r>
            <w:r w:rsidR="00925CF7">
              <w:rPr>
                <w:rFonts w:ascii="Times New Roman" w:hAnsi="Times New Roman" w:cs="Times New Roman"/>
                <w:sz w:val="24"/>
                <w:szCs w:val="24"/>
              </w:rPr>
              <w:t> </w:t>
            </w:r>
            <w:r w:rsidRPr="00DA2F7B">
              <w:rPr>
                <w:rFonts w:ascii="Times New Roman" w:hAnsi="Times New Roman" w:cs="Times New Roman"/>
                <w:sz w:val="24"/>
                <w:szCs w:val="24"/>
              </w:rPr>
              <w:t>% no izstrādes izmaksām)</w:t>
            </w:r>
            <w:r w:rsidR="00427EDC">
              <w:rPr>
                <w:rFonts w:ascii="Times New Roman" w:hAnsi="Times New Roman" w:cs="Times New Roman"/>
                <w:sz w:val="24"/>
                <w:szCs w:val="24"/>
              </w:rPr>
              <w:t>,</w:t>
            </w:r>
            <w:r w:rsidRPr="00DA2F7B">
              <w:rPr>
                <w:rFonts w:ascii="Times New Roman" w:hAnsi="Times New Roman" w:cs="Times New Roman"/>
                <w:sz w:val="24"/>
                <w:szCs w:val="24"/>
              </w:rPr>
              <w:t xml:space="preserve"> un tās ietver:</w:t>
            </w:r>
          </w:p>
          <w:p w14:paraId="15F63633" w14:textId="651BD176" w:rsidR="00F7415A" w:rsidRPr="00F7415A" w:rsidRDefault="00F7415A" w:rsidP="00F7415A">
            <w:pPr>
              <w:pStyle w:val="ListParagraph"/>
              <w:numPr>
                <w:ilvl w:val="0"/>
                <w:numId w:val="9"/>
              </w:numPr>
              <w:jc w:val="both"/>
              <w:rPr>
                <w:rFonts w:ascii="Times New Roman" w:hAnsi="Times New Roman" w:cs="Times New Roman"/>
                <w:sz w:val="24"/>
                <w:szCs w:val="24"/>
              </w:rPr>
            </w:pPr>
            <w:r w:rsidRPr="00F7415A">
              <w:rPr>
                <w:rFonts w:ascii="Times New Roman" w:hAnsi="Times New Roman" w:cs="Times New Roman"/>
                <w:sz w:val="24"/>
                <w:szCs w:val="24"/>
              </w:rPr>
              <w:t>platformas programmatūras uzturēšana – 184 402</w:t>
            </w:r>
            <w:r w:rsidR="00925CF7">
              <w:rPr>
                <w:rFonts w:ascii="Times New Roman" w:hAnsi="Times New Roman" w:cs="Times New Roman"/>
                <w:sz w:val="24"/>
                <w:szCs w:val="24"/>
              </w:rPr>
              <w:t> </w:t>
            </w:r>
            <w:proofErr w:type="spellStart"/>
            <w:r w:rsidRPr="00E11058">
              <w:rPr>
                <w:rFonts w:ascii="Times New Roman" w:hAnsi="Times New Roman" w:cs="Times New Roman"/>
                <w:i/>
                <w:iCs/>
                <w:sz w:val="24"/>
                <w:szCs w:val="24"/>
              </w:rPr>
              <w:t>euro</w:t>
            </w:r>
            <w:proofErr w:type="spellEnd"/>
            <w:r w:rsidRPr="00F7415A">
              <w:rPr>
                <w:rFonts w:ascii="Times New Roman" w:hAnsi="Times New Roman" w:cs="Times New Roman"/>
                <w:sz w:val="24"/>
                <w:szCs w:val="24"/>
              </w:rPr>
              <w:t xml:space="preserve"> (t.</w:t>
            </w:r>
            <w:r w:rsidR="00925CF7">
              <w:rPr>
                <w:rFonts w:ascii="Times New Roman" w:hAnsi="Times New Roman" w:cs="Times New Roman"/>
                <w:sz w:val="24"/>
                <w:szCs w:val="24"/>
              </w:rPr>
              <w:t xml:space="preserve"> </w:t>
            </w:r>
            <w:r w:rsidRPr="00F7415A">
              <w:rPr>
                <w:rFonts w:ascii="Times New Roman" w:hAnsi="Times New Roman" w:cs="Times New Roman"/>
                <w:sz w:val="24"/>
                <w:szCs w:val="24"/>
              </w:rPr>
              <w:t>sk.</w:t>
            </w:r>
            <w:r w:rsidR="00427EDC">
              <w:rPr>
                <w:rFonts w:ascii="Times New Roman" w:hAnsi="Times New Roman" w:cs="Times New Roman"/>
                <w:sz w:val="24"/>
                <w:szCs w:val="24"/>
              </w:rPr>
              <w:t xml:space="preserve"> </w:t>
            </w:r>
            <w:r w:rsidRPr="00F7415A">
              <w:rPr>
                <w:rFonts w:ascii="Times New Roman" w:hAnsi="Times New Roman" w:cs="Times New Roman"/>
                <w:sz w:val="24"/>
                <w:szCs w:val="24"/>
              </w:rPr>
              <w:t>PVN);</w:t>
            </w:r>
          </w:p>
          <w:p w14:paraId="2189F7F4" w14:textId="5BC0EDD3" w:rsidR="00F7415A" w:rsidRPr="00F7415A" w:rsidRDefault="00F7415A" w:rsidP="00F7415A">
            <w:pPr>
              <w:pStyle w:val="ListParagraph"/>
              <w:numPr>
                <w:ilvl w:val="0"/>
                <w:numId w:val="9"/>
              </w:numPr>
              <w:jc w:val="both"/>
              <w:rPr>
                <w:rFonts w:ascii="Times New Roman" w:hAnsi="Times New Roman" w:cs="Times New Roman"/>
                <w:sz w:val="24"/>
                <w:szCs w:val="24"/>
              </w:rPr>
            </w:pPr>
            <w:r w:rsidRPr="00F7415A">
              <w:rPr>
                <w:rFonts w:ascii="Times New Roman" w:hAnsi="Times New Roman" w:cs="Times New Roman"/>
                <w:sz w:val="24"/>
                <w:szCs w:val="24"/>
              </w:rPr>
              <w:t xml:space="preserve">platformas tīmekļvietņu administrēšana, drošības pārvaldība, lietotāju atbalsts – 39 084 </w:t>
            </w:r>
            <w:proofErr w:type="spellStart"/>
            <w:r w:rsidRPr="00E11058">
              <w:rPr>
                <w:rFonts w:ascii="Times New Roman" w:hAnsi="Times New Roman" w:cs="Times New Roman"/>
                <w:i/>
                <w:iCs/>
                <w:sz w:val="24"/>
                <w:szCs w:val="24"/>
              </w:rPr>
              <w:t>euro</w:t>
            </w:r>
            <w:proofErr w:type="spellEnd"/>
            <w:r w:rsidRPr="00F7415A">
              <w:rPr>
                <w:rFonts w:ascii="Times New Roman" w:hAnsi="Times New Roman" w:cs="Times New Roman"/>
                <w:sz w:val="24"/>
                <w:szCs w:val="24"/>
              </w:rPr>
              <w:t>;</w:t>
            </w:r>
          </w:p>
          <w:p w14:paraId="44FA12AC" w14:textId="63EE7963" w:rsidR="00F7415A" w:rsidRPr="00F7415A" w:rsidRDefault="00F7415A" w:rsidP="00F7415A">
            <w:pPr>
              <w:pStyle w:val="ListParagraph"/>
              <w:numPr>
                <w:ilvl w:val="0"/>
                <w:numId w:val="9"/>
              </w:numPr>
              <w:jc w:val="both"/>
              <w:rPr>
                <w:rFonts w:ascii="Times New Roman" w:hAnsi="Times New Roman" w:cs="Times New Roman"/>
                <w:sz w:val="24"/>
                <w:szCs w:val="24"/>
              </w:rPr>
            </w:pPr>
            <w:r w:rsidRPr="00F7415A">
              <w:rPr>
                <w:rFonts w:ascii="Times New Roman" w:hAnsi="Times New Roman" w:cs="Times New Roman"/>
                <w:sz w:val="24"/>
                <w:szCs w:val="24"/>
              </w:rPr>
              <w:t>izmitināšana un datu centra pakalpojumi – 71 390</w:t>
            </w:r>
            <w:r w:rsidR="00925CF7">
              <w:rPr>
                <w:rFonts w:ascii="Times New Roman" w:hAnsi="Times New Roman" w:cs="Times New Roman"/>
                <w:sz w:val="24"/>
                <w:szCs w:val="24"/>
              </w:rPr>
              <w:t> </w:t>
            </w:r>
            <w:proofErr w:type="spellStart"/>
            <w:r w:rsidRPr="00E11058">
              <w:rPr>
                <w:rFonts w:ascii="Times New Roman" w:hAnsi="Times New Roman" w:cs="Times New Roman"/>
                <w:i/>
                <w:iCs/>
                <w:sz w:val="24"/>
                <w:szCs w:val="24"/>
              </w:rPr>
              <w:t>euro</w:t>
            </w:r>
            <w:proofErr w:type="spellEnd"/>
            <w:r w:rsidRPr="00F7415A">
              <w:rPr>
                <w:rFonts w:ascii="Times New Roman" w:hAnsi="Times New Roman" w:cs="Times New Roman"/>
                <w:sz w:val="24"/>
                <w:szCs w:val="24"/>
              </w:rPr>
              <w:t xml:space="preserve"> (t.</w:t>
            </w:r>
            <w:r w:rsidR="00925CF7">
              <w:rPr>
                <w:rFonts w:ascii="Times New Roman" w:hAnsi="Times New Roman" w:cs="Times New Roman"/>
                <w:sz w:val="24"/>
                <w:szCs w:val="24"/>
              </w:rPr>
              <w:t xml:space="preserve"> </w:t>
            </w:r>
            <w:r w:rsidRPr="00F7415A">
              <w:rPr>
                <w:rFonts w:ascii="Times New Roman" w:hAnsi="Times New Roman" w:cs="Times New Roman"/>
                <w:sz w:val="24"/>
                <w:szCs w:val="24"/>
              </w:rPr>
              <w:t>sk. PVN);</w:t>
            </w:r>
          </w:p>
          <w:p w14:paraId="48AB31D1" w14:textId="5FEB204B" w:rsidR="00F7415A" w:rsidRPr="00F7415A" w:rsidRDefault="00F7415A" w:rsidP="00F7415A">
            <w:pPr>
              <w:pStyle w:val="ListParagraph"/>
              <w:numPr>
                <w:ilvl w:val="0"/>
                <w:numId w:val="9"/>
              </w:numPr>
              <w:jc w:val="both"/>
              <w:rPr>
                <w:rFonts w:ascii="Times New Roman" w:hAnsi="Times New Roman" w:cs="Times New Roman"/>
                <w:sz w:val="24"/>
                <w:szCs w:val="24"/>
              </w:rPr>
            </w:pPr>
            <w:r w:rsidRPr="00F7415A">
              <w:rPr>
                <w:rFonts w:ascii="Times New Roman" w:hAnsi="Times New Roman" w:cs="Times New Roman"/>
                <w:sz w:val="24"/>
                <w:szCs w:val="24"/>
              </w:rPr>
              <w:t>ikgadēji drošības un veiktspējas auditi – 65 340</w:t>
            </w:r>
            <w:r w:rsidR="00925CF7">
              <w:rPr>
                <w:rFonts w:ascii="Times New Roman" w:hAnsi="Times New Roman" w:cs="Times New Roman"/>
                <w:sz w:val="24"/>
                <w:szCs w:val="24"/>
              </w:rPr>
              <w:t> </w:t>
            </w:r>
            <w:proofErr w:type="spellStart"/>
            <w:r w:rsidRPr="00E11058">
              <w:rPr>
                <w:rFonts w:ascii="Times New Roman" w:hAnsi="Times New Roman" w:cs="Times New Roman"/>
                <w:i/>
                <w:iCs/>
                <w:sz w:val="24"/>
                <w:szCs w:val="24"/>
              </w:rPr>
              <w:t>euro</w:t>
            </w:r>
            <w:proofErr w:type="spellEnd"/>
            <w:r w:rsidRPr="00F7415A">
              <w:rPr>
                <w:rFonts w:ascii="Times New Roman" w:hAnsi="Times New Roman" w:cs="Times New Roman"/>
                <w:sz w:val="24"/>
                <w:szCs w:val="24"/>
              </w:rPr>
              <w:t xml:space="preserve"> (t.</w:t>
            </w:r>
            <w:r w:rsidR="00925CF7">
              <w:rPr>
                <w:rFonts w:ascii="Times New Roman" w:hAnsi="Times New Roman" w:cs="Times New Roman"/>
                <w:sz w:val="24"/>
                <w:szCs w:val="24"/>
              </w:rPr>
              <w:t xml:space="preserve"> </w:t>
            </w:r>
            <w:r w:rsidRPr="00F7415A">
              <w:rPr>
                <w:rFonts w:ascii="Times New Roman" w:hAnsi="Times New Roman" w:cs="Times New Roman"/>
                <w:sz w:val="24"/>
                <w:szCs w:val="24"/>
              </w:rPr>
              <w:t>sk. PVN);</w:t>
            </w:r>
          </w:p>
          <w:p w14:paraId="6AA2F6E4" w14:textId="51B21C66" w:rsidR="00F7415A" w:rsidRPr="00F7415A" w:rsidRDefault="00F7415A" w:rsidP="00F7415A">
            <w:pPr>
              <w:pStyle w:val="ListParagraph"/>
              <w:numPr>
                <w:ilvl w:val="0"/>
                <w:numId w:val="9"/>
              </w:numPr>
              <w:jc w:val="both"/>
              <w:rPr>
                <w:rFonts w:ascii="Times New Roman" w:hAnsi="Times New Roman" w:cs="Times New Roman"/>
                <w:sz w:val="24"/>
                <w:szCs w:val="24"/>
              </w:rPr>
            </w:pPr>
            <w:r w:rsidRPr="00F7415A">
              <w:rPr>
                <w:rFonts w:ascii="Times New Roman" w:hAnsi="Times New Roman" w:cs="Times New Roman"/>
                <w:sz w:val="24"/>
                <w:szCs w:val="24"/>
              </w:rPr>
              <w:t>platformas attīstības vadītājs (VK darbinieka atalgojums) – 39 084</w:t>
            </w:r>
            <w:r w:rsidR="00925CF7">
              <w:rPr>
                <w:rFonts w:ascii="Times New Roman" w:hAnsi="Times New Roman" w:cs="Times New Roman"/>
                <w:sz w:val="24"/>
                <w:szCs w:val="24"/>
              </w:rPr>
              <w:t> </w:t>
            </w:r>
            <w:proofErr w:type="spellStart"/>
            <w:r w:rsidRPr="00E11058">
              <w:rPr>
                <w:rFonts w:ascii="Times New Roman" w:hAnsi="Times New Roman" w:cs="Times New Roman"/>
                <w:i/>
                <w:iCs/>
                <w:sz w:val="24"/>
                <w:szCs w:val="24"/>
              </w:rPr>
              <w:t>euro</w:t>
            </w:r>
            <w:proofErr w:type="spellEnd"/>
            <w:r w:rsidRPr="00F7415A">
              <w:rPr>
                <w:rFonts w:ascii="Times New Roman" w:hAnsi="Times New Roman" w:cs="Times New Roman"/>
                <w:sz w:val="24"/>
                <w:szCs w:val="24"/>
              </w:rPr>
              <w:t>.</w:t>
            </w:r>
          </w:p>
          <w:p w14:paraId="59B16792" w14:textId="50DCDD21" w:rsidR="0030110D" w:rsidRDefault="003A7799" w:rsidP="0030110D">
            <w:pPr>
              <w:jc w:val="both"/>
              <w:rPr>
                <w:rFonts w:ascii="Times New Roman" w:hAnsi="Times New Roman" w:cs="Times New Roman"/>
                <w:sz w:val="24"/>
                <w:szCs w:val="24"/>
              </w:rPr>
            </w:pPr>
            <w:r>
              <w:rPr>
                <w:rFonts w:ascii="Times New Roman" w:hAnsi="Times New Roman" w:cs="Times New Roman"/>
                <w:sz w:val="24"/>
                <w:szCs w:val="24"/>
              </w:rPr>
              <w:t>Paredzēts, ka platformas uzturēšanas izmaksas solidāri segs tās iestādes, kuras izmanto platformu (paredzēts, ka platformā pēc projekta būs vismaz 150 iestāžu tīmekļvietnes).</w:t>
            </w:r>
          </w:p>
          <w:p w14:paraId="6E047262" w14:textId="77777777" w:rsidR="003A7799" w:rsidRPr="0030110D" w:rsidRDefault="003A7799" w:rsidP="0030110D">
            <w:pPr>
              <w:jc w:val="both"/>
              <w:rPr>
                <w:rFonts w:ascii="Times New Roman" w:hAnsi="Times New Roman" w:cs="Times New Roman"/>
                <w:sz w:val="24"/>
                <w:szCs w:val="24"/>
              </w:rPr>
            </w:pPr>
          </w:p>
          <w:p w14:paraId="16B4A4F9" w14:textId="751E818A" w:rsidR="004F4456" w:rsidRDefault="009156EF" w:rsidP="00FF46CE">
            <w:pPr>
              <w:jc w:val="both"/>
              <w:rPr>
                <w:rFonts w:ascii="Times New Roman" w:hAnsi="Times New Roman" w:cs="Times New Roman"/>
                <w:sz w:val="24"/>
                <w:szCs w:val="24"/>
              </w:rPr>
            </w:pPr>
            <w:r>
              <w:rPr>
                <w:rFonts w:ascii="Times New Roman" w:hAnsi="Times New Roman" w:cs="Times New Roman"/>
                <w:sz w:val="24"/>
                <w:szCs w:val="24"/>
              </w:rPr>
              <w:t>I</w:t>
            </w:r>
            <w:r w:rsidR="004F4456" w:rsidRPr="004F4456">
              <w:rPr>
                <w:rFonts w:ascii="Times New Roman" w:hAnsi="Times New Roman" w:cs="Times New Roman"/>
                <w:sz w:val="24"/>
                <w:szCs w:val="24"/>
              </w:rPr>
              <w:t>estāžu tematisko tīmekļvietņu izstrādes, uzturēšanas un pārvaldības izmaksas 13 gadu laikā ir 7 190 057</w:t>
            </w:r>
            <w:r w:rsidR="00925CF7">
              <w:rPr>
                <w:rFonts w:ascii="Times New Roman" w:hAnsi="Times New Roman" w:cs="Times New Roman"/>
                <w:sz w:val="24"/>
                <w:szCs w:val="24"/>
              </w:rPr>
              <w:t>,</w:t>
            </w:r>
            <w:r w:rsidR="004F4456" w:rsidRPr="004F4456">
              <w:rPr>
                <w:rFonts w:ascii="Times New Roman" w:hAnsi="Times New Roman" w:cs="Times New Roman"/>
                <w:sz w:val="24"/>
                <w:szCs w:val="24"/>
              </w:rPr>
              <w:t xml:space="preserve">24 </w:t>
            </w:r>
            <w:proofErr w:type="spellStart"/>
            <w:r w:rsidR="004F4456" w:rsidRPr="00E11058">
              <w:rPr>
                <w:rFonts w:ascii="Times New Roman" w:hAnsi="Times New Roman" w:cs="Times New Roman"/>
                <w:i/>
                <w:iCs/>
                <w:sz w:val="24"/>
                <w:szCs w:val="24"/>
              </w:rPr>
              <w:t>euro</w:t>
            </w:r>
            <w:proofErr w:type="spellEnd"/>
            <w:r w:rsidR="004F4456" w:rsidRPr="004F4456">
              <w:rPr>
                <w:rFonts w:ascii="Times New Roman" w:hAnsi="Times New Roman" w:cs="Times New Roman"/>
                <w:sz w:val="24"/>
                <w:szCs w:val="24"/>
              </w:rPr>
              <w:t>. Īstenojot projektu</w:t>
            </w:r>
            <w:r w:rsidR="004F4456">
              <w:rPr>
                <w:rFonts w:ascii="Times New Roman" w:hAnsi="Times New Roman" w:cs="Times New Roman"/>
                <w:sz w:val="24"/>
                <w:szCs w:val="24"/>
              </w:rPr>
              <w:t>,</w:t>
            </w:r>
            <w:r w:rsidR="004F4456" w:rsidRPr="004F4456">
              <w:rPr>
                <w:rFonts w:ascii="Times New Roman" w:hAnsi="Times New Roman" w:cs="Times New Roman"/>
                <w:sz w:val="24"/>
                <w:szCs w:val="24"/>
              </w:rPr>
              <w:t xml:space="preserve"> šīs izmaksas būs 6 569 481</w:t>
            </w:r>
            <w:r w:rsidR="00925CF7">
              <w:rPr>
                <w:rFonts w:ascii="Times New Roman" w:hAnsi="Times New Roman" w:cs="Times New Roman"/>
                <w:sz w:val="24"/>
                <w:szCs w:val="24"/>
              </w:rPr>
              <w:t>,</w:t>
            </w:r>
            <w:r w:rsidR="004F4456" w:rsidRPr="004F4456">
              <w:rPr>
                <w:rFonts w:ascii="Times New Roman" w:hAnsi="Times New Roman" w:cs="Times New Roman"/>
                <w:sz w:val="24"/>
                <w:szCs w:val="24"/>
              </w:rPr>
              <w:t xml:space="preserve">62 </w:t>
            </w:r>
            <w:proofErr w:type="spellStart"/>
            <w:r w:rsidR="004F4456" w:rsidRPr="00E11058">
              <w:rPr>
                <w:rFonts w:ascii="Times New Roman" w:hAnsi="Times New Roman" w:cs="Times New Roman"/>
                <w:i/>
                <w:iCs/>
                <w:sz w:val="24"/>
                <w:szCs w:val="24"/>
              </w:rPr>
              <w:t>euro</w:t>
            </w:r>
            <w:proofErr w:type="spellEnd"/>
            <w:r w:rsidR="004F4456" w:rsidRPr="004F4456">
              <w:rPr>
                <w:rFonts w:ascii="Times New Roman" w:hAnsi="Times New Roman" w:cs="Times New Roman"/>
                <w:sz w:val="24"/>
                <w:szCs w:val="24"/>
              </w:rPr>
              <w:t>. Līdz ar to</w:t>
            </w:r>
            <w:r w:rsidR="00210ABA">
              <w:rPr>
                <w:rFonts w:ascii="Times New Roman" w:hAnsi="Times New Roman" w:cs="Times New Roman"/>
                <w:sz w:val="24"/>
                <w:szCs w:val="24"/>
              </w:rPr>
              <w:t>,</w:t>
            </w:r>
            <w:r w:rsidR="004F4456" w:rsidRPr="004F4456">
              <w:rPr>
                <w:rFonts w:ascii="Times New Roman" w:hAnsi="Times New Roman" w:cs="Times New Roman"/>
                <w:sz w:val="24"/>
                <w:szCs w:val="24"/>
              </w:rPr>
              <w:t xml:space="preserve"> projekta īstenošanas rezultātā izveidojot </w:t>
            </w:r>
            <w:r w:rsidR="006E79A2">
              <w:rPr>
                <w:rFonts w:ascii="Times New Roman" w:hAnsi="Times New Roman" w:cs="Times New Roman"/>
                <w:sz w:val="24"/>
                <w:szCs w:val="24"/>
              </w:rPr>
              <w:t>p</w:t>
            </w:r>
            <w:r w:rsidR="006E79A2" w:rsidRPr="004F4456">
              <w:rPr>
                <w:rFonts w:ascii="Times New Roman" w:hAnsi="Times New Roman" w:cs="Times New Roman"/>
                <w:sz w:val="24"/>
                <w:szCs w:val="24"/>
              </w:rPr>
              <w:t>latformu</w:t>
            </w:r>
            <w:r w:rsidR="004F4456" w:rsidRPr="004F4456">
              <w:rPr>
                <w:rFonts w:ascii="Times New Roman" w:hAnsi="Times New Roman" w:cs="Times New Roman"/>
                <w:sz w:val="24"/>
                <w:szCs w:val="24"/>
              </w:rPr>
              <w:t xml:space="preserve">, ietaupījums iestādēm no tematisko tīmekļvietņu izstrādes, uzturēšanas un pārvaldības izdevumu samazinājuma 13 gadu laikā </w:t>
            </w:r>
            <w:r w:rsidR="00210ABA" w:rsidRPr="00F7415A">
              <w:rPr>
                <w:rFonts w:ascii="Times New Roman" w:hAnsi="Times New Roman" w:cs="Times New Roman"/>
                <w:sz w:val="24"/>
                <w:szCs w:val="24"/>
              </w:rPr>
              <w:t>–</w:t>
            </w:r>
            <w:r w:rsidR="004F4456" w:rsidRPr="004F4456">
              <w:rPr>
                <w:rFonts w:ascii="Times New Roman" w:hAnsi="Times New Roman" w:cs="Times New Roman"/>
                <w:sz w:val="24"/>
                <w:szCs w:val="24"/>
              </w:rPr>
              <w:t xml:space="preserve"> 620</w:t>
            </w:r>
            <w:r w:rsidR="00210ABA">
              <w:rPr>
                <w:rFonts w:ascii="Times New Roman" w:hAnsi="Times New Roman" w:cs="Times New Roman"/>
                <w:sz w:val="24"/>
                <w:szCs w:val="24"/>
              </w:rPr>
              <w:t xml:space="preserve"> </w:t>
            </w:r>
            <w:r w:rsidR="004F4456" w:rsidRPr="004F4456">
              <w:rPr>
                <w:rFonts w:ascii="Times New Roman" w:hAnsi="Times New Roman" w:cs="Times New Roman"/>
                <w:sz w:val="24"/>
                <w:szCs w:val="24"/>
              </w:rPr>
              <w:t>575</w:t>
            </w:r>
            <w:r w:rsidR="006E79A2">
              <w:rPr>
                <w:rFonts w:ascii="Times New Roman" w:hAnsi="Times New Roman" w:cs="Times New Roman"/>
                <w:sz w:val="24"/>
                <w:szCs w:val="24"/>
              </w:rPr>
              <w:t>,</w:t>
            </w:r>
            <w:r w:rsidR="004F4456" w:rsidRPr="004F4456">
              <w:rPr>
                <w:rFonts w:ascii="Times New Roman" w:hAnsi="Times New Roman" w:cs="Times New Roman"/>
                <w:sz w:val="24"/>
                <w:szCs w:val="24"/>
              </w:rPr>
              <w:t>62</w:t>
            </w:r>
            <w:r w:rsidR="006E79A2">
              <w:rPr>
                <w:rFonts w:ascii="Times New Roman" w:hAnsi="Times New Roman" w:cs="Times New Roman"/>
                <w:sz w:val="24"/>
                <w:szCs w:val="24"/>
              </w:rPr>
              <w:t> </w:t>
            </w:r>
            <w:proofErr w:type="spellStart"/>
            <w:r w:rsidR="004F4456" w:rsidRPr="00E11058">
              <w:rPr>
                <w:rFonts w:ascii="Times New Roman" w:hAnsi="Times New Roman" w:cs="Times New Roman"/>
                <w:i/>
                <w:iCs/>
                <w:sz w:val="24"/>
                <w:szCs w:val="24"/>
              </w:rPr>
              <w:t>euro</w:t>
            </w:r>
            <w:proofErr w:type="spellEnd"/>
            <w:r w:rsidR="004F4456" w:rsidRPr="004F4456">
              <w:rPr>
                <w:rFonts w:ascii="Times New Roman" w:hAnsi="Times New Roman" w:cs="Times New Roman"/>
                <w:sz w:val="24"/>
                <w:szCs w:val="24"/>
              </w:rPr>
              <w:t>.</w:t>
            </w:r>
          </w:p>
          <w:p w14:paraId="74033457" w14:textId="77777777" w:rsidR="00FF46CE" w:rsidRPr="00FF46CE" w:rsidRDefault="00FF46CE" w:rsidP="00FF46CE">
            <w:pPr>
              <w:jc w:val="both"/>
              <w:rPr>
                <w:rFonts w:ascii="Times New Roman" w:hAnsi="Times New Roman" w:cs="Times New Roman"/>
                <w:sz w:val="24"/>
                <w:szCs w:val="24"/>
              </w:rPr>
            </w:pPr>
          </w:p>
          <w:p w14:paraId="39FBE0C5" w14:textId="5415996C" w:rsidR="00FF46CE" w:rsidRPr="00FF46CE" w:rsidRDefault="00FF46CE" w:rsidP="00FF46CE">
            <w:pPr>
              <w:jc w:val="both"/>
              <w:rPr>
                <w:rFonts w:ascii="Times New Roman" w:hAnsi="Times New Roman" w:cs="Times New Roman"/>
                <w:sz w:val="24"/>
                <w:szCs w:val="24"/>
              </w:rPr>
            </w:pPr>
            <w:r w:rsidRPr="00FF46CE">
              <w:rPr>
                <w:rFonts w:ascii="Times New Roman" w:hAnsi="Times New Roman" w:cs="Times New Roman"/>
                <w:sz w:val="24"/>
                <w:szCs w:val="24"/>
              </w:rPr>
              <w:t xml:space="preserve">Sociālais ieguvums: sabiedrībai nepieciešamais laiks informācijas atrašanai un iepazīšanai tematiskajās tīmekļvietnēs būs mazāks </w:t>
            </w:r>
            <w:r w:rsidR="00427EDC">
              <w:rPr>
                <w:rFonts w:ascii="Times New Roman" w:hAnsi="Times New Roman" w:cs="Times New Roman"/>
                <w:sz w:val="24"/>
                <w:szCs w:val="24"/>
              </w:rPr>
              <w:t>‒</w:t>
            </w:r>
            <w:r w:rsidRPr="00FF46CE">
              <w:rPr>
                <w:rFonts w:ascii="Times New Roman" w:hAnsi="Times New Roman" w:cs="Times New Roman"/>
                <w:sz w:val="24"/>
                <w:szCs w:val="24"/>
              </w:rPr>
              <w:t xml:space="preserve"> ietaupījums rodas no iespējas vienkāršāk un operatīvāk piekļūt saturam, izmantojot piekļūstamākas un ērtākas tematiskās tīmekļvietnes, t.</w:t>
            </w:r>
            <w:r w:rsidR="00427EDC">
              <w:rPr>
                <w:rFonts w:ascii="Times New Roman" w:hAnsi="Times New Roman" w:cs="Times New Roman"/>
                <w:sz w:val="24"/>
                <w:szCs w:val="24"/>
              </w:rPr>
              <w:t xml:space="preserve"> </w:t>
            </w:r>
            <w:r w:rsidRPr="00FF46CE">
              <w:rPr>
                <w:rFonts w:ascii="Times New Roman" w:hAnsi="Times New Roman" w:cs="Times New Roman"/>
                <w:sz w:val="24"/>
                <w:szCs w:val="24"/>
              </w:rPr>
              <w:t>sk. mazāk patērējot laiku satura meklēšanai, bet vairāk tā iepazīšanai. Ietaupītā laika vērtība sabiedrībai, kas iegūta, balstoties uz vidējās algas apmēru tautsaimniecībā</w:t>
            </w:r>
            <w:r w:rsidR="00427EDC">
              <w:rPr>
                <w:rFonts w:ascii="Times New Roman" w:hAnsi="Times New Roman" w:cs="Times New Roman"/>
                <w:sz w:val="24"/>
                <w:szCs w:val="24"/>
              </w:rPr>
              <w:t>,</w:t>
            </w:r>
            <w:r w:rsidRPr="00FF46CE">
              <w:rPr>
                <w:rFonts w:ascii="Times New Roman" w:hAnsi="Times New Roman" w:cs="Times New Roman"/>
                <w:sz w:val="24"/>
                <w:szCs w:val="24"/>
              </w:rPr>
              <w:t xml:space="preserve"> </w:t>
            </w:r>
            <w:r w:rsidR="00210ABA" w:rsidRPr="00F7415A">
              <w:rPr>
                <w:rFonts w:ascii="Times New Roman" w:hAnsi="Times New Roman" w:cs="Times New Roman"/>
                <w:sz w:val="24"/>
                <w:szCs w:val="24"/>
              </w:rPr>
              <w:t>–</w:t>
            </w:r>
            <w:r w:rsidRPr="00FF46CE">
              <w:rPr>
                <w:rFonts w:ascii="Times New Roman" w:hAnsi="Times New Roman" w:cs="Times New Roman"/>
                <w:sz w:val="24"/>
                <w:szCs w:val="24"/>
              </w:rPr>
              <w:t xml:space="preserve"> 6 274 845</w:t>
            </w:r>
            <w:r w:rsidR="006E79A2">
              <w:rPr>
                <w:rFonts w:ascii="Times New Roman" w:hAnsi="Times New Roman" w:cs="Times New Roman"/>
                <w:sz w:val="24"/>
                <w:szCs w:val="24"/>
              </w:rPr>
              <w:t>,</w:t>
            </w:r>
            <w:r w:rsidRPr="00FF46CE">
              <w:rPr>
                <w:rFonts w:ascii="Times New Roman" w:hAnsi="Times New Roman" w:cs="Times New Roman"/>
                <w:sz w:val="24"/>
                <w:szCs w:val="24"/>
              </w:rPr>
              <w:t xml:space="preserve">83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w:t>
            </w:r>
          </w:p>
          <w:p w14:paraId="0EEAC674" w14:textId="77777777" w:rsidR="00FF46CE" w:rsidRPr="00FF46CE" w:rsidRDefault="00FF46CE" w:rsidP="00FF46CE">
            <w:pPr>
              <w:jc w:val="both"/>
              <w:rPr>
                <w:rFonts w:ascii="Times New Roman" w:hAnsi="Times New Roman" w:cs="Times New Roman"/>
                <w:sz w:val="24"/>
                <w:szCs w:val="24"/>
              </w:rPr>
            </w:pPr>
          </w:p>
          <w:p w14:paraId="5FCBFE4B" w14:textId="402D6918" w:rsidR="00FF46CE" w:rsidRPr="00FF46CE" w:rsidRDefault="00FF46CE" w:rsidP="00FF46CE">
            <w:pPr>
              <w:jc w:val="both"/>
              <w:rPr>
                <w:rFonts w:ascii="Times New Roman" w:hAnsi="Times New Roman" w:cs="Times New Roman"/>
                <w:sz w:val="24"/>
                <w:szCs w:val="24"/>
              </w:rPr>
            </w:pPr>
            <w:r w:rsidRPr="00FF46CE">
              <w:rPr>
                <w:rFonts w:ascii="Times New Roman" w:hAnsi="Times New Roman" w:cs="Times New Roman"/>
                <w:sz w:val="24"/>
                <w:szCs w:val="24"/>
              </w:rPr>
              <w:t>Kopējais projekta lietderīgums: no projekta ieguvumiem kopsummā  6</w:t>
            </w:r>
            <w:r w:rsidR="00210ABA">
              <w:rPr>
                <w:rFonts w:ascii="Times New Roman" w:hAnsi="Times New Roman" w:cs="Times New Roman"/>
                <w:sz w:val="24"/>
                <w:szCs w:val="24"/>
              </w:rPr>
              <w:t> </w:t>
            </w:r>
            <w:r w:rsidRPr="00FF46CE">
              <w:rPr>
                <w:rFonts w:ascii="Times New Roman" w:hAnsi="Times New Roman" w:cs="Times New Roman"/>
                <w:sz w:val="24"/>
                <w:szCs w:val="24"/>
              </w:rPr>
              <w:t>895</w:t>
            </w:r>
            <w:r w:rsidR="00210ABA">
              <w:rPr>
                <w:rFonts w:ascii="Times New Roman" w:hAnsi="Times New Roman" w:cs="Times New Roman"/>
                <w:sz w:val="24"/>
                <w:szCs w:val="24"/>
              </w:rPr>
              <w:t> </w:t>
            </w:r>
            <w:r w:rsidRPr="00FF46CE">
              <w:rPr>
                <w:rFonts w:ascii="Times New Roman" w:hAnsi="Times New Roman" w:cs="Times New Roman"/>
                <w:sz w:val="24"/>
                <w:szCs w:val="24"/>
              </w:rPr>
              <w:t>421</w:t>
            </w:r>
            <w:r w:rsidR="006E79A2">
              <w:rPr>
                <w:rFonts w:ascii="Times New Roman" w:hAnsi="Times New Roman" w:cs="Times New Roman"/>
                <w:sz w:val="24"/>
                <w:szCs w:val="24"/>
              </w:rPr>
              <w:t>,</w:t>
            </w:r>
            <w:r w:rsidRPr="00FF46CE">
              <w:rPr>
                <w:rFonts w:ascii="Times New Roman" w:hAnsi="Times New Roman" w:cs="Times New Roman"/>
                <w:sz w:val="24"/>
                <w:szCs w:val="24"/>
              </w:rPr>
              <w:t xml:space="preserve">45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 xml:space="preserve"> atņemot nepieciešamos uzturēšanas izdevumus 3 914 121</w:t>
            </w:r>
            <w:r w:rsidR="006E79A2">
              <w:rPr>
                <w:rFonts w:ascii="Times New Roman" w:hAnsi="Times New Roman" w:cs="Times New Roman"/>
                <w:sz w:val="24"/>
                <w:szCs w:val="24"/>
              </w:rPr>
              <w:t xml:space="preserve"> </w:t>
            </w:r>
            <w:r w:rsidRPr="00FF46CE">
              <w:rPr>
                <w:rFonts w:ascii="Times New Roman" w:hAnsi="Times New Roman" w:cs="Times New Roman"/>
                <w:sz w:val="24"/>
                <w:szCs w:val="24"/>
              </w:rPr>
              <w:t>un investīcijas 2</w:t>
            </w:r>
            <w:r w:rsidR="00210ABA">
              <w:rPr>
                <w:rFonts w:ascii="Times New Roman" w:hAnsi="Times New Roman" w:cs="Times New Roman"/>
                <w:sz w:val="24"/>
                <w:szCs w:val="24"/>
              </w:rPr>
              <w:t> </w:t>
            </w:r>
            <w:r w:rsidRPr="00FF46CE">
              <w:rPr>
                <w:rFonts w:ascii="Times New Roman" w:hAnsi="Times New Roman" w:cs="Times New Roman"/>
                <w:sz w:val="24"/>
                <w:szCs w:val="24"/>
              </w:rPr>
              <w:t xml:space="preserve"> 448 705, iegūstam kopējo projekta lietderīgumu  532 595</w:t>
            </w:r>
            <w:r w:rsidR="006E79A2">
              <w:rPr>
                <w:rFonts w:ascii="Times New Roman" w:hAnsi="Times New Roman" w:cs="Times New Roman"/>
                <w:sz w:val="24"/>
                <w:szCs w:val="24"/>
              </w:rPr>
              <w:t>,</w:t>
            </w:r>
            <w:r w:rsidRPr="00FF46CE">
              <w:rPr>
                <w:rFonts w:ascii="Times New Roman" w:hAnsi="Times New Roman" w:cs="Times New Roman"/>
                <w:sz w:val="24"/>
                <w:szCs w:val="24"/>
              </w:rPr>
              <w:t xml:space="preserve">45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w:t>
            </w:r>
          </w:p>
          <w:p w14:paraId="2FE77F41" w14:textId="77777777" w:rsidR="00FF46CE" w:rsidRPr="00FF46CE" w:rsidRDefault="00FF46CE" w:rsidP="00FF46CE">
            <w:pPr>
              <w:jc w:val="both"/>
              <w:rPr>
                <w:rFonts w:ascii="Times New Roman" w:hAnsi="Times New Roman" w:cs="Times New Roman"/>
                <w:sz w:val="24"/>
                <w:szCs w:val="24"/>
              </w:rPr>
            </w:pPr>
          </w:p>
          <w:p w14:paraId="5F09ABB1" w14:textId="0113C90F" w:rsidR="00FF46CE" w:rsidRPr="00FF46CE" w:rsidRDefault="00FF46CE" w:rsidP="00FF46CE">
            <w:pPr>
              <w:jc w:val="both"/>
              <w:rPr>
                <w:rFonts w:ascii="Times New Roman" w:hAnsi="Times New Roman" w:cs="Times New Roman"/>
                <w:sz w:val="24"/>
                <w:szCs w:val="24"/>
              </w:rPr>
            </w:pPr>
            <w:r w:rsidRPr="00FF46CE">
              <w:rPr>
                <w:rFonts w:ascii="Times New Roman" w:hAnsi="Times New Roman" w:cs="Times New Roman"/>
                <w:sz w:val="24"/>
                <w:szCs w:val="24"/>
              </w:rPr>
              <w:t>Projekta ieviešana valsts pārvaldei dos resursu ietaupījumu 620 575</w:t>
            </w:r>
            <w:r w:rsidR="00210ABA">
              <w:rPr>
                <w:rFonts w:ascii="Times New Roman" w:hAnsi="Times New Roman" w:cs="Times New Roman"/>
                <w:sz w:val="24"/>
                <w:szCs w:val="24"/>
              </w:rPr>
              <w:t>,</w:t>
            </w:r>
            <w:r w:rsidRPr="00FF46CE">
              <w:rPr>
                <w:rFonts w:ascii="Times New Roman" w:hAnsi="Times New Roman" w:cs="Times New Roman"/>
                <w:sz w:val="24"/>
                <w:szCs w:val="24"/>
              </w:rPr>
              <w:t xml:space="preserve">62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 xml:space="preserve"> un sabiedrībai sociālo ieguvumu  6 274 845</w:t>
            </w:r>
            <w:r w:rsidR="006E79A2">
              <w:rPr>
                <w:rFonts w:ascii="Times New Roman" w:hAnsi="Times New Roman" w:cs="Times New Roman"/>
                <w:sz w:val="24"/>
                <w:szCs w:val="24"/>
              </w:rPr>
              <w:t>,</w:t>
            </w:r>
            <w:r w:rsidRPr="00FF46CE">
              <w:rPr>
                <w:rFonts w:ascii="Times New Roman" w:hAnsi="Times New Roman" w:cs="Times New Roman"/>
                <w:sz w:val="24"/>
                <w:szCs w:val="24"/>
              </w:rPr>
              <w:t xml:space="preserve">83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 kopā  6 895 421</w:t>
            </w:r>
            <w:r w:rsidR="006E79A2">
              <w:rPr>
                <w:rFonts w:ascii="Times New Roman" w:hAnsi="Times New Roman" w:cs="Times New Roman"/>
                <w:sz w:val="24"/>
                <w:szCs w:val="24"/>
              </w:rPr>
              <w:t>,</w:t>
            </w:r>
            <w:r w:rsidRPr="00FF46CE">
              <w:rPr>
                <w:rFonts w:ascii="Times New Roman" w:hAnsi="Times New Roman" w:cs="Times New Roman"/>
                <w:sz w:val="24"/>
                <w:szCs w:val="24"/>
              </w:rPr>
              <w:t xml:space="preserve">45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 xml:space="preserve">, kas ir lielāks par 2 100 000 </w:t>
            </w:r>
            <w:proofErr w:type="spellStart"/>
            <w:r w:rsidRPr="00E11058">
              <w:rPr>
                <w:rFonts w:ascii="Times New Roman" w:hAnsi="Times New Roman" w:cs="Times New Roman"/>
                <w:i/>
                <w:iCs/>
                <w:sz w:val="24"/>
                <w:szCs w:val="24"/>
              </w:rPr>
              <w:t>euro</w:t>
            </w:r>
            <w:proofErr w:type="spellEnd"/>
            <w:r w:rsidRPr="00FF46CE">
              <w:rPr>
                <w:rFonts w:ascii="Times New Roman" w:hAnsi="Times New Roman" w:cs="Times New Roman"/>
                <w:sz w:val="24"/>
                <w:szCs w:val="24"/>
              </w:rPr>
              <w:t xml:space="preserve"> ieguldījumu tā īstenošanai.</w:t>
            </w:r>
          </w:p>
          <w:p w14:paraId="110C7F4B" w14:textId="77777777" w:rsidR="00FF46CE" w:rsidRPr="00FF46CE" w:rsidRDefault="00FF46CE" w:rsidP="00FF46CE">
            <w:pPr>
              <w:jc w:val="both"/>
              <w:rPr>
                <w:rFonts w:ascii="Times New Roman" w:hAnsi="Times New Roman" w:cs="Times New Roman"/>
                <w:sz w:val="24"/>
                <w:szCs w:val="24"/>
              </w:rPr>
            </w:pPr>
          </w:p>
          <w:p w14:paraId="1798A824" w14:textId="13722586" w:rsidR="00F7415A" w:rsidRPr="0030110D" w:rsidRDefault="00FF46CE" w:rsidP="00FF46CE">
            <w:pPr>
              <w:jc w:val="both"/>
              <w:rPr>
                <w:rFonts w:ascii="Times New Roman" w:hAnsi="Times New Roman" w:cs="Times New Roman"/>
                <w:sz w:val="24"/>
                <w:szCs w:val="24"/>
              </w:rPr>
            </w:pPr>
            <w:r w:rsidRPr="00FF46CE">
              <w:rPr>
                <w:rFonts w:ascii="Times New Roman" w:hAnsi="Times New Roman" w:cs="Times New Roman"/>
                <w:sz w:val="24"/>
                <w:szCs w:val="24"/>
              </w:rPr>
              <w:t>Projekta īstenošanai ir neitrāla ietekme uz valsts pārvaldes darbinieku skaitu. Publicējamās informācijas apjoms palielinās, kā rezultātā iestādēm būtu nepieciešams piesaistīt jaunus resursus, bet</w:t>
            </w:r>
            <w:r w:rsidR="00210ABA">
              <w:rPr>
                <w:rFonts w:ascii="Times New Roman" w:hAnsi="Times New Roman" w:cs="Times New Roman"/>
                <w:sz w:val="24"/>
                <w:szCs w:val="24"/>
              </w:rPr>
              <w:t>,</w:t>
            </w:r>
            <w:r w:rsidRPr="00FF46CE">
              <w:rPr>
                <w:rFonts w:ascii="Times New Roman" w:hAnsi="Times New Roman" w:cs="Times New Roman"/>
                <w:sz w:val="24"/>
                <w:szCs w:val="24"/>
              </w:rPr>
              <w:t xml:space="preserve"> ieviešot platformu, to </w:t>
            </w:r>
            <w:r w:rsidR="00210ABA" w:rsidRPr="00FF46CE">
              <w:rPr>
                <w:rFonts w:ascii="Times New Roman" w:hAnsi="Times New Roman" w:cs="Times New Roman"/>
                <w:sz w:val="24"/>
                <w:szCs w:val="24"/>
              </w:rPr>
              <w:t xml:space="preserve">iespējams </w:t>
            </w:r>
            <w:r w:rsidRPr="00FF46CE">
              <w:rPr>
                <w:rFonts w:ascii="Times New Roman" w:hAnsi="Times New Roman" w:cs="Times New Roman"/>
                <w:sz w:val="24"/>
                <w:szCs w:val="24"/>
              </w:rPr>
              <w:t xml:space="preserve">atrisināt ar esošajiem iestāžu darbinieku resursiem un </w:t>
            </w:r>
            <w:r w:rsidR="00210ABA" w:rsidRPr="00FF46CE">
              <w:rPr>
                <w:rFonts w:ascii="Times New Roman" w:hAnsi="Times New Roman" w:cs="Times New Roman"/>
                <w:sz w:val="24"/>
                <w:szCs w:val="24"/>
              </w:rPr>
              <w:t>vienlai</w:t>
            </w:r>
            <w:r w:rsidR="00210ABA">
              <w:rPr>
                <w:rFonts w:ascii="Times New Roman" w:hAnsi="Times New Roman" w:cs="Times New Roman"/>
                <w:sz w:val="24"/>
                <w:szCs w:val="24"/>
              </w:rPr>
              <w:t>kus</w:t>
            </w:r>
            <w:r w:rsidR="00210ABA" w:rsidRPr="00FF46CE">
              <w:rPr>
                <w:rFonts w:ascii="Times New Roman" w:hAnsi="Times New Roman" w:cs="Times New Roman"/>
                <w:sz w:val="24"/>
                <w:szCs w:val="24"/>
              </w:rPr>
              <w:t xml:space="preserve"> </w:t>
            </w:r>
            <w:r w:rsidRPr="00FF46CE">
              <w:rPr>
                <w:rFonts w:ascii="Times New Roman" w:hAnsi="Times New Roman" w:cs="Times New Roman"/>
                <w:sz w:val="24"/>
                <w:szCs w:val="24"/>
              </w:rPr>
              <w:t>paaugstināt sniegtā pakalpojuma kvalitāti un ātrumu.</w:t>
            </w:r>
          </w:p>
          <w:p w14:paraId="0B2BFE67" w14:textId="77777777" w:rsidR="00A84A5A" w:rsidRDefault="00A84A5A" w:rsidP="3EBDFE69">
            <w:pPr>
              <w:pStyle w:val="ListParagraph"/>
              <w:ind w:left="0"/>
              <w:jc w:val="both"/>
              <w:rPr>
                <w:rFonts w:ascii="Times New Roman" w:hAnsi="Times New Roman" w:cs="Times New Roman"/>
                <w:i/>
                <w:iCs/>
                <w:sz w:val="20"/>
                <w:szCs w:val="20"/>
              </w:rPr>
            </w:pPr>
          </w:p>
          <w:p w14:paraId="0417C235" w14:textId="1D16370F" w:rsidR="00E66953" w:rsidRPr="00E2410F" w:rsidRDefault="055833FE" w:rsidP="3EBDFE69">
            <w:pPr>
              <w:pStyle w:val="ListParagraph"/>
              <w:ind w:left="0"/>
              <w:jc w:val="both"/>
              <w:rPr>
                <w:rFonts w:ascii="Times New Roman" w:hAnsi="Times New Roman" w:cs="Times New Roman"/>
                <w:i/>
                <w:iCs/>
                <w:sz w:val="20"/>
                <w:szCs w:val="20"/>
              </w:rPr>
            </w:pPr>
            <w:r w:rsidRPr="00E2410F">
              <w:rPr>
                <w:rFonts w:ascii="Times New Roman" w:hAnsi="Times New Roman" w:cs="Times New Roman"/>
                <w:i/>
                <w:iCs/>
                <w:sz w:val="20"/>
                <w:szCs w:val="20"/>
              </w:rPr>
              <w:t>Pamato papildu izmaksas</w:t>
            </w:r>
            <w:r w:rsidR="00E2410F">
              <w:rPr>
                <w:rFonts w:ascii="Times New Roman" w:hAnsi="Times New Roman" w:cs="Times New Roman"/>
                <w:i/>
                <w:iCs/>
                <w:sz w:val="20"/>
                <w:szCs w:val="20"/>
              </w:rPr>
              <w:t>, ņemot vērā</w:t>
            </w:r>
            <w:r w:rsidRPr="00E2410F">
              <w:rPr>
                <w:rFonts w:ascii="Times New Roman" w:hAnsi="Times New Roman" w:cs="Times New Roman"/>
                <w:i/>
                <w:iCs/>
                <w:sz w:val="20"/>
                <w:szCs w:val="20"/>
              </w:rPr>
              <w:t xml:space="preserve"> ieguvumu</w:t>
            </w:r>
            <w:r w:rsidR="00E2410F">
              <w:rPr>
                <w:rFonts w:ascii="Times New Roman" w:hAnsi="Times New Roman" w:cs="Times New Roman"/>
                <w:i/>
                <w:iCs/>
                <w:sz w:val="20"/>
                <w:szCs w:val="20"/>
              </w:rPr>
              <w:t>s. K</w:t>
            </w:r>
            <w:r w:rsidRPr="00E2410F">
              <w:rPr>
                <w:rFonts w:ascii="Times New Roman" w:hAnsi="Times New Roman" w:cs="Times New Roman"/>
                <w:i/>
                <w:iCs/>
                <w:sz w:val="20"/>
                <w:szCs w:val="20"/>
              </w:rPr>
              <w:t>onkrēti norād</w:t>
            </w:r>
            <w:r w:rsidR="00E2410F">
              <w:rPr>
                <w:rFonts w:ascii="Times New Roman" w:hAnsi="Times New Roman" w:cs="Times New Roman"/>
                <w:i/>
                <w:iCs/>
                <w:sz w:val="20"/>
                <w:szCs w:val="20"/>
              </w:rPr>
              <w:t>a</w:t>
            </w:r>
            <w:r w:rsidRPr="00E2410F">
              <w:rPr>
                <w:rFonts w:ascii="Times New Roman" w:hAnsi="Times New Roman" w:cs="Times New Roman"/>
                <w:i/>
                <w:iCs/>
                <w:sz w:val="20"/>
                <w:szCs w:val="20"/>
              </w:rPr>
              <w:t xml:space="preserve"> plānotos ieguvumus un ietaupījumus, kas var ietvert arī pārvaldes darbinieku </w:t>
            </w:r>
            <w:r w:rsidR="00427EDC" w:rsidRPr="00E2410F">
              <w:rPr>
                <w:rFonts w:ascii="Times New Roman" w:hAnsi="Times New Roman" w:cs="Times New Roman"/>
                <w:i/>
                <w:iCs/>
                <w:sz w:val="20"/>
                <w:szCs w:val="20"/>
              </w:rPr>
              <w:t>skait</w:t>
            </w:r>
            <w:r w:rsidR="00427EDC">
              <w:rPr>
                <w:rFonts w:ascii="Times New Roman" w:hAnsi="Times New Roman" w:cs="Times New Roman"/>
                <w:i/>
                <w:iCs/>
                <w:sz w:val="20"/>
                <w:szCs w:val="20"/>
              </w:rPr>
              <w:t>a</w:t>
            </w:r>
            <w:r w:rsidR="00427EDC" w:rsidRPr="00E2410F">
              <w:rPr>
                <w:rFonts w:ascii="Times New Roman" w:hAnsi="Times New Roman" w:cs="Times New Roman"/>
                <w:i/>
                <w:iCs/>
                <w:sz w:val="20"/>
                <w:szCs w:val="20"/>
              </w:rPr>
              <w:t xml:space="preserve"> </w:t>
            </w:r>
            <w:r w:rsidRPr="00E2410F">
              <w:rPr>
                <w:rFonts w:ascii="Times New Roman" w:hAnsi="Times New Roman" w:cs="Times New Roman"/>
                <w:i/>
                <w:iCs/>
                <w:sz w:val="20"/>
                <w:szCs w:val="20"/>
              </w:rPr>
              <w:t>samazinājumu</w:t>
            </w:r>
            <w:r w:rsidR="00C752D8">
              <w:rPr>
                <w:rFonts w:ascii="Times New Roman" w:hAnsi="Times New Roman" w:cs="Times New Roman"/>
                <w:i/>
                <w:iCs/>
                <w:sz w:val="20"/>
                <w:szCs w:val="20"/>
              </w:rPr>
              <w:t>, n</w:t>
            </w:r>
            <w:r w:rsidRPr="00E2410F">
              <w:rPr>
                <w:rFonts w:ascii="Times New Roman" w:hAnsi="Times New Roman" w:cs="Times New Roman"/>
                <w:i/>
                <w:iCs/>
                <w:sz w:val="20"/>
                <w:szCs w:val="20"/>
              </w:rPr>
              <w:t xml:space="preserve">orādot ietaupījumu sadalījumu pa institūcijām vai resoriem. </w:t>
            </w:r>
            <w:r w:rsidR="00A14246" w:rsidRPr="00E2410F">
              <w:rPr>
                <w:rFonts w:ascii="Times New Roman" w:hAnsi="Times New Roman" w:cs="Times New Roman"/>
                <w:i/>
                <w:iCs/>
                <w:sz w:val="20"/>
                <w:szCs w:val="20"/>
              </w:rPr>
              <w:t>Ja papildu izmaksas ir saskaņotas</w:t>
            </w:r>
            <w:r w:rsidR="00F17CE2">
              <w:rPr>
                <w:rFonts w:ascii="Times New Roman" w:hAnsi="Times New Roman" w:cs="Times New Roman"/>
                <w:i/>
                <w:iCs/>
                <w:sz w:val="20"/>
                <w:szCs w:val="20"/>
              </w:rPr>
              <w:t>,</w:t>
            </w:r>
            <w:r w:rsidR="00A14246" w:rsidRPr="00E2410F">
              <w:rPr>
                <w:rFonts w:ascii="Times New Roman" w:hAnsi="Times New Roman" w:cs="Times New Roman"/>
                <w:i/>
                <w:iCs/>
                <w:sz w:val="20"/>
                <w:szCs w:val="20"/>
              </w:rPr>
              <w:t xml:space="preserve"> pieņemot </w:t>
            </w:r>
            <w:r w:rsidR="00FA697A" w:rsidRPr="00E2410F">
              <w:rPr>
                <w:rFonts w:ascii="Times New Roman" w:hAnsi="Times New Roman" w:cs="Times New Roman"/>
                <w:i/>
                <w:iCs/>
                <w:sz w:val="20"/>
                <w:szCs w:val="20"/>
              </w:rPr>
              <w:t xml:space="preserve">saistīto </w:t>
            </w:r>
            <w:r w:rsidR="00A14246" w:rsidRPr="00E2410F">
              <w:rPr>
                <w:rFonts w:ascii="Times New Roman" w:hAnsi="Times New Roman" w:cs="Times New Roman"/>
                <w:i/>
                <w:iCs/>
                <w:sz w:val="20"/>
                <w:szCs w:val="20"/>
              </w:rPr>
              <w:t>tiesisko regulējumu</w:t>
            </w:r>
            <w:r w:rsidR="00FA697A" w:rsidRPr="00E2410F">
              <w:rPr>
                <w:rFonts w:ascii="Times New Roman" w:hAnsi="Times New Roman" w:cs="Times New Roman"/>
                <w:i/>
                <w:iCs/>
                <w:sz w:val="20"/>
                <w:szCs w:val="20"/>
              </w:rPr>
              <w:t xml:space="preserve">, tad </w:t>
            </w:r>
            <w:r w:rsidR="4BE09B88" w:rsidRPr="00E2410F">
              <w:rPr>
                <w:rFonts w:ascii="Times New Roman" w:hAnsi="Times New Roman" w:cs="Times New Roman"/>
                <w:i/>
                <w:iCs/>
                <w:sz w:val="20"/>
                <w:szCs w:val="20"/>
              </w:rPr>
              <w:t>atsaucas ar atbilstošām saitēm uz pamatojošajiem pierādījumiem</w:t>
            </w:r>
            <w:r w:rsidRPr="00E2410F">
              <w:rPr>
                <w:rFonts w:ascii="Times New Roman" w:hAnsi="Times New Roman" w:cs="Times New Roman"/>
                <w:i/>
                <w:iCs/>
                <w:sz w:val="20"/>
                <w:szCs w:val="20"/>
              </w:rPr>
              <w:t xml:space="preserve">.  </w:t>
            </w:r>
          </w:p>
          <w:p w14:paraId="76F5AED9" w14:textId="0C4504C0" w:rsidR="00A14246" w:rsidRPr="00E2410F" w:rsidRDefault="00E66953" w:rsidP="00C3038D">
            <w:pPr>
              <w:pStyle w:val="ListParagraph"/>
              <w:ind w:left="0"/>
              <w:jc w:val="both"/>
              <w:rPr>
                <w:rFonts w:ascii="Times New Roman" w:hAnsi="Times New Roman" w:cs="Times New Roman"/>
                <w:i/>
                <w:sz w:val="20"/>
                <w:szCs w:val="20"/>
              </w:rPr>
            </w:pPr>
            <w:r w:rsidRPr="00E2410F">
              <w:rPr>
                <w:rFonts w:ascii="Times New Roman" w:hAnsi="Times New Roman" w:cs="Times New Roman"/>
                <w:i/>
                <w:sz w:val="20"/>
                <w:szCs w:val="20"/>
              </w:rPr>
              <w:t>Pamatojumam no izmaksu viedokļa n</w:t>
            </w:r>
            <w:r w:rsidR="00FA697A" w:rsidRPr="00E2410F">
              <w:rPr>
                <w:rFonts w:ascii="Times New Roman" w:hAnsi="Times New Roman" w:cs="Times New Roman"/>
                <w:i/>
                <w:sz w:val="20"/>
                <w:szCs w:val="20"/>
              </w:rPr>
              <w:t>orāda nepieciešamo papildu finansējumu mēnesī, sadalot to pa būtiskām izmaksu pozīcijām un pamatoj</w:t>
            </w:r>
            <w:r w:rsidRPr="00E2410F">
              <w:rPr>
                <w:rFonts w:ascii="Times New Roman" w:hAnsi="Times New Roman" w:cs="Times New Roman"/>
                <w:i/>
                <w:sz w:val="20"/>
                <w:szCs w:val="20"/>
              </w:rPr>
              <w:t>ot katru no tām</w:t>
            </w:r>
            <w:r w:rsidR="00FA697A" w:rsidRPr="00E2410F">
              <w:rPr>
                <w:rFonts w:ascii="Times New Roman" w:hAnsi="Times New Roman" w:cs="Times New Roman"/>
                <w:i/>
                <w:sz w:val="20"/>
                <w:szCs w:val="20"/>
              </w:rPr>
              <w:t xml:space="preserve"> </w:t>
            </w:r>
            <w:r w:rsidR="00A14246" w:rsidRPr="00E2410F">
              <w:rPr>
                <w:rFonts w:ascii="Times New Roman" w:hAnsi="Times New Roman" w:cs="Times New Roman"/>
                <w:i/>
                <w:sz w:val="20"/>
                <w:szCs w:val="20"/>
              </w:rPr>
              <w:t xml:space="preserve">  </w:t>
            </w:r>
          </w:p>
        </w:tc>
      </w:tr>
    </w:tbl>
    <w:p w14:paraId="369FF424" w14:textId="1A97133C" w:rsidR="00D54CDD" w:rsidRPr="00E2410F" w:rsidRDefault="00D54CDD" w:rsidP="00C433D9">
      <w:pPr>
        <w:spacing w:after="0"/>
        <w:rPr>
          <w:rFonts w:ascii="Times New Roman" w:eastAsia="Times New Roman" w:hAnsi="Times New Roman" w:cs="Times New Roman"/>
          <w:sz w:val="28"/>
          <w:szCs w:val="28"/>
          <w:lang w:eastAsia="lv-LV"/>
        </w:rPr>
      </w:pPr>
    </w:p>
    <w:p w14:paraId="6A3C4D00" w14:textId="7CDB4FAB" w:rsidR="3AFFB1E1" w:rsidRPr="00F17CE2" w:rsidRDefault="00703595" w:rsidP="00E11058">
      <w:pPr>
        <w:spacing w:after="0" w:line="240" w:lineRule="auto"/>
        <w:ind w:firstLine="709"/>
        <w:rPr>
          <w:rFonts w:ascii="Times New Roman" w:eastAsia="Times New Roman" w:hAnsi="Times New Roman" w:cs="Times New Roman"/>
          <w:sz w:val="24"/>
          <w:szCs w:val="24"/>
          <w:lang w:eastAsia="lv-LV"/>
        </w:rPr>
      </w:pPr>
      <w:r w:rsidRPr="00F17CE2">
        <w:rPr>
          <w:rFonts w:ascii="Times New Roman" w:eastAsia="Times New Roman" w:hAnsi="Times New Roman" w:cs="Times New Roman"/>
          <w:sz w:val="24"/>
          <w:szCs w:val="24"/>
          <w:lang w:eastAsia="lv-LV"/>
        </w:rPr>
        <w:t>Lietotie saīsinājumi:</w:t>
      </w:r>
      <w:r w:rsidR="00932353" w:rsidRPr="00F17CE2">
        <w:rPr>
          <w:rFonts w:ascii="Times New Roman" w:eastAsia="Times New Roman" w:hAnsi="Times New Roman" w:cs="Times New Roman"/>
          <w:sz w:val="24"/>
          <w:szCs w:val="24"/>
          <w:lang w:eastAsia="lv-LV"/>
        </w:rPr>
        <w:t xml:space="preserve"> </w:t>
      </w:r>
    </w:p>
    <w:p w14:paraId="329ACE68" w14:textId="4459BF03" w:rsidR="00FD7BA3" w:rsidRPr="00F17CE2" w:rsidRDefault="00FD7BA3" w:rsidP="00E11058">
      <w:pPr>
        <w:spacing w:after="0"/>
        <w:ind w:firstLine="709"/>
        <w:rPr>
          <w:rFonts w:ascii="Times New Roman" w:eastAsia="Times New Roman" w:hAnsi="Times New Roman" w:cs="Times New Roman"/>
          <w:sz w:val="24"/>
          <w:szCs w:val="24"/>
          <w:lang w:eastAsia="lv-LV"/>
        </w:rPr>
      </w:pPr>
      <w:r w:rsidRPr="00F17CE2">
        <w:rPr>
          <w:rFonts w:ascii="Times New Roman" w:eastAsia="Times New Roman" w:hAnsi="Times New Roman" w:cs="Times New Roman"/>
          <w:sz w:val="24"/>
          <w:szCs w:val="24"/>
          <w:lang w:eastAsia="lv-LV"/>
        </w:rPr>
        <w:t xml:space="preserve">SLA </w:t>
      </w:r>
      <w:r w:rsidR="00F17CE2" w:rsidRPr="00F17CE2">
        <w:rPr>
          <w:rFonts w:ascii="Times New Roman" w:eastAsia="Times New Roman" w:hAnsi="Times New Roman" w:cs="Times New Roman"/>
          <w:sz w:val="24"/>
          <w:szCs w:val="24"/>
          <w:lang w:eastAsia="lv-LV"/>
        </w:rPr>
        <w:t>–</w:t>
      </w:r>
      <w:r w:rsidRPr="00F17CE2">
        <w:rPr>
          <w:rFonts w:ascii="Times New Roman" w:eastAsia="Times New Roman" w:hAnsi="Times New Roman" w:cs="Times New Roman"/>
          <w:sz w:val="24"/>
          <w:szCs w:val="24"/>
          <w:lang w:eastAsia="lv-LV"/>
        </w:rPr>
        <w:t xml:space="preserve"> (</w:t>
      </w:r>
      <w:proofErr w:type="spellStart"/>
      <w:r w:rsidRPr="00F17CE2">
        <w:rPr>
          <w:rFonts w:ascii="Times New Roman" w:eastAsia="Times New Roman" w:hAnsi="Times New Roman" w:cs="Times New Roman"/>
          <w:sz w:val="24"/>
          <w:szCs w:val="24"/>
          <w:lang w:eastAsia="lv-LV"/>
        </w:rPr>
        <w:t>angl</w:t>
      </w:r>
      <w:proofErr w:type="spellEnd"/>
      <w:r w:rsidRPr="00F17CE2">
        <w:rPr>
          <w:rFonts w:ascii="Times New Roman" w:eastAsia="Times New Roman" w:hAnsi="Times New Roman" w:cs="Times New Roman"/>
          <w:sz w:val="24"/>
          <w:szCs w:val="24"/>
          <w:lang w:eastAsia="lv-LV"/>
        </w:rPr>
        <w:t xml:space="preserve">. </w:t>
      </w:r>
      <w:r w:rsidR="00F17CE2" w:rsidRPr="00F17CE2">
        <w:rPr>
          <w:rFonts w:ascii="Times New Roman" w:eastAsia="Times New Roman" w:hAnsi="Times New Roman" w:cs="Times New Roman"/>
          <w:sz w:val="24"/>
          <w:szCs w:val="24"/>
          <w:lang w:eastAsia="lv-LV"/>
        </w:rPr>
        <w:t>–</w:t>
      </w:r>
      <w:r w:rsidRPr="00F17CE2">
        <w:rPr>
          <w:rFonts w:ascii="Times New Roman" w:eastAsia="Times New Roman" w:hAnsi="Times New Roman" w:cs="Times New Roman"/>
          <w:sz w:val="24"/>
          <w:szCs w:val="24"/>
          <w:lang w:eastAsia="lv-LV"/>
        </w:rPr>
        <w:t xml:space="preserve"> </w:t>
      </w:r>
      <w:proofErr w:type="spellStart"/>
      <w:r w:rsidRPr="00F17CE2">
        <w:rPr>
          <w:rFonts w:ascii="Times New Roman" w:eastAsia="Times New Roman" w:hAnsi="Times New Roman" w:cs="Times New Roman"/>
          <w:i/>
          <w:iCs/>
          <w:sz w:val="24"/>
          <w:szCs w:val="24"/>
          <w:lang w:eastAsia="lv-LV"/>
        </w:rPr>
        <w:t>Service</w:t>
      </w:r>
      <w:proofErr w:type="spellEnd"/>
      <w:r w:rsidRPr="00F17CE2">
        <w:rPr>
          <w:rFonts w:ascii="Times New Roman" w:eastAsia="Times New Roman" w:hAnsi="Times New Roman" w:cs="Times New Roman"/>
          <w:i/>
          <w:iCs/>
          <w:sz w:val="24"/>
          <w:szCs w:val="24"/>
          <w:lang w:eastAsia="lv-LV"/>
        </w:rPr>
        <w:t xml:space="preserve"> </w:t>
      </w:r>
      <w:proofErr w:type="spellStart"/>
      <w:r w:rsidRPr="00F17CE2">
        <w:rPr>
          <w:rFonts w:ascii="Times New Roman" w:eastAsia="Times New Roman" w:hAnsi="Times New Roman" w:cs="Times New Roman"/>
          <w:i/>
          <w:iCs/>
          <w:sz w:val="24"/>
          <w:szCs w:val="24"/>
          <w:lang w:eastAsia="lv-LV"/>
        </w:rPr>
        <w:t>Level</w:t>
      </w:r>
      <w:proofErr w:type="spellEnd"/>
      <w:r w:rsidRPr="00F17CE2">
        <w:rPr>
          <w:rFonts w:ascii="Times New Roman" w:eastAsia="Times New Roman" w:hAnsi="Times New Roman" w:cs="Times New Roman"/>
          <w:i/>
          <w:iCs/>
          <w:sz w:val="24"/>
          <w:szCs w:val="24"/>
          <w:lang w:eastAsia="lv-LV"/>
        </w:rPr>
        <w:t xml:space="preserve"> </w:t>
      </w:r>
      <w:proofErr w:type="spellStart"/>
      <w:r w:rsidRPr="00F17CE2">
        <w:rPr>
          <w:rFonts w:ascii="Times New Roman" w:eastAsia="Times New Roman" w:hAnsi="Times New Roman" w:cs="Times New Roman"/>
          <w:i/>
          <w:iCs/>
          <w:sz w:val="24"/>
          <w:szCs w:val="24"/>
          <w:lang w:eastAsia="lv-LV"/>
        </w:rPr>
        <w:t>Agreement</w:t>
      </w:r>
      <w:proofErr w:type="spellEnd"/>
      <w:r w:rsidRPr="00F17CE2">
        <w:rPr>
          <w:rFonts w:ascii="Times New Roman" w:eastAsia="Times New Roman" w:hAnsi="Times New Roman" w:cs="Times New Roman"/>
          <w:sz w:val="24"/>
          <w:szCs w:val="24"/>
          <w:lang w:eastAsia="lv-LV"/>
        </w:rPr>
        <w:t>), pakalpojuma līmeņ</w:t>
      </w:r>
      <w:r w:rsidR="009856C9" w:rsidRPr="00F17CE2">
        <w:rPr>
          <w:rFonts w:ascii="Times New Roman" w:eastAsia="Times New Roman" w:hAnsi="Times New Roman" w:cs="Times New Roman"/>
          <w:sz w:val="24"/>
          <w:szCs w:val="24"/>
          <w:lang w:eastAsia="lv-LV"/>
        </w:rPr>
        <w:t>a</w:t>
      </w:r>
      <w:r w:rsidR="00977669" w:rsidRPr="00F17CE2">
        <w:rPr>
          <w:rFonts w:ascii="Times New Roman" w:eastAsia="Times New Roman" w:hAnsi="Times New Roman" w:cs="Times New Roman"/>
          <w:sz w:val="24"/>
          <w:szCs w:val="24"/>
          <w:lang w:eastAsia="lv-LV"/>
        </w:rPr>
        <w:t xml:space="preserve"> vienošanās</w:t>
      </w:r>
      <w:r w:rsidR="00210ABA">
        <w:rPr>
          <w:rFonts w:ascii="Times New Roman" w:eastAsia="Times New Roman" w:hAnsi="Times New Roman" w:cs="Times New Roman"/>
          <w:sz w:val="24"/>
          <w:szCs w:val="24"/>
          <w:lang w:eastAsia="lv-LV"/>
        </w:rPr>
        <w:t>.</w:t>
      </w:r>
    </w:p>
    <w:p w14:paraId="47F18960" w14:textId="00578B58" w:rsidR="00703595" w:rsidRPr="00F17CE2" w:rsidRDefault="00FD7BA3" w:rsidP="00E11058">
      <w:pPr>
        <w:spacing w:after="0"/>
        <w:ind w:firstLine="709"/>
        <w:rPr>
          <w:rFonts w:ascii="Times New Roman" w:eastAsia="Times New Roman" w:hAnsi="Times New Roman" w:cs="Times New Roman"/>
          <w:sz w:val="24"/>
          <w:szCs w:val="24"/>
          <w:lang w:eastAsia="lv-LV"/>
        </w:rPr>
      </w:pPr>
      <w:r w:rsidRPr="00F17CE2">
        <w:rPr>
          <w:rFonts w:ascii="Times New Roman" w:eastAsia="Times New Roman" w:hAnsi="Times New Roman" w:cs="Times New Roman"/>
          <w:sz w:val="24"/>
          <w:szCs w:val="24"/>
          <w:lang w:eastAsia="lv-LV"/>
        </w:rPr>
        <w:t>I</w:t>
      </w:r>
      <w:r w:rsidR="00703595" w:rsidRPr="00F17CE2">
        <w:rPr>
          <w:rFonts w:ascii="Times New Roman" w:eastAsia="Times New Roman" w:hAnsi="Times New Roman" w:cs="Times New Roman"/>
          <w:sz w:val="24"/>
          <w:szCs w:val="24"/>
          <w:lang w:eastAsia="lv-LV"/>
        </w:rPr>
        <w:t xml:space="preserve">KT </w:t>
      </w:r>
      <w:r w:rsidR="00AB2A82" w:rsidRPr="00F17CE2">
        <w:rPr>
          <w:rFonts w:ascii="Times New Roman" w:eastAsia="Times New Roman" w:hAnsi="Times New Roman" w:cs="Times New Roman"/>
          <w:sz w:val="24"/>
          <w:szCs w:val="24"/>
          <w:lang w:eastAsia="lv-LV"/>
        </w:rPr>
        <w:t>–</w:t>
      </w:r>
      <w:r w:rsidR="00703595" w:rsidRPr="00F17CE2">
        <w:rPr>
          <w:rFonts w:ascii="Times New Roman" w:eastAsia="Times New Roman" w:hAnsi="Times New Roman" w:cs="Times New Roman"/>
          <w:sz w:val="24"/>
          <w:szCs w:val="24"/>
          <w:lang w:eastAsia="lv-LV"/>
        </w:rPr>
        <w:t xml:space="preserve"> </w:t>
      </w:r>
      <w:r w:rsidR="00AB2A82" w:rsidRPr="00F17CE2">
        <w:rPr>
          <w:rFonts w:ascii="Times New Roman" w:eastAsia="Times New Roman" w:hAnsi="Times New Roman" w:cs="Times New Roman"/>
          <w:sz w:val="24"/>
          <w:szCs w:val="24"/>
          <w:lang w:eastAsia="lv-LV"/>
        </w:rPr>
        <w:t>informācijas un komunikācijas tehnoloģijas</w:t>
      </w:r>
      <w:r w:rsidR="00210ABA">
        <w:rPr>
          <w:rFonts w:ascii="Times New Roman" w:eastAsia="Times New Roman" w:hAnsi="Times New Roman" w:cs="Times New Roman"/>
          <w:sz w:val="24"/>
          <w:szCs w:val="24"/>
          <w:lang w:eastAsia="lv-LV"/>
        </w:rPr>
        <w:t>.</w:t>
      </w:r>
    </w:p>
    <w:p w14:paraId="6D0CE041" w14:textId="77777777" w:rsidR="00427EDC" w:rsidRDefault="00427EDC" w:rsidP="00F17CE2">
      <w:pPr>
        <w:spacing w:after="0"/>
        <w:ind w:firstLine="709"/>
        <w:rPr>
          <w:rFonts w:ascii="Times New Roman" w:eastAsia="Times New Roman" w:hAnsi="Times New Roman" w:cs="Times New Roman"/>
          <w:sz w:val="24"/>
          <w:szCs w:val="24"/>
          <w:lang w:eastAsia="lv-LV"/>
        </w:rPr>
      </w:pPr>
    </w:p>
    <w:p w14:paraId="6DE305D2" w14:textId="7A7B738D" w:rsidR="000A4E08" w:rsidRPr="00F17CE2" w:rsidRDefault="000A4E08" w:rsidP="00F17CE2">
      <w:pPr>
        <w:spacing w:after="0"/>
        <w:ind w:firstLine="709"/>
        <w:rPr>
          <w:rFonts w:ascii="Times New Roman" w:eastAsia="Times New Roman" w:hAnsi="Times New Roman" w:cs="Times New Roman"/>
          <w:sz w:val="24"/>
          <w:szCs w:val="24"/>
          <w:lang w:eastAsia="lv-LV"/>
        </w:rPr>
      </w:pPr>
      <w:r w:rsidRPr="00F17CE2">
        <w:rPr>
          <w:rFonts w:ascii="Times New Roman" w:eastAsia="Times New Roman" w:hAnsi="Times New Roman" w:cs="Times New Roman"/>
          <w:sz w:val="24"/>
          <w:szCs w:val="24"/>
          <w:lang w:eastAsia="lv-LV"/>
        </w:rPr>
        <w:t>Piezīmes</w:t>
      </w:r>
      <w:r w:rsidR="00F17CE2" w:rsidRPr="00F17CE2">
        <w:rPr>
          <w:rFonts w:ascii="Times New Roman" w:eastAsia="Times New Roman" w:hAnsi="Times New Roman" w:cs="Times New Roman"/>
          <w:sz w:val="24"/>
          <w:szCs w:val="24"/>
          <w:lang w:eastAsia="lv-LV"/>
        </w:rPr>
        <w:t>.</w:t>
      </w:r>
    </w:p>
    <w:p w14:paraId="24B15237" w14:textId="719E6057" w:rsidR="000A4E08" w:rsidRPr="00F17CE2" w:rsidRDefault="000A4E08" w:rsidP="00F17CE2">
      <w:pPr>
        <w:pStyle w:val="FootnoteText"/>
        <w:ind w:firstLine="709"/>
        <w:jc w:val="both"/>
        <w:rPr>
          <w:rFonts w:ascii="Times New Roman" w:hAnsi="Times New Roman" w:cs="Times New Roman"/>
          <w:sz w:val="24"/>
          <w:szCs w:val="24"/>
        </w:rPr>
      </w:pPr>
      <w:r w:rsidRPr="00F17CE2">
        <w:rPr>
          <w:rStyle w:val="FootnoteReference"/>
          <w:rFonts w:ascii="Times New Roman" w:hAnsi="Times New Roman" w:cs="Times New Roman"/>
          <w:sz w:val="24"/>
          <w:szCs w:val="24"/>
          <w:vertAlign w:val="baseline"/>
        </w:rPr>
        <w:t>1.</w:t>
      </w:r>
      <w:r w:rsidRPr="00F17CE2">
        <w:rPr>
          <w:rStyle w:val="FootnoteReference"/>
          <w:rFonts w:ascii="Times New Roman" w:hAnsi="Times New Roman" w:cs="Times New Roman"/>
          <w:sz w:val="24"/>
          <w:szCs w:val="24"/>
        </w:rPr>
        <w:t xml:space="preserve"> </w:t>
      </w:r>
      <w:r w:rsidRPr="00F17CE2">
        <w:rPr>
          <w:rFonts w:ascii="Times New Roman" w:hAnsi="Times New Roman" w:cs="Times New Roman"/>
          <w:sz w:val="24"/>
          <w:szCs w:val="24"/>
        </w:rPr>
        <w:t xml:space="preserve">Saskaņā ar </w:t>
      </w:r>
      <w:r w:rsidR="00427EDC" w:rsidRPr="00F17CE2">
        <w:rPr>
          <w:rFonts w:ascii="Times New Roman" w:hAnsi="Times New Roman" w:cs="Times New Roman"/>
          <w:sz w:val="24"/>
          <w:szCs w:val="24"/>
        </w:rPr>
        <w:t>informatīv</w:t>
      </w:r>
      <w:r w:rsidR="00427EDC">
        <w:rPr>
          <w:rFonts w:ascii="Times New Roman" w:hAnsi="Times New Roman" w:cs="Times New Roman"/>
          <w:sz w:val="24"/>
          <w:szCs w:val="24"/>
        </w:rPr>
        <w:t>ajā</w:t>
      </w:r>
      <w:r w:rsidR="00427EDC" w:rsidRPr="00F17CE2">
        <w:rPr>
          <w:rFonts w:ascii="Times New Roman" w:hAnsi="Times New Roman" w:cs="Times New Roman"/>
          <w:sz w:val="24"/>
          <w:szCs w:val="24"/>
        </w:rPr>
        <w:t xml:space="preserve"> ziņojum</w:t>
      </w:r>
      <w:r w:rsidR="00427EDC">
        <w:rPr>
          <w:rFonts w:ascii="Times New Roman" w:hAnsi="Times New Roman" w:cs="Times New Roman"/>
          <w:sz w:val="24"/>
          <w:szCs w:val="24"/>
        </w:rPr>
        <w:t>ā</w:t>
      </w:r>
      <w:r w:rsidR="00427EDC" w:rsidRPr="00F17CE2">
        <w:rPr>
          <w:rFonts w:ascii="Times New Roman" w:hAnsi="Times New Roman" w:cs="Times New Roman"/>
          <w:sz w:val="24"/>
          <w:szCs w:val="24"/>
        </w:rPr>
        <w:t xml:space="preserve"> </w:t>
      </w:r>
      <w:r w:rsidRPr="00F17CE2">
        <w:rPr>
          <w:rFonts w:ascii="Times New Roman" w:hAnsi="Times New Roman" w:cs="Times New Roman"/>
          <w:sz w:val="24"/>
          <w:szCs w:val="24"/>
        </w:rPr>
        <w:t xml:space="preserve">"Par valsts pārvaldes  informācijas un komunikācijas tehnoloģiju koplietošanas pakalpojumu attīstības plānošanu un finansēšanu" </w:t>
      </w:r>
      <w:r w:rsidRPr="00C752D8">
        <w:rPr>
          <w:rFonts w:ascii="Times New Roman" w:hAnsi="Times New Roman" w:cs="Times New Roman"/>
          <w:sz w:val="24"/>
          <w:szCs w:val="24"/>
        </w:rPr>
        <w:t>(</w:t>
      </w:r>
      <w:r w:rsidRPr="00F17CE2">
        <w:rPr>
          <w:rFonts w:ascii="Times New Roman" w:hAnsi="Times New Roman" w:cs="Times New Roman"/>
          <w:sz w:val="24"/>
          <w:szCs w:val="24"/>
        </w:rPr>
        <w:t xml:space="preserve">pieņemts zināšanai </w:t>
      </w:r>
      <w:r w:rsidRPr="00F17CE2">
        <w:rPr>
          <w:rFonts w:ascii="Times New Roman" w:hAnsi="Times New Roman" w:cs="Times New Roman"/>
          <w:sz w:val="24"/>
          <w:szCs w:val="24"/>
          <w:shd w:val="clear" w:color="auto" w:fill="FFFFFF"/>
        </w:rPr>
        <w:t>Ministru kabineta 2022. gada 7. jūnija  sēd</w:t>
      </w:r>
      <w:r w:rsidR="00F17CE2">
        <w:rPr>
          <w:rFonts w:ascii="Times New Roman" w:hAnsi="Times New Roman" w:cs="Times New Roman"/>
          <w:sz w:val="24"/>
          <w:szCs w:val="24"/>
          <w:shd w:val="clear" w:color="auto" w:fill="FFFFFF"/>
        </w:rPr>
        <w:t>ē</w:t>
      </w:r>
      <w:r w:rsidRPr="00F17CE2">
        <w:rPr>
          <w:rFonts w:ascii="Times New Roman" w:hAnsi="Times New Roman" w:cs="Times New Roman"/>
          <w:sz w:val="24"/>
          <w:szCs w:val="24"/>
          <w:shd w:val="clear" w:color="auto" w:fill="FFFFFF"/>
        </w:rPr>
        <w:t xml:space="preserve"> </w:t>
      </w:r>
      <w:r w:rsidR="00C752D8">
        <w:rPr>
          <w:rFonts w:ascii="Times New Roman" w:hAnsi="Times New Roman" w:cs="Times New Roman"/>
          <w:sz w:val="24"/>
          <w:szCs w:val="24"/>
          <w:shd w:val="clear" w:color="auto" w:fill="FFFFFF"/>
        </w:rPr>
        <w:t xml:space="preserve">(prot. </w:t>
      </w:r>
      <w:r w:rsidRPr="00F17CE2">
        <w:rPr>
          <w:rFonts w:ascii="Times New Roman" w:hAnsi="Times New Roman" w:cs="Times New Roman"/>
          <w:sz w:val="24"/>
          <w:szCs w:val="24"/>
          <w:shd w:val="clear" w:color="auto" w:fill="FFFFFF"/>
        </w:rPr>
        <w:t>Nr. 30 29.</w:t>
      </w:r>
      <w:r w:rsidR="00F17CE2">
        <w:rPr>
          <w:rFonts w:ascii="Times New Roman" w:hAnsi="Times New Roman" w:cs="Times New Roman"/>
          <w:sz w:val="24"/>
          <w:szCs w:val="24"/>
          <w:shd w:val="clear" w:color="auto" w:fill="FFFFFF"/>
        </w:rPr>
        <w:t> </w:t>
      </w:r>
      <w:r w:rsidRPr="00F17CE2">
        <w:rPr>
          <w:rFonts w:ascii="Times New Roman" w:hAnsi="Times New Roman" w:cs="Times New Roman"/>
          <w:sz w:val="24"/>
          <w:szCs w:val="24"/>
          <w:shd w:val="clear" w:color="auto" w:fill="FFFFFF"/>
        </w:rPr>
        <w:t>§</w:t>
      </w:r>
      <w:r w:rsidRPr="00F17CE2">
        <w:rPr>
          <w:rFonts w:ascii="Times New Roman" w:hAnsi="Times New Roman" w:cs="Times New Roman"/>
          <w:sz w:val="24"/>
          <w:szCs w:val="24"/>
        </w:rPr>
        <w:t>)</w:t>
      </w:r>
      <w:r w:rsidR="00C752D8">
        <w:rPr>
          <w:rFonts w:ascii="Times New Roman" w:hAnsi="Times New Roman" w:cs="Times New Roman"/>
          <w:sz w:val="24"/>
          <w:szCs w:val="24"/>
        </w:rPr>
        <w:t>)</w:t>
      </w:r>
      <w:r w:rsidRPr="00F17CE2">
        <w:rPr>
          <w:rFonts w:ascii="Times New Roman" w:hAnsi="Times New Roman" w:cs="Times New Roman"/>
          <w:sz w:val="24"/>
          <w:szCs w:val="24"/>
        </w:rPr>
        <w:t xml:space="preserve"> definētajām centralizēto funkciju un IKT koplietošanas pakalpojumu finansēšanas pieejām. </w:t>
      </w:r>
    </w:p>
    <w:p w14:paraId="2F9FE8C3" w14:textId="3941EB87" w:rsidR="000A4E08" w:rsidRPr="00F17CE2" w:rsidRDefault="000A4E08" w:rsidP="00F17CE2">
      <w:pPr>
        <w:spacing w:after="0"/>
        <w:ind w:firstLine="709"/>
        <w:jc w:val="both"/>
        <w:rPr>
          <w:rFonts w:ascii="Times New Roman" w:eastAsia="Times New Roman" w:hAnsi="Times New Roman" w:cs="Times New Roman"/>
          <w:sz w:val="24"/>
          <w:szCs w:val="24"/>
          <w:lang w:eastAsia="lv-LV"/>
        </w:rPr>
      </w:pPr>
      <w:r w:rsidRPr="00F17CE2">
        <w:rPr>
          <w:rFonts w:ascii="Times New Roman" w:hAnsi="Times New Roman" w:cs="Times New Roman"/>
          <w:sz w:val="24"/>
          <w:szCs w:val="24"/>
        </w:rPr>
        <w:t xml:space="preserve">2. </w:t>
      </w:r>
      <w:r w:rsidR="008B1055" w:rsidRPr="00F17CE2">
        <w:rPr>
          <w:rFonts w:ascii="Times New Roman" w:hAnsi="Times New Roman" w:cs="Times New Roman"/>
          <w:sz w:val="24"/>
          <w:szCs w:val="24"/>
        </w:rPr>
        <w:t>A</w:t>
      </w:r>
      <w:r w:rsidRPr="00F17CE2">
        <w:rPr>
          <w:rFonts w:ascii="Times New Roman" w:hAnsi="Times New Roman" w:cs="Times New Roman"/>
          <w:sz w:val="24"/>
          <w:szCs w:val="24"/>
        </w:rPr>
        <w:t>izpilda, ja 7.</w:t>
      </w:r>
      <w:r w:rsidR="008B1055" w:rsidRPr="00F17CE2">
        <w:rPr>
          <w:rFonts w:ascii="Times New Roman" w:hAnsi="Times New Roman" w:cs="Times New Roman"/>
          <w:sz w:val="24"/>
          <w:szCs w:val="24"/>
        </w:rPr>
        <w:t xml:space="preserve"> </w:t>
      </w:r>
      <w:r w:rsidRPr="00F17CE2">
        <w:rPr>
          <w:rFonts w:ascii="Times New Roman" w:hAnsi="Times New Roman" w:cs="Times New Roman"/>
          <w:sz w:val="24"/>
          <w:szCs w:val="24"/>
        </w:rPr>
        <w:t xml:space="preserve">punktā norādītā izvēlētā finansēšanas pieeja paredz, ka pakalpojuma uzturēšanu pakalpojuma sniedzējs nevar nodrošināt </w:t>
      </w:r>
      <w:r w:rsidR="00F17CE2">
        <w:rPr>
          <w:rFonts w:ascii="Times New Roman" w:hAnsi="Times New Roman" w:cs="Times New Roman"/>
          <w:sz w:val="24"/>
          <w:szCs w:val="24"/>
        </w:rPr>
        <w:t xml:space="preserve">atbilstoši </w:t>
      </w:r>
      <w:r w:rsidRPr="00F17CE2">
        <w:rPr>
          <w:rFonts w:ascii="Times New Roman" w:hAnsi="Times New Roman" w:cs="Times New Roman"/>
          <w:sz w:val="24"/>
          <w:szCs w:val="24"/>
        </w:rPr>
        <w:t>esoš</w:t>
      </w:r>
      <w:r w:rsidR="00F17CE2">
        <w:rPr>
          <w:rFonts w:ascii="Times New Roman" w:hAnsi="Times New Roman" w:cs="Times New Roman"/>
          <w:sz w:val="24"/>
          <w:szCs w:val="24"/>
        </w:rPr>
        <w:t>ajiem</w:t>
      </w:r>
      <w:r w:rsidRPr="00F17CE2">
        <w:rPr>
          <w:rFonts w:ascii="Times New Roman" w:hAnsi="Times New Roman" w:cs="Times New Roman"/>
          <w:sz w:val="24"/>
          <w:szCs w:val="24"/>
        </w:rPr>
        <w:t xml:space="preserve"> budžeta līdzekļ</w:t>
      </w:r>
      <w:r w:rsidR="00F17CE2">
        <w:rPr>
          <w:rFonts w:ascii="Times New Roman" w:hAnsi="Times New Roman" w:cs="Times New Roman"/>
          <w:sz w:val="24"/>
          <w:szCs w:val="24"/>
        </w:rPr>
        <w:t>iem</w:t>
      </w:r>
      <w:r w:rsidRPr="00F17CE2">
        <w:rPr>
          <w:rFonts w:ascii="Times New Roman" w:hAnsi="Times New Roman" w:cs="Times New Roman"/>
          <w:sz w:val="24"/>
          <w:szCs w:val="24"/>
        </w:rPr>
        <w:t xml:space="preserve"> un ir nepieciešama finansējuma pārdale no pakalpojuma izmantotājiem (citām valsts budžeta iestādēm) vai ir nepieciešams papildu valsts budžeta finansējums, kas tiks pieprasīts normatīvajos aktos noteiktajā kārtībā.</w:t>
      </w:r>
    </w:p>
    <w:p w14:paraId="1356076C" w14:textId="77777777" w:rsidR="000A4E08" w:rsidRPr="00E2410F" w:rsidRDefault="000A4E08" w:rsidP="000A4E08">
      <w:pPr>
        <w:spacing w:after="0"/>
        <w:jc w:val="both"/>
        <w:rPr>
          <w:rFonts w:ascii="Calibri" w:eastAsia="Times New Roman" w:hAnsi="Calibri" w:cs="Times New Roman"/>
          <w:sz w:val="16"/>
          <w:szCs w:val="16"/>
          <w:lang w:eastAsia="lv-LV"/>
        </w:rPr>
      </w:pPr>
    </w:p>
    <w:p w14:paraId="62E664DE" w14:textId="77777777" w:rsidR="008B1055" w:rsidRPr="00E2410F" w:rsidRDefault="008B1055" w:rsidP="00C433D9">
      <w:pPr>
        <w:spacing w:after="0"/>
        <w:rPr>
          <w:rFonts w:ascii="Arial" w:hAnsi="Arial" w:cs="Arial"/>
          <w:sz w:val="20"/>
          <w:szCs w:val="20"/>
          <w:shd w:val="clear" w:color="auto" w:fill="FFFFFF"/>
        </w:rPr>
      </w:pPr>
    </w:p>
    <w:sectPr w:rsidR="008B1055" w:rsidRPr="00E2410F" w:rsidSect="00E11058">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BDA8B" w14:textId="77777777" w:rsidR="00721473" w:rsidRDefault="00721473" w:rsidP="00AF47FD">
      <w:pPr>
        <w:spacing w:after="0" w:line="240" w:lineRule="auto"/>
      </w:pPr>
      <w:r>
        <w:separator/>
      </w:r>
    </w:p>
  </w:endnote>
  <w:endnote w:type="continuationSeparator" w:id="0">
    <w:p w14:paraId="7A67E848" w14:textId="77777777" w:rsidR="00721473" w:rsidRDefault="00721473" w:rsidP="00AF47FD">
      <w:pPr>
        <w:spacing w:after="0" w:line="240" w:lineRule="auto"/>
      </w:pPr>
      <w:r>
        <w:continuationSeparator/>
      </w:r>
    </w:p>
  </w:endnote>
  <w:endnote w:type="continuationNotice" w:id="1">
    <w:p w14:paraId="63D78DC2" w14:textId="77777777" w:rsidR="00721473" w:rsidRDefault="007214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8DC11" w14:textId="77777777" w:rsidR="00F17CE2" w:rsidRDefault="00F17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3F5D5" w14:textId="77777777" w:rsidR="002C0D66" w:rsidRPr="00F17CE2" w:rsidRDefault="002C0D66" w:rsidP="002C0D66">
    <w:pPr>
      <w:pStyle w:val="Footer"/>
      <w:rPr>
        <w:rFonts w:ascii="Times New Roman" w:hAnsi="Times New Roman" w:cs="Times New Roman"/>
        <w:sz w:val="16"/>
        <w:szCs w:val="16"/>
      </w:rPr>
    </w:pPr>
    <w:r>
      <w:rPr>
        <w:rFonts w:ascii="Times New Roman" w:hAnsi="Times New Roman" w:cs="Times New Roman"/>
        <w:sz w:val="16"/>
        <w:szCs w:val="16"/>
      </w:rPr>
      <w:t>R3321_p2</w:t>
    </w:r>
  </w:p>
  <w:p w14:paraId="2670BDDD" w14:textId="77777777" w:rsidR="00F17CE2" w:rsidRDefault="00F17C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6EA6C" w14:textId="50370A94" w:rsidR="00F17CE2" w:rsidRPr="00F17CE2" w:rsidRDefault="002C0D66">
    <w:pPr>
      <w:pStyle w:val="Footer"/>
      <w:rPr>
        <w:rFonts w:ascii="Times New Roman" w:hAnsi="Times New Roman" w:cs="Times New Roman"/>
        <w:sz w:val="16"/>
        <w:szCs w:val="16"/>
      </w:rPr>
    </w:pPr>
    <w:r>
      <w:rPr>
        <w:rFonts w:ascii="Times New Roman" w:hAnsi="Times New Roman" w:cs="Times New Roman"/>
        <w:sz w:val="16"/>
        <w:szCs w:val="16"/>
      </w:rPr>
      <w:t>R3321_p2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754B7" w14:textId="77777777" w:rsidR="00721473" w:rsidRDefault="00721473" w:rsidP="00AF47FD">
      <w:pPr>
        <w:spacing w:after="0" w:line="240" w:lineRule="auto"/>
      </w:pPr>
      <w:r>
        <w:separator/>
      </w:r>
    </w:p>
  </w:footnote>
  <w:footnote w:type="continuationSeparator" w:id="0">
    <w:p w14:paraId="69FE8AF7" w14:textId="77777777" w:rsidR="00721473" w:rsidRDefault="00721473" w:rsidP="00AF47FD">
      <w:pPr>
        <w:spacing w:after="0" w:line="240" w:lineRule="auto"/>
      </w:pPr>
      <w:r>
        <w:continuationSeparator/>
      </w:r>
    </w:p>
  </w:footnote>
  <w:footnote w:type="continuationNotice" w:id="1">
    <w:p w14:paraId="01650C34" w14:textId="77777777" w:rsidR="00721473" w:rsidRDefault="007214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3043" w14:textId="77777777" w:rsidR="00F17CE2" w:rsidRDefault="00F17C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27841"/>
      <w:docPartObj>
        <w:docPartGallery w:val="Page Numbers (Top of Page)"/>
        <w:docPartUnique/>
      </w:docPartObj>
    </w:sdtPr>
    <w:sdtEndPr>
      <w:rPr>
        <w:noProof/>
      </w:rPr>
    </w:sdtEndPr>
    <w:sdtContent>
      <w:p w14:paraId="646C1DEB" w14:textId="0D02053F" w:rsidR="00F17CE2" w:rsidRDefault="00F17CE2">
        <w:pPr>
          <w:pStyle w:val="Header"/>
          <w:jc w:val="center"/>
        </w:pPr>
        <w:r w:rsidRPr="00F17CE2">
          <w:rPr>
            <w:rFonts w:ascii="Times New Roman" w:hAnsi="Times New Roman" w:cs="Times New Roman"/>
            <w:sz w:val="24"/>
            <w:szCs w:val="24"/>
          </w:rPr>
          <w:fldChar w:fldCharType="begin"/>
        </w:r>
        <w:r w:rsidRPr="00F17CE2">
          <w:rPr>
            <w:rFonts w:ascii="Times New Roman" w:hAnsi="Times New Roman" w:cs="Times New Roman"/>
            <w:sz w:val="24"/>
            <w:szCs w:val="24"/>
          </w:rPr>
          <w:instrText xml:space="preserve"> PAGE   \* MERGEFORMAT </w:instrText>
        </w:r>
        <w:r w:rsidRPr="00F17CE2">
          <w:rPr>
            <w:rFonts w:ascii="Times New Roman" w:hAnsi="Times New Roman" w:cs="Times New Roman"/>
            <w:sz w:val="24"/>
            <w:szCs w:val="24"/>
          </w:rPr>
          <w:fldChar w:fldCharType="separate"/>
        </w:r>
        <w:r w:rsidRPr="00F17CE2">
          <w:rPr>
            <w:rFonts w:ascii="Times New Roman" w:hAnsi="Times New Roman" w:cs="Times New Roman"/>
            <w:noProof/>
            <w:sz w:val="24"/>
            <w:szCs w:val="24"/>
          </w:rPr>
          <w:t>2</w:t>
        </w:r>
        <w:r w:rsidRPr="00F17CE2">
          <w:rPr>
            <w:rFonts w:ascii="Times New Roman" w:hAnsi="Times New Roman" w:cs="Times New Roman"/>
            <w:noProof/>
            <w:sz w:val="24"/>
            <w:szCs w:val="24"/>
          </w:rPr>
          <w:fldChar w:fldCharType="end"/>
        </w:r>
      </w:p>
    </w:sdtContent>
  </w:sdt>
  <w:p w14:paraId="2162FE0A" w14:textId="77777777" w:rsidR="00F17CE2" w:rsidRDefault="00F17C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245CF" w14:textId="77777777" w:rsidR="00F17CE2" w:rsidRDefault="00F17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A3897"/>
    <w:multiLevelType w:val="hybridMultilevel"/>
    <w:tmpl w:val="49BE527A"/>
    <w:lvl w:ilvl="0" w:tplc="5368240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3" w15:restartNumberingAfterBreak="0">
    <w:nsid w:val="5C270964"/>
    <w:multiLevelType w:val="hybridMultilevel"/>
    <w:tmpl w:val="3CEE0504"/>
    <w:lvl w:ilvl="0" w:tplc="08C8225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EC56554"/>
    <w:multiLevelType w:val="hybridMultilevel"/>
    <w:tmpl w:val="FB1AE1C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6F2A7013"/>
    <w:multiLevelType w:val="hybridMultilevel"/>
    <w:tmpl w:val="E0103F3A"/>
    <w:lvl w:ilvl="0" w:tplc="C7A823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abstractNum w:abstractNumId="8" w15:restartNumberingAfterBreak="0">
    <w:nsid w:val="7B5D6339"/>
    <w:multiLevelType w:val="hybridMultilevel"/>
    <w:tmpl w:val="ACA0F540"/>
    <w:lvl w:ilvl="0" w:tplc="759C664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979857">
    <w:abstractNumId w:val="7"/>
  </w:num>
  <w:num w:numId="2" w16cid:durableId="313143966">
    <w:abstractNumId w:val="2"/>
  </w:num>
  <w:num w:numId="3" w16cid:durableId="168755972">
    <w:abstractNumId w:val="4"/>
  </w:num>
  <w:num w:numId="4" w16cid:durableId="7603090">
    <w:abstractNumId w:val="1"/>
  </w:num>
  <w:num w:numId="5" w16cid:durableId="1526597897">
    <w:abstractNumId w:val="6"/>
  </w:num>
  <w:num w:numId="6" w16cid:durableId="1428378708">
    <w:abstractNumId w:val="5"/>
  </w:num>
  <w:num w:numId="7" w16cid:durableId="1950114882">
    <w:abstractNumId w:val="3"/>
  </w:num>
  <w:num w:numId="8" w16cid:durableId="856891160">
    <w:abstractNumId w:val="0"/>
  </w:num>
  <w:num w:numId="9" w16cid:durableId="5982244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13219"/>
    <w:rsid w:val="00023A97"/>
    <w:rsid w:val="000314ED"/>
    <w:rsid w:val="00036773"/>
    <w:rsid w:val="00040BA3"/>
    <w:rsid w:val="00045A28"/>
    <w:rsid w:val="000570B3"/>
    <w:rsid w:val="000742B5"/>
    <w:rsid w:val="000805C1"/>
    <w:rsid w:val="000858F2"/>
    <w:rsid w:val="00087CCC"/>
    <w:rsid w:val="00091870"/>
    <w:rsid w:val="000949FA"/>
    <w:rsid w:val="00095113"/>
    <w:rsid w:val="000A4CEE"/>
    <w:rsid w:val="000A4E08"/>
    <w:rsid w:val="000B33EE"/>
    <w:rsid w:val="000B5272"/>
    <w:rsid w:val="000C70F3"/>
    <w:rsid w:val="000D0152"/>
    <w:rsid w:val="000E0FE9"/>
    <w:rsid w:val="000E4847"/>
    <w:rsid w:val="0011347A"/>
    <w:rsid w:val="00120616"/>
    <w:rsid w:val="00126880"/>
    <w:rsid w:val="00127F1D"/>
    <w:rsid w:val="00147099"/>
    <w:rsid w:val="00151F0F"/>
    <w:rsid w:val="001568A5"/>
    <w:rsid w:val="0016750E"/>
    <w:rsid w:val="0017281C"/>
    <w:rsid w:val="0017602D"/>
    <w:rsid w:val="001763D9"/>
    <w:rsid w:val="001841A8"/>
    <w:rsid w:val="0019077D"/>
    <w:rsid w:val="00190C03"/>
    <w:rsid w:val="001A5A72"/>
    <w:rsid w:val="001C2122"/>
    <w:rsid w:val="001D03BF"/>
    <w:rsid w:val="001D4368"/>
    <w:rsid w:val="001D4B96"/>
    <w:rsid w:val="001F03F4"/>
    <w:rsid w:val="002002D3"/>
    <w:rsid w:val="00201238"/>
    <w:rsid w:val="0020226D"/>
    <w:rsid w:val="00206F39"/>
    <w:rsid w:val="00210ABA"/>
    <w:rsid w:val="00212E24"/>
    <w:rsid w:val="00220249"/>
    <w:rsid w:val="002272C3"/>
    <w:rsid w:val="00234047"/>
    <w:rsid w:val="002532A5"/>
    <w:rsid w:val="00254E17"/>
    <w:rsid w:val="002652CA"/>
    <w:rsid w:val="0028427E"/>
    <w:rsid w:val="00286D99"/>
    <w:rsid w:val="0028787A"/>
    <w:rsid w:val="002C0D66"/>
    <w:rsid w:val="002D14BD"/>
    <w:rsid w:val="002D3BA1"/>
    <w:rsid w:val="002E4953"/>
    <w:rsid w:val="002F0098"/>
    <w:rsid w:val="002F0502"/>
    <w:rsid w:val="002F0837"/>
    <w:rsid w:val="002F402F"/>
    <w:rsid w:val="0030110D"/>
    <w:rsid w:val="00305728"/>
    <w:rsid w:val="00306630"/>
    <w:rsid w:val="00307DF9"/>
    <w:rsid w:val="00312FDE"/>
    <w:rsid w:val="00323931"/>
    <w:rsid w:val="00340321"/>
    <w:rsid w:val="00346114"/>
    <w:rsid w:val="003524D7"/>
    <w:rsid w:val="00353A9C"/>
    <w:rsid w:val="00356B75"/>
    <w:rsid w:val="003778A3"/>
    <w:rsid w:val="0038089F"/>
    <w:rsid w:val="00381DFC"/>
    <w:rsid w:val="003947AD"/>
    <w:rsid w:val="00395A23"/>
    <w:rsid w:val="003A618B"/>
    <w:rsid w:val="003A7799"/>
    <w:rsid w:val="003C1216"/>
    <w:rsid w:val="003D11FB"/>
    <w:rsid w:val="003D4706"/>
    <w:rsid w:val="003D66A1"/>
    <w:rsid w:val="003E0590"/>
    <w:rsid w:val="003E7DCD"/>
    <w:rsid w:val="003F6B8C"/>
    <w:rsid w:val="004014C2"/>
    <w:rsid w:val="00401D84"/>
    <w:rsid w:val="00427EDC"/>
    <w:rsid w:val="00430FDD"/>
    <w:rsid w:val="0043578F"/>
    <w:rsid w:val="00440FBD"/>
    <w:rsid w:val="00447954"/>
    <w:rsid w:val="00451211"/>
    <w:rsid w:val="00457451"/>
    <w:rsid w:val="00457E3E"/>
    <w:rsid w:val="00461B7D"/>
    <w:rsid w:val="00482FC7"/>
    <w:rsid w:val="00493C67"/>
    <w:rsid w:val="004B3AFF"/>
    <w:rsid w:val="004C1334"/>
    <w:rsid w:val="004C246C"/>
    <w:rsid w:val="004C6B01"/>
    <w:rsid w:val="004D25CB"/>
    <w:rsid w:val="004D27AD"/>
    <w:rsid w:val="004D4E9A"/>
    <w:rsid w:val="004D5187"/>
    <w:rsid w:val="004E17CE"/>
    <w:rsid w:val="004F20A8"/>
    <w:rsid w:val="004F4456"/>
    <w:rsid w:val="00500C14"/>
    <w:rsid w:val="00507C06"/>
    <w:rsid w:val="005150EF"/>
    <w:rsid w:val="005252C9"/>
    <w:rsid w:val="005440FB"/>
    <w:rsid w:val="00544ACD"/>
    <w:rsid w:val="005466B6"/>
    <w:rsid w:val="00546B05"/>
    <w:rsid w:val="0056311C"/>
    <w:rsid w:val="005764AA"/>
    <w:rsid w:val="00576BDA"/>
    <w:rsid w:val="00581041"/>
    <w:rsid w:val="005A79D2"/>
    <w:rsid w:val="005C3BF4"/>
    <w:rsid w:val="005C6742"/>
    <w:rsid w:val="005E0A63"/>
    <w:rsid w:val="005F78B0"/>
    <w:rsid w:val="0060028D"/>
    <w:rsid w:val="00612A0C"/>
    <w:rsid w:val="006255DA"/>
    <w:rsid w:val="0062729B"/>
    <w:rsid w:val="00632787"/>
    <w:rsid w:val="006538D6"/>
    <w:rsid w:val="00660E7C"/>
    <w:rsid w:val="00690B8A"/>
    <w:rsid w:val="00696F06"/>
    <w:rsid w:val="006B72EA"/>
    <w:rsid w:val="006C1C7E"/>
    <w:rsid w:val="006D303D"/>
    <w:rsid w:val="006D4260"/>
    <w:rsid w:val="006D58C3"/>
    <w:rsid w:val="006E79A2"/>
    <w:rsid w:val="00703595"/>
    <w:rsid w:val="00703BB6"/>
    <w:rsid w:val="00721389"/>
    <w:rsid w:val="00721473"/>
    <w:rsid w:val="007215C5"/>
    <w:rsid w:val="00733F78"/>
    <w:rsid w:val="00751CA8"/>
    <w:rsid w:val="00761A5F"/>
    <w:rsid w:val="00763A4A"/>
    <w:rsid w:val="00764D52"/>
    <w:rsid w:val="007833DF"/>
    <w:rsid w:val="007A77E5"/>
    <w:rsid w:val="007B5406"/>
    <w:rsid w:val="007B6BD3"/>
    <w:rsid w:val="007C6BD1"/>
    <w:rsid w:val="007D08AE"/>
    <w:rsid w:val="007D44A3"/>
    <w:rsid w:val="007E2629"/>
    <w:rsid w:val="007E7ABC"/>
    <w:rsid w:val="007F1163"/>
    <w:rsid w:val="007F3E36"/>
    <w:rsid w:val="00803695"/>
    <w:rsid w:val="00806B52"/>
    <w:rsid w:val="008179AB"/>
    <w:rsid w:val="008332D4"/>
    <w:rsid w:val="00840F41"/>
    <w:rsid w:val="008508A5"/>
    <w:rsid w:val="0087067A"/>
    <w:rsid w:val="008855C6"/>
    <w:rsid w:val="008B1055"/>
    <w:rsid w:val="008B3C3D"/>
    <w:rsid w:val="008C6D19"/>
    <w:rsid w:val="00906361"/>
    <w:rsid w:val="009156EF"/>
    <w:rsid w:val="00922128"/>
    <w:rsid w:val="00925CF7"/>
    <w:rsid w:val="00932353"/>
    <w:rsid w:val="009417CF"/>
    <w:rsid w:val="00941DE3"/>
    <w:rsid w:val="00950F12"/>
    <w:rsid w:val="00960EB3"/>
    <w:rsid w:val="00962206"/>
    <w:rsid w:val="00977669"/>
    <w:rsid w:val="00982270"/>
    <w:rsid w:val="009856C9"/>
    <w:rsid w:val="00997632"/>
    <w:rsid w:val="00997977"/>
    <w:rsid w:val="009A3B1F"/>
    <w:rsid w:val="009B0C0A"/>
    <w:rsid w:val="009B3071"/>
    <w:rsid w:val="009E78C3"/>
    <w:rsid w:val="00A14246"/>
    <w:rsid w:val="00A444DC"/>
    <w:rsid w:val="00A5797A"/>
    <w:rsid w:val="00A60515"/>
    <w:rsid w:val="00A81B1D"/>
    <w:rsid w:val="00A84A5A"/>
    <w:rsid w:val="00A940EF"/>
    <w:rsid w:val="00AA3999"/>
    <w:rsid w:val="00AA532C"/>
    <w:rsid w:val="00AB2A82"/>
    <w:rsid w:val="00AC1311"/>
    <w:rsid w:val="00AF47FD"/>
    <w:rsid w:val="00AF4FFD"/>
    <w:rsid w:val="00AF5886"/>
    <w:rsid w:val="00B01A94"/>
    <w:rsid w:val="00B07191"/>
    <w:rsid w:val="00B10B67"/>
    <w:rsid w:val="00B14BD8"/>
    <w:rsid w:val="00B24D54"/>
    <w:rsid w:val="00B72DB3"/>
    <w:rsid w:val="00B80D60"/>
    <w:rsid w:val="00BA1D34"/>
    <w:rsid w:val="00BA450A"/>
    <w:rsid w:val="00BA7CCA"/>
    <w:rsid w:val="00BB5B92"/>
    <w:rsid w:val="00BF03F0"/>
    <w:rsid w:val="00C16FE8"/>
    <w:rsid w:val="00C3038D"/>
    <w:rsid w:val="00C37AD0"/>
    <w:rsid w:val="00C408B9"/>
    <w:rsid w:val="00C41242"/>
    <w:rsid w:val="00C420CC"/>
    <w:rsid w:val="00C433D9"/>
    <w:rsid w:val="00C442A1"/>
    <w:rsid w:val="00C53766"/>
    <w:rsid w:val="00C53AF8"/>
    <w:rsid w:val="00C60495"/>
    <w:rsid w:val="00C61A9C"/>
    <w:rsid w:val="00C63DD5"/>
    <w:rsid w:val="00C71692"/>
    <w:rsid w:val="00C752D8"/>
    <w:rsid w:val="00C9677E"/>
    <w:rsid w:val="00CB6511"/>
    <w:rsid w:val="00CC2506"/>
    <w:rsid w:val="00CE2534"/>
    <w:rsid w:val="00D20483"/>
    <w:rsid w:val="00D237DB"/>
    <w:rsid w:val="00D31368"/>
    <w:rsid w:val="00D50152"/>
    <w:rsid w:val="00D54CDD"/>
    <w:rsid w:val="00D66056"/>
    <w:rsid w:val="00D66E04"/>
    <w:rsid w:val="00D723AF"/>
    <w:rsid w:val="00D84979"/>
    <w:rsid w:val="00D9151A"/>
    <w:rsid w:val="00DA2F7B"/>
    <w:rsid w:val="00DB120E"/>
    <w:rsid w:val="00DB497B"/>
    <w:rsid w:val="00DC1855"/>
    <w:rsid w:val="00DC476E"/>
    <w:rsid w:val="00DD0C38"/>
    <w:rsid w:val="00DE2B39"/>
    <w:rsid w:val="00DE5962"/>
    <w:rsid w:val="00DE6781"/>
    <w:rsid w:val="00DE7280"/>
    <w:rsid w:val="00DE7D47"/>
    <w:rsid w:val="00E06A8C"/>
    <w:rsid w:val="00E11058"/>
    <w:rsid w:val="00E17E08"/>
    <w:rsid w:val="00E23438"/>
    <w:rsid w:val="00E2410F"/>
    <w:rsid w:val="00E275E5"/>
    <w:rsid w:val="00E5600C"/>
    <w:rsid w:val="00E56FF9"/>
    <w:rsid w:val="00E62262"/>
    <w:rsid w:val="00E66953"/>
    <w:rsid w:val="00E7123B"/>
    <w:rsid w:val="00EA549E"/>
    <w:rsid w:val="00EA700A"/>
    <w:rsid w:val="00EC26A0"/>
    <w:rsid w:val="00ED17C4"/>
    <w:rsid w:val="00ED75F4"/>
    <w:rsid w:val="00EF152A"/>
    <w:rsid w:val="00F00C7D"/>
    <w:rsid w:val="00F125F9"/>
    <w:rsid w:val="00F17CE2"/>
    <w:rsid w:val="00F32D77"/>
    <w:rsid w:val="00F35952"/>
    <w:rsid w:val="00F43B84"/>
    <w:rsid w:val="00F46EBC"/>
    <w:rsid w:val="00F627C4"/>
    <w:rsid w:val="00F6526E"/>
    <w:rsid w:val="00F655F4"/>
    <w:rsid w:val="00F67C54"/>
    <w:rsid w:val="00F7415A"/>
    <w:rsid w:val="00F84382"/>
    <w:rsid w:val="00FA0A7E"/>
    <w:rsid w:val="00FA697A"/>
    <w:rsid w:val="00FA6BE3"/>
    <w:rsid w:val="00FB3B71"/>
    <w:rsid w:val="00FB3D3F"/>
    <w:rsid w:val="00FD3981"/>
    <w:rsid w:val="00FD7BA3"/>
    <w:rsid w:val="00FF46CE"/>
    <w:rsid w:val="00FF79D0"/>
    <w:rsid w:val="03B0AC28"/>
    <w:rsid w:val="048D8E73"/>
    <w:rsid w:val="055833FE"/>
    <w:rsid w:val="0B3277F8"/>
    <w:rsid w:val="0ED92428"/>
    <w:rsid w:val="1191FC66"/>
    <w:rsid w:val="11D5E690"/>
    <w:rsid w:val="131C7706"/>
    <w:rsid w:val="176A6E72"/>
    <w:rsid w:val="18787E8A"/>
    <w:rsid w:val="1E64D8C7"/>
    <w:rsid w:val="1E9D7CF0"/>
    <w:rsid w:val="22F20D6E"/>
    <w:rsid w:val="2605C165"/>
    <w:rsid w:val="26AFC1E9"/>
    <w:rsid w:val="28E8135C"/>
    <w:rsid w:val="321C9698"/>
    <w:rsid w:val="389CF22D"/>
    <w:rsid w:val="39351D96"/>
    <w:rsid w:val="3AFFB1E1"/>
    <w:rsid w:val="3C6CBE58"/>
    <w:rsid w:val="3D222E08"/>
    <w:rsid w:val="3DE96264"/>
    <w:rsid w:val="3EBDFE69"/>
    <w:rsid w:val="4562670F"/>
    <w:rsid w:val="46CEBF68"/>
    <w:rsid w:val="48A333F2"/>
    <w:rsid w:val="4BE09B88"/>
    <w:rsid w:val="4D99C258"/>
    <w:rsid w:val="4EE24020"/>
    <w:rsid w:val="606F2C76"/>
    <w:rsid w:val="66CD402C"/>
    <w:rsid w:val="6821B18C"/>
    <w:rsid w:val="6973B05F"/>
    <w:rsid w:val="6BEA5770"/>
    <w:rsid w:val="6D8F53F2"/>
    <w:rsid w:val="7312C009"/>
    <w:rsid w:val="79F251C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99B407"/>
  <w15:chartTrackingRefBased/>
  <w15:docId w15:val="{DA523FDD-161E-4F72-A87E-F873F17E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
    <w:basedOn w:val="Normal"/>
    <w:link w:val="ListParagraphChar"/>
    <w:uiPriority w:val="34"/>
    <w:qFormat/>
    <w:rsid w:val="004D25CB"/>
    <w:pPr>
      <w:ind w:left="720"/>
      <w:contextualSpacing/>
    </w:pPr>
  </w:style>
  <w:style w:type="character" w:styleId="CommentReference">
    <w:name w:val="annotation reference"/>
    <w:basedOn w:val="DefaultParagraphFont"/>
    <w:uiPriority w:val="99"/>
    <w:semiHidden/>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
    <w:link w:val="ListParagraph"/>
    <w:uiPriority w:val="34"/>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sid w:val="001D03BF"/>
    <w:rPr>
      <w:color w:val="0563C1" w:themeColor="hyperlink"/>
      <w:u w:val="single"/>
    </w:rPr>
  </w:style>
  <w:style w:type="character" w:styleId="UnresolvedMention">
    <w:name w:val="Unresolved Mention"/>
    <w:basedOn w:val="DefaultParagraphFont"/>
    <w:uiPriority w:val="99"/>
    <w:semiHidden/>
    <w:unhideWhenUsed/>
    <w:rsid w:val="001D03BF"/>
    <w:rPr>
      <w:color w:val="605E5C"/>
      <w:shd w:val="clear" w:color="auto" w:fill="E1DFDD"/>
    </w:rPr>
  </w:style>
  <w:style w:type="character" w:styleId="FollowedHyperlink">
    <w:name w:val="FollowedHyperlink"/>
    <w:basedOn w:val="DefaultParagraphFont"/>
    <w:uiPriority w:val="99"/>
    <w:semiHidden/>
    <w:unhideWhenUsed/>
    <w:rsid w:val="00CE2534"/>
    <w:rPr>
      <w:color w:val="954F72" w:themeColor="followedHyperlink"/>
      <w:u w:val="single"/>
    </w:rPr>
  </w:style>
  <w:style w:type="paragraph" w:styleId="Revision">
    <w:name w:val="Revision"/>
    <w:hidden/>
    <w:uiPriority w:val="99"/>
    <w:semiHidden/>
    <w:rsid w:val="007D44A3"/>
    <w:pPr>
      <w:spacing w:after="0" w:line="240" w:lineRule="auto"/>
    </w:pPr>
  </w:style>
  <w:style w:type="character" w:styleId="Emphasis">
    <w:name w:val="Emphasis"/>
    <w:basedOn w:val="DefaultParagraphFont"/>
    <w:uiPriority w:val="20"/>
    <w:qFormat/>
    <w:rsid w:val="00576BDA"/>
    <w:rPr>
      <w:i/>
      <w:iCs/>
    </w:rPr>
  </w:style>
  <w:style w:type="character" w:styleId="Strong">
    <w:name w:val="Strong"/>
    <w:basedOn w:val="DefaultParagraphFont"/>
    <w:uiPriority w:val="22"/>
    <w:qFormat/>
    <w:rsid w:val="00576BDA"/>
    <w:rPr>
      <w:b/>
      <w:bCs/>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87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e61be5a-9f3f-46c0-883f-80dee6e80e67">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Props1.xml><?xml version="1.0" encoding="utf-8"?>
<ds:datastoreItem xmlns:ds="http://schemas.openxmlformats.org/officeDocument/2006/customXml" ds:itemID="{AD11B1C0-F207-4EA5-9693-D00BF6A42F92}">
  <ds:schemaRefs>
    <ds:schemaRef ds:uri="http://schemas.openxmlformats.org/officeDocument/2006/bibliography"/>
  </ds:schemaRefs>
</ds:datastoreItem>
</file>

<file path=customXml/itemProps2.xml><?xml version="1.0" encoding="utf-8"?>
<ds:datastoreItem xmlns:ds="http://schemas.openxmlformats.org/officeDocument/2006/customXml" ds:itemID="{37B4D6E2-6A60-4DCF-B57B-64C98EAF4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4.xml><?xml version="1.0" encoding="utf-8"?>
<ds:datastoreItem xmlns:ds="http://schemas.openxmlformats.org/officeDocument/2006/customXml" ds:itemID="{7293BE24-3379-4EBB-9B60-E162890B9FD5}">
  <ds:schemaRefs>
    <ds:schemaRef ds:uri="http://schemas.microsoft.com/office/2006/metadata/properties"/>
    <ds:schemaRef ds:uri="http://schemas.microsoft.com/office/infopath/2007/PartnerControls"/>
    <ds:schemaRef ds:uri="7e61be5a-9f3f-46c0-883f-80dee6e80e67"/>
    <ds:schemaRef ds:uri="0026d777-7ea2-438a-b84f-f3e74dc1dd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7280</Words>
  <Characters>4151</Characters>
  <Application>Microsoft Office Word</Application>
  <DocSecurity>0</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Lilija Kampāne</cp:lastModifiedBy>
  <cp:revision>3</cp:revision>
  <cp:lastPrinted>2022-10-26T13:49:00Z</cp:lastPrinted>
  <dcterms:created xsi:type="dcterms:W3CDTF">2022-12-20T08:43:00Z</dcterms:created>
  <dcterms:modified xsi:type="dcterms:W3CDTF">2022-12-20T08:44:00Z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