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Mērķa finansējuma izlietojuma pārvaldības platformas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Valsts informācijas sistēmu likuma 18. panta piektās daļas 1. un 2. punktu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Mērķa finansējuma izlietojuma pārvaldības platformas (turpmāk – MAP platforma):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pārzini, tā pienākumus un atbildību, kā arī funkcijas un uzdevumus, kuru izpildei nepieciešama MAP platformas izmantošana;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finansēšanas un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institūcijām, kas veic valsts un Eiropas Savienības (turpmāk – ES) atbalsta fondu līdzekļu izlietojuma pārvaldību, t.i., pārvalda mērķa finansējuma fondu finansējuma sadali un uzrauga tā izlietojumu, kā arī projektu īstenotājiem, kas ir valsts un ES atbalsta fondu līdzekļu saņēmēji.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MAP platforma – valsts platforma, kas nodrošina vairāku institūciju informācijas un komunikācijas tehnoloģiju resursu izvietošanu mērķa finansējuma izlietojuma pārvaldības pakalpojuma nodrošināšanai gan projektu pieteicējiem, gan finansējuma saņēmējiem un kurā ietilpst MAP instance, pašapkalpošanās portāls un pašapkalpošanās portāla publiskā 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MAP instance – MAP platformā ietilpstošs informācijas un komunikācijas tehnoloģiju resurss, kas nodrošina patstāvīgas mērķa finansējuma izlietojuma pārvaldības daļas darbību, kur katra instance gan funkcionalitātes, gan datu līmenī, gan arī ārējo integrāciju līmenī ir nodalīta no citu institūciju izveidotajām un lietotajām instancēm, t.i., visas instances ir savstarpēji nodalītas;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Pašapkalpošanās  portāls – Elektroniskā pieteikšanās sistēma (turpmāk - EPS), kas paredzēta pieteikumu iesniegšanai par MAP instances izveidi un dzēšanu, projekta pieteikumu iesniegšanai un projekta īstenošanas dzīvescikla dokumentēšanai;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EPS publiskā daļa – daļa, kas pieejama bez autentifikācijas un kurā tiek publicēta informācija par mērķa finansējuma programmām un programmu konkursiem;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MAP platformas pārzinis – institūcija, kas normatīvajos aktos noteiktajā kārtībā organizē un vada MAP platformas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MAP platformas izmantotājs – institūcija, kas MAP platformu izmanto mērķa finansējuma izlietojuma pārvaldībai savas MAP instances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MAP instances pārzinis – institūcija, kas MAP platformas ietvaros izveidotajā MAP instancē organizē un vada MAP instances darbību atbilstoši ārējiem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MAP instances lietotāji – MAP instances iekšējie un ārējie lietotāji, kas izmanto MAP instances funkcionalitāti: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iekšējie lietotāji – institūcijas, kas MAP platformu izmanto mērķa finansējuma izlietojuma pārvaldībai, pārstāvji;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ārējie lietotāji – juridiskas vai fiziskas personas, kas noslēgušas līgumu ar MAP instances pārzini par datu lietošanu vai kuras uz pieprasījuma pamata saņem datus normatīvajos aktos vai MAP platformas pārziņa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īstenotājs – juridiska vai fiziska persona, kas īsteno projektu.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MAP platforma tiek uzturēta no valsts budžeta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MAP platformas pārzinis, MAP platformas pārziņa pienākumi un atbildība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MAP platformas pārzinis Valsts informācijas sistēmu likuma izpratnē ir Vides aizsardzības un reģionālās attīstības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MAP platformas pārzinis nodrošina MAP platformas kā informācijas un komunikācijas tehnoloģiju resursu kopuma pieejamību un sniedz atbalstu MAP instanču veidošanā.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MAP platformas pārzinis ir personas datu pārzinis attiecībā uz tiem personas datiem, kas nepieciešami, lai nodrošinātu piekļuvi MAP platformas darbības organizēšanai atbilstoši normatīvajiem aktiem.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Attiecībā uz tiem personas datiem, kas iegūti no citām informācijas sistēmām, personas datu pārzinis ir tas datu devējs, kurš ir atbildīgs par personas datu apstrādi attiecīgajā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MAP platformas pārzinis veic MAP platformas administratīvo pārvaldību: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 institūcijas iesniegto pieteikumu MAP platformas izmantošanai un izvērtē pieteikumu MAP platformas izmantošanai saskaņā ar normatīvajiem aktiem desmit darbdienu laikā pēc pieteikuma saņemšanas;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vai noraida pieteikumu MAP platformas izmantošanai;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MAP platformas izmantotājam drošu piekļuvi MAP instancei tikai identificētam lietotājam;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reģistrē MAP instances pārziņa iesniegto pieteikumu MAP instances dzēšanai un izvērtē pieteikuma atbilstību normatīvajam regulējumam un datu pieejamībai;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apstiprina vai noraida pieteikumu MAP instances dzēšanai;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MAP instances dzēšanu.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MAP instances pārzinis un MAP instances pārziņa atbildība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MAP instances pārzinis ir institūcija, pēc kuras pieteikuma MAP platformā ir izveidota MAP instance mērķa finansējuma izlietojuma pārvaldībai.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MAP instances pārzinis ir institūcija, kas valsts deleģētās funkcijas ietvaros veic valsts un ES atbalsta fondu līdzekļu mērķa finansējuma izlietojuma pārvaldību.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MAP instances pārzinis ir personas datu pārzinis attiecībā uz tiem personas datiem, kas nepieciešami, lai nodrošinātu MAP instances darbību atbilstoši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MAP instances pārzinis MAP instancē veic personas datu apstrādātāja funkcijas gan Fizisko personu datu apstrādes likuma izpratnē, gan Vispārējās datu aizsardzības regulas izpratnē, kā arī nodrošina MAP instances lietotājiem drošu piekļuvi MAP instancei.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MAP instances pārzinis: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un vada MAP instances darbību;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MAP instances lietotāju pārvaldību atbilstoši normatīvajiem aktiem;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gan iekšējo, gan ārējo ekspertu pārvaldību atbilstoši normatīvajiem aktiem;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definē atbalsta programmas;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projekta programmu definēšanu un pārvaldību;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pārvalda konkursu un konkursu projektu līmeni;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konfigurē projekta tāmi;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definē konkursa vērtēšanas kritēriju blokus;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pārvalda EPS publisko daļu;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iesniedz pieteikumu MAP instances dzēšanai;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pirms pieteikuma iesniegšanas MAP instances dzēšanai: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datu eksportu, saglabājot esošo datu struktūru,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MAP instances datu arhivēšanu.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Funkcijas un uzdevumi, kuru izpildei nepieciešama MAP platformas izmantošana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MAP platforma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un ES atbalsta fondu līdzekļu mērķa finansējuma izlietojuma pārvaldību;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iespēju vienotā veidā efektīvi pārvaldīt mērķa finansējuma izlietojumu un veidot piekļuves vidi, kas nodrošina visa mērķa finansējuma izlietojuma procesa pārvaldību un caurspīdīgumu;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pieteikumu konkursu administrēšanas un vērtēšanas procesa atbalstu un iekļauj institūcijas procesos veidoto datu kopu nodošanu datu agregācijas vidē;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mērķa finansējuma izlietojuma pārvaldību valsts mērķdotāciju, atbalsta programmu un grantu veidā;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lietu un dokumentācijas pārraudzību institūcijās, kurās nav ieviesta atsevišķa pārvaldības platforma.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MAP platformas uzdevumi ir nodrošināt: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konkrētām vajadzībām izstrādātas programmatūras darbināšanu;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integrāciju ar vismaz šādām ārējām informācijas sistēmām un platformām: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eKasi,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Oficiālo elektronisko adrešu informācijas sistēmu (e-adresi),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izplatīšanas un pārvaldības platformu (DAGR).</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MAP platformas darbības un izmantošanas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MAP platformas pārzinis izstrādā un aktualizē MAP platformas lietošanas noteikumus, kuros nosaka vismaz: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MAP platformas lietošanas nosacījumus un pieejamo funkcionalitāti;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pašapkalpošanās portāla lietošanas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individuālām vajadzībām izstrādātu moduļu aprakstīšanas kārtību un šo moduļu lietošanas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pieejamības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organizatoriska rakstura procedūras, kā arī MAP platformas lietotāju atbalstu.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izmaiņas lietošanas noteikumos rada finanšu ietekmi uz MAP platformas izmantotājiem, MAP platformas pārzinis minētās izmaiņas saskaņo ar tām institūcijām, kuru darbību un kompetenci izmaiņas var ietekmēt.</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18. punktā minētās institūcijas divu nedēļu laikā pēc lietošanas noteikumu saņemšanas izvērtē tajos iekļauto informāciju un paziņo MAP platformas pārzinim par lietošanas noteikumu saskaņošanu vai noraidīšanu, norādot trūkumus, kurus nepieciešams novērst.</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izmaiņas lietošanas noteikumos nerada finanšu ietekmi uz MAP platformas izmantotājiem, MAP platformas pārzinis par veiktajām izmaiņām informē ne vēlāk kā divas nedēļas pirms izmaiņu veikšanas.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MAP platformas pārzinis lietošanas noteikumus publicē pašapkalpošanās portālā </w:t>
      </w:r>
      <w:r w:rsidR="00000000" w:rsidRPr="00000000" w:rsidDel="00000000">
        <w:rPr>
          <w:rtl w:val="0"/>
        </w:rPr>
        <w:t xml:space="preserve">https://parvaldiba.map.gov.lv</w:t>
      </w:r>
      <w:r w:rsidR="00000000" w:rsidRPr="00000000" w:rsidDel="00000000">
        <w:rPr>
          <w:rtl w:val="0"/>
        </w:rPr>
        <w:t xml:space="preserve"> un MAP platformas pārziņa tīmekļvietnē, un aktualizē tos pēc nepieciešamības.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Piekļuve MAP platformai tiek nodrošināta: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tikai identificētiem lietotājiem un tikai ar kvalificētiem identifikācijas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programmsaskarni, izmantojot MAP platformas pārziņa noteiktos starpsistēmu autorizācijas līdzekļus.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MAP platformā iekļaujamā informācija, tās apjoms un informācijas iekļaušanas un saņemšanas kārtība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MAP platformā tiek iekļauti dati vismaz no šādām informācijas sistēmām: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uzņēmuma resursu plānošanas (</w:t>
      </w:r>
      <w:r w:rsidR="00000000" w:rsidRPr="00000000" w:rsidDel="00000000">
        <w:rPr>
          <w:i w:val="1"/>
          <w:rtl w:val="0"/>
        </w:rPr>
        <w:t xml:space="preserve">Enterprise Resource Planning</w:t>
      </w:r>
      <w:r w:rsidR="00000000" w:rsidRPr="00000000" w:rsidDel="00000000">
        <w:rPr>
          <w:rtl w:val="0"/>
        </w:rPr>
        <w:t xml:space="preserve"> – ERP) sistēmas;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eKases;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zemes dienesta pārziņā esošā Valsts adrešu reģistra;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Uzņēmumu reģistra (turpmāk – UR) pārziņā esošā Biedrību reģistra, Komercreģistra, Biedrību un nodibinājumu reģistra, Publisko personu un iestāžu saraksta, UR žurnāla, Reliģisko organizāciju un to iestāžu reģistra, Eiropas ekonomisko interešu grupu reģistra, Komercķīlu reģistra, Maksātnespējas reģistra, Masu informācijas līdzekļu reģistra, UR informācijas sistēmas;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Pilsonības un migrācijas lietu pārvaldes pārziņā esošās Fizisko personu reģistra informācijas sistēmas.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MAP platformas izmantotājs par 23.2., 23.3., 23.4. un 23.5. apakšpunktā uzskaitīto datu (tajā skaitā personas datu) aprites apjomu vienojas ar datu devēju, izmantojot Valsts informācijas resursu, sistēmu un sadarbspējas informācijas sistēmā pieejamo funkcionalitāti.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Noteikumi stājas spēkā 2023. gada 1. jūlijā.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24. punkta nosacījumus var nepiemērot līdz 2023. gada 31. decembrim, slēdzot savstarpēju vienošanos ar datu devēju.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23-TA-1157</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23-TA-1157</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noteikumu_projekts_23-TA-1157.docx</dc:title>
</cp:coreProperties>
</file>

<file path=docProps/custom.xml><?xml version="1.0" encoding="utf-8"?>
<Properties xmlns="http://schemas.openxmlformats.org/officeDocument/2006/custom-properties" xmlns:vt="http://schemas.openxmlformats.org/officeDocument/2006/docPropsVTypes"/>
</file>