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1F104D" w14:textId="77777777" w:rsidR="00004C37" w:rsidRPr="009C09A0" w:rsidRDefault="00004C37" w:rsidP="00FB72BB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 w:rsidRPr="009C09A0">
        <w:rPr>
          <w:rFonts w:cstheme="minorHAnsi"/>
          <w:color w:val="auto"/>
          <w:szCs w:val="22"/>
        </w:rPr>
        <w:t xml:space="preserve">Pielikums </w:t>
      </w:r>
    </w:p>
    <w:p w14:paraId="02C134F1" w14:textId="77777777" w:rsidR="00004C37" w:rsidRPr="009C09A0" w:rsidRDefault="00004C37" w:rsidP="00FB72BB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 xml:space="preserve">Ministru kabineta </w:t>
      </w:r>
    </w:p>
    <w:p w14:paraId="4918A24B" w14:textId="77777777" w:rsidR="00004C37" w:rsidRPr="009C09A0" w:rsidRDefault="00004C37" w:rsidP="00FB72BB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>2023. gada 26. maija</w:t>
      </w:r>
    </w:p>
    <w:p w14:paraId="1E500BFF" w14:textId="77777777" w:rsidR="00004C37" w:rsidRDefault="00004C37" w:rsidP="00FB72BB">
      <w:pPr>
        <w:pStyle w:val="paragraphheader"/>
        <w:spacing w:before="0" w:after="0"/>
        <w:contextualSpacing w:val="0"/>
        <w:jc w:val="right"/>
        <w:rPr>
          <w:rFonts w:cstheme="minorHAnsi"/>
          <w:color w:val="auto"/>
          <w:szCs w:val="22"/>
        </w:rPr>
      </w:pPr>
      <w:r w:rsidRPr="009C09A0">
        <w:rPr>
          <w:rFonts w:cstheme="minorHAnsi"/>
          <w:color w:val="auto"/>
          <w:szCs w:val="22"/>
        </w:rPr>
        <w:t xml:space="preserve">rīkojumam Nr. </w:t>
      </w:r>
      <w:r w:rsidRPr="009C09A0">
        <w:rPr>
          <w:rFonts w:cstheme="minorHAnsi"/>
          <w:color w:val="auto"/>
          <w:szCs w:val="22"/>
        </w:rPr>
        <w:t>287</w:t>
      </w:r>
      <w:bookmarkEnd w:id="0"/>
    </w:p>
    <w:p w14:paraId="038D0C3D" w14:textId="77777777" w:rsidR="00FB72BB" w:rsidRDefault="00FB72BB" w:rsidP="00FB72BB">
      <w:pPr>
        <w:pStyle w:val="paragraphheader"/>
        <w:spacing w:before="0" w:after="0"/>
        <w:contextualSpacing w:val="0"/>
        <w:jc w:val="right"/>
        <w:rPr>
          <w:b/>
        </w:rPr>
      </w:pPr>
    </w:p>
    <w:p w14:paraId="4862C81B" w14:textId="551B3CED" w:rsidR="00447E02" w:rsidRDefault="00A07195" w:rsidP="00FB72BB">
      <w:pPr>
        <w:pStyle w:val="paragraphheader"/>
        <w:spacing w:before="0" w:after="0"/>
        <w:contextualSpacing w:val="0"/>
        <w:jc w:val="right"/>
        <w:rPr>
          <w:b/>
        </w:rPr>
      </w:pPr>
      <w:r>
        <w:rPr>
          <w:b/>
        </w:rPr>
        <w:t xml:space="preserve">Ukrainas </w:t>
      </w:r>
      <w:r w:rsidR="00313CA6">
        <w:rPr>
          <w:b/>
        </w:rPr>
        <w:t>valdības īpašumā</w:t>
      </w:r>
      <w:r>
        <w:rPr>
          <w:b/>
        </w:rPr>
        <w:t xml:space="preserve"> nododam</w:t>
      </w:r>
      <w:r w:rsidR="00D1731F">
        <w:rPr>
          <w:b/>
        </w:rPr>
        <w:t>ie</w:t>
      </w:r>
      <w:r>
        <w:rPr>
          <w:b/>
        </w:rPr>
        <w:t xml:space="preserve"> valst</w:t>
      </w:r>
      <w:r w:rsidR="00313CA6">
        <w:rPr>
          <w:b/>
        </w:rPr>
        <w:t>ij piekritīg</w:t>
      </w:r>
      <w:r w:rsidR="00D1731F">
        <w:rPr>
          <w:b/>
        </w:rPr>
        <w:t>ie transportlīdzekļi</w:t>
      </w:r>
    </w:p>
    <w:p w14:paraId="10FD35DA" w14:textId="77777777" w:rsidR="00FB72BB" w:rsidRPr="00FB72BB" w:rsidRDefault="00FB72BB" w:rsidP="00FB72BB"/>
    <w:tbl>
      <w:tblPr>
        <w:tblW w:w="910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2603"/>
        <w:gridCol w:w="1272"/>
        <w:gridCol w:w="2114"/>
        <w:gridCol w:w="2473"/>
      </w:tblGrid>
      <w:tr w:rsidR="005C6B5D" w:rsidRPr="00311A77" w14:paraId="43C43FE3" w14:textId="77777777" w:rsidTr="002811B3">
        <w:trPr>
          <w:trHeight w:val="423"/>
        </w:trPr>
        <w:tc>
          <w:tcPr>
            <w:tcW w:w="645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B138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Nr.</w:t>
            </w:r>
            <w:r w:rsidRPr="00311A77">
              <w:rPr>
                <w:szCs w:val="28"/>
              </w:rPr>
              <w:br/>
              <w:t>p. k.</w:t>
            </w:r>
          </w:p>
        </w:tc>
        <w:tc>
          <w:tcPr>
            <w:tcW w:w="8462" w:type="dxa"/>
            <w:gridSpan w:val="4"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B9B5F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  <w:r w:rsidRPr="00311A77">
              <w:rPr>
                <w:szCs w:val="28"/>
              </w:rPr>
              <w:t>Transportlīdzekļi</w:t>
            </w:r>
          </w:p>
        </w:tc>
      </w:tr>
      <w:tr w:rsidR="005C6B5D" w:rsidRPr="00311A77" w14:paraId="2FE4964C" w14:textId="77777777" w:rsidTr="002811B3">
        <w:trPr>
          <w:trHeight w:val="252"/>
        </w:trPr>
        <w:tc>
          <w:tcPr>
            <w:tcW w:w="645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C008" w14:textId="77777777" w:rsidR="005C6B5D" w:rsidRPr="00311A77" w:rsidRDefault="005C6B5D" w:rsidP="00FB72BB">
            <w:pPr>
              <w:jc w:val="center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55945" w14:textId="4F5C3760" w:rsidR="005C6B5D" w:rsidRPr="00311A77" w:rsidRDefault="00E65770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</w:t>
            </w:r>
            <w:r w:rsidR="005C6B5D" w:rsidRPr="00311A77">
              <w:rPr>
                <w:szCs w:val="28"/>
              </w:rPr>
              <w:t>arka un modelis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9B1D" w14:textId="6B14235E" w:rsidR="005C6B5D" w:rsidRPr="00311A77" w:rsidRDefault="00E65770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</w:t>
            </w:r>
            <w:r w:rsidR="005C6B5D" w:rsidRPr="00311A77">
              <w:rPr>
                <w:szCs w:val="28"/>
              </w:rPr>
              <w:t xml:space="preserve">zlaides gads 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16282" w14:textId="03D68A4F" w:rsidR="005C6B5D" w:rsidRPr="00311A77" w:rsidRDefault="00E65770" w:rsidP="00FB7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</w:t>
            </w:r>
            <w:r w:rsidR="005C6B5D" w:rsidRPr="00311A77">
              <w:rPr>
                <w:szCs w:val="28"/>
              </w:rPr>
              <w:t>ilances vērtība (</w:t>
            </w:r>
            <w:r w:rsidR="005C6B5D" w:rsidRPr="00311A77">
              <w:rPr>
                <w:i/>
                <w:szCs w:val="28"/>
              </w:rPr>
              <w:t>euro</w:t>
            </w:r>
            <w:r w:rsidR="005C6B5D" w:rsidRPr="00311A77">
              <w:rPr>
                <w:szCs w:val="28"/>
              </w:rPr>
              <w:t>)</w:t>
            </w:r>
            <w:r w:rsidR="005C6B5D">
              <w:rPr>
                <w:szCs w:val="28"/>
              </w:rPr>
              <w:t>*</w:t>
            </w:r>
          </w:p>
        </w:tc>
        <w:tc>
          <w:tcPr>
            <w:tcW w:w="2473" w:type="dxa"/>
            <w:tcBorders>
              <w:top w:val="single" w:sz="4" w:space="0" w:color="auto"/>
            </w:tcBorders>
            <w:shd w:val="clear" w:color="auto" w:fill="FFFFFF"/>
          </w:tcPr>
          <w:p w14:paraId="4A7CC6D4" w14:textId="763DFB76" w:rsidR="005C6B5D" w:rsidRPr="00311A77" w:rsidDel="009C7328" w:rsidRDefault="00E65770" w:rsidP="003301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p</w:t>
            </w:r>
            <w:r w:rsidR="005C6B5D" w:rsidRPr="00311A77">
              <w:rPr>
                <w:szCs w:val="28"/>
              </w:rPr>
              <w:t xml:space="preserve">rovizoriskā </w:t>
            </w:r>
            <w:r w:rsidR="00330123">
              <w:rPr>
                <w:szCs w:val="28"/>
              </w:rPr>
              <w:t xml:space="preserve">tirgus </w:t>
            </w:r>
            <w:r w:rsidR="00D010C6">
              <w:rPr>
                <w:szCs w:val="28"/>
              </w:rPr>
              <w:t>cena</w:t>
            </w:r>
            <w:r w:rsidR="007E14B7" w:rsidRPr="00B41E49">
              <w:rPr>
                <w:color w:val="auto"/>
                <w:szCs w:val="28"/>
              </w:rPr>
              <w:t xml:space="preserve">, </w:t>
            </w:r>
            <w:r w:rsidR="007E14B7" w:rsidRPr="00B41E49">
              <w:rPr>
                <w:color w:val="auto"/>
              </w:rPr>
              <w:t>par kādu Valsts ieņēmumu dienests varētu realizēt transportlīdzekli</w:t>
            </w:r>
            <w:r w:rsidR="007E14B7" w:rsidRPr="00B41E49">
              <w:rPr>
                <w:color w:val="auto"/>
                <w:szCs w:val="28"/>
              </w:rPr>
              <w:t xml:space="preserve"> </w:t>
            </w:r>
            <w:r w:rsidR="005C6B5D" w:rsidRPr="00311A77">
              <w:rPr>
                <w:szCs w:val="28"/>
              </w:rPr>
              <w:t>(</w:t>
            </w:r>
            <w:r w:rsidR="005C6B5D" w:rsidRPr="00154F44">
              <w:rPr>
                <w:i/>
                <w:iCs/>
                <w:szCs w:val="28"/>
              </w:rPr>
              <w:t>euro</w:t>
            </w:r>
            <w:r w:rsidR="005C6B5D" w:rsidRPr="00311A77">
              <w:rPr>
                <w:szCs w:val="28"/>
              </w:rPr>
              <w:t>)</w:t>
            </w:r>
            <w:r w:rsidR="007E14B7" w:rsidRPr="007A601F">
              <w:rPr>
                <w:color w:val="FF0000"/>
              </w:rPr>
              <w:t xml:space="preserve"> </w:t>
            </w:r>
          </w:p>
        </w:tc>
      </w:tr>
      <w:tr w:rsidR="002D3504" w:rsidRPr="00311A77" w14:paraId="54E09D4C" w14:textId="77777777" w:rsidTr="00B41E49">
        <w:trPr>
          <w:trHeight w:val="491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6AEEF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1.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1F20C" w14:textId="0099F2C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 xml:space="preserve">VW Golf 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BF8D80" w14:textId="5E8C4394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2015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44ADC" w14:textId="207DF0EB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73D887DA" w14:textId="6A798989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8 300</w:t>
            </w:r>
          </w:p>
        </w:tc>
      </w:tr>
      <w:tr w:rsidR="002D3504" w:rsidRPr="00311A77" w14:paraId="1FD6C3A6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F5B21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2.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7D7C2" w14:textId="7811A82B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Opel Insignia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CEDFE" w14:textId="7128CA59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2009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2EBD0" w14:textId="1BD27DB6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125D496E" w14:textId="67EB7D9F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3 500</w:t>
            </w:r>
          </w:p>
        </w:tc>
      </w:tr>
      <w:tr w:rsidR="002D3504" w:rsidRPr="00311A77" w14:paraId="520A0689" w14:textId="77777777" w:rsidTr="007B7527">
        <w:trPr>
          <w:trHeight w:val="489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C841C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3.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4E09E" w14:textId="786D91F3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Opel Vivaro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9DAF3" w14:textId="069CA898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2006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1760C" w14:textId="695D10B1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00DA4EB4" w14:textId="533737E5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4 300</w:t>
            </w:r>
          </w:p>
        </w:tc>
      </w:tr>
      <w:tr w:rsidR="002D3504" w:rsidRPr="00311A77" w14:paraId="3B912EF3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9A9FC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4.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B0349" w14:textId="4B68CC38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Mazda 5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9E016" w14:textId="6D6DC9FA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2009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67A4A" w14:textId="30731BE3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4FCE61F7" w14:textId="1EDDFE93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3 400</w:t>
            </w:r>
          </w:p>
        </w:tc>
      </w:tr>
      <w:tr w:rsidR="002D3504" w:rsidRPr="00311A77" w14:paraId="4E7B6AAA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30189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5.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EB5C5" w14:textId="2E7353AE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Volvo S40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30079B" w14:textId="6A039F95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2007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09242" w14:textId="1A2E9D57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2017DCB9" w14:textId="22D2309B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3 200</w:t>
            </w:r>
          </w:p>
        </w:tc>
      </w:tr>
      <w:tr w:rsidR="002D3504" w:rsidRPr="00311A77" w14:paraId="69DEC07F" w14:textId="77777777" w:rsidTr="007B7527">
        <w:trPr>
          <w:trHeight w:val="489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7E435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6.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BAA708" w14:textId="462ECB2F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 xml:space="preserve">VW Golf 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6DFC2" w14:textId="3C6EAE69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2001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2E712" w14:textId="6086EA79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1EC79653" w14:textId="5D3EDE09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188</w:t>
            </w:r>
          </w:p>
        </w:tc>
      </w:tr>
      <w:tr w:rsidR="002D3504" w:rsidRPr="00311A77" w14:paraId="3FEDE09B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BB9E1" w14:textId="7777777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7.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6BC3E" w14:textId="00348150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Opel Astra Station Wagon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03F48" w14:textId="2BC7CE79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2005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8A62A" w14:textId="0B01F9E7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202B8083" w14:textId="6DCDB0F9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1 900</w:t>
            </w:r>
          </w:p>
        </w:tc>
      </w:tr>
      <w:tr w:rsidR="002D3504" w:rsidRPr="00311A77" w14:paraId="2630B094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5ADB9" w14:textId="1C8D9757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8.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65173" w14:textId="4A8FC335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BMW 530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5F67F1" w14:textId="227A5E3C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2008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3671C" w14:textId="4BC869E2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02377FDB" w14:textId="39E44EEE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5 500</w:t>
            </w:r>
          </w:p>
        </w:tc>
      </w:tr>
      <w:tr w:rsidR="002D3504" w:rsidRPr="00311A77" w14:paraId="71A54F4D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DA25C" w14:textId="2B973ED3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9.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A8C79" w14:textId="3509E833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Audi A4 Avant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BCAC2" w14:textId="36A41F7F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2002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E5548" w14:textId="51537C8B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–</w:t>
            </w:r>
          </w:p>
        </w:tc>
        <w:tc>
          <w:tcPr>
            <w:tcW w:w="2473" w:type="dxa"/>
            <w:shd w:val="clear" w:color="auto" w:fill="FFFFFF"/>
          </w:tcPr>
          <w:p w14:paraId="09AA9F13" w14:textId="2F4739CA" w:rsidR="002D3504" w:rsidRPr="002D3504" w:rsidRDefault="002D3504" w:rsidP="002D3504">
            <w:pPr>
              <w:ind w:right="503"/>
              <w:jc w:val="right"/>
              <w:rPr>
                <w:color w:val="auto"/>
                <w:szCs w:val="28"/>
              </w:rPr>
            </w:pPr>
            <w:r w:rsidRPr="002D3504">
              <w:rPr>
                <w:color w:val="auto"/>
              </w:rPr>
              <w:t>292</w:t>
            </w:r>
          </w:p>
        </w:tc>
      </w:tr>
      <w:tr w:rsidR="002D3504" w:rsidRPr="00311A77" w14:paraId="57C7C7D6" w14:textId="77777777" w:rsidTr="007B7527">
        <w:trPr>
          <w:trHeight w:val="504"/>
        </w:trPr>
        <w:tc>
          <w:tcPr>
            <w:tcW w:w="64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C6C0E" w14:textId="0D71D763" w:rsidR="002D3504" w:rsidRPr="002D3504" w:rsidRDefault="002D3504" w:rsidP="002D3504">
            <w:pPr>
              <w:rPr>
                <w:color w:val="auto"/>
                <w:szCs w:val="28"/>
              </w:rPr>
            </w:pPr>
            <w:r w:rsidRPr="002D3504">
              <w:rPr>
                <w:color w:val="auto"/>
                <w:szCs w:val="28"/>
              </w:rPr>
              <w:t>10.</w:t>
            </w:r>
          </w:p>
        </w:tc>
        <w:tc>
          <w:tcPr>
            <w:tcW w:w="26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A23B0" w14:textId="581DB5E2" w:rsidR="002D3504" w:rsidRPr="002D3504" w:rsidRDefault="002D3504" w:rsidP="002D3504">
            <w:pPr>
              <w:rPr>
                <w:color w:val="auto"/>
              </w:rPr>
            </w:pPr>
            <w:r w:rsidRPr="002D3504">
              <w:rPr>
                <w:color w:val="auto"/>
              </w:rPr>
              <w:t>VW Passat</w:t>
            </w:r>
          </w:p>
        </w:tc>
        <w:tc>
          <w:tcPr>
            <w:tcW w:w="12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7DF2B" w14:textId="51592BDE" w:rsidR="002D3504" w:rsidRPr="002D3504" w:rsidRDefault="002D3504" w:rsidP="002D3504">
            <w:pPr>
              <w:jc w:val="center"/>
              <w:rPr>
                <w:color w:val="auto"/>
              </w:rPr>
            </w:pPr>
            <w:r w:rsidRPr="002D3504">
              <w:rPr>
                <w:color w:val="auto"/>
              </w:rPr>
              <w:t>2008</w:t>
            </w:r>
          </w:p>
        </w:tc>
        <w:tc>
          <w:tcPr>
            <w:tcW w:w="2114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9525C" w14:textId="77777777" w:rsidR="002D3504" w:rsidRPr="002D3504" w:rsidRDefault="002D3504" w:rsidP="002D3504">
            <w:pPr>
              <w:jc w:val="center"/>
              <w:rPr>
                <w:color w:val="auto"/>
                <w:szCs w:val="28"/>
              </w:rPr>
            </w:pPr>
          </w:p>
        </w:tc>
        <w:tc>
          <w:tcPr>
            <w:tcW w:w="2473" w:type="dxa"/>
            <w:shd w:val="clear" w:color="auto" w:fill="FFFFFF"/>
          </w:tcPr>
          <w:p w14:paraId="3D894FD1" w14:textId="4634A0EB" w:rsidR="002D3504" w:rsidRPr="002D3504" w:rsidRDefault="002D3504" w:rsidP="002D3504">
            <w:pPr>
              <w:ind w:right="503"/>
              <w:jc w:val="right"/>
              <w:rPr>
                <w:color w:val="auto"/>
              </w:rPr>
            </w:pPr>
            <w:r w:rsidRPr="002D3504">
              <w:rPr>
                <w:color w:val="auto"/>
              </w:rPr>
              <w:t>1 900</w:t>
            </w:r>
          </w:p>
        </w:tc>
      </w:tr>
      <w:tr w:rsidR="00B41E49" w:rsidRPr="00B41E49" w14:paraId="27EDAB02" w14:textId="77777777" w:rsidTr="00B44867">
        <w:trPr>
          <w:trHeight w:val="350"/>
        </w:trPr>
        <w:tc>
          <w:tcPr>
            <w:tcW w:w="6634" w:type="dxa"/>
            <w:gridSpan w:val="4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5CE2A" w14:textId="197001C8" w:rsidR="005C6B5D" w:rsidRPr="00B41E49" w:rsidRDefault="005C6B5D" w:rsidP="00FB72BB">
            <w:pPr>
              <w:jc w:val="right"/>
              <w:rPr>
                <w:color w:val="auto"/>
                <w:szCs w:val="28"/>
              </w:rPr>
            </w:pPr>
            <w:r w:rsidRPr="00B41E49">
              <w:rPr>
                <w:color w:val="auto"/>
                <w:szCs w:val="28"/>
              </w:rPr>
              <w:t xml:space="preserve">Provizoriskā </w:t>
            </w:r>
            <w:r w:rsidR="00330123" w:rsidRPr="00B41E49">
              <w:rPr>
                <w:color w:val="auto"/>
                <w:szCs w:val="28"/>
              </w:rPr>
              <w:t xml:space="preserve">tirgus </w:t>
            </w:r>
            <w:r w:rsidR="00D010C6" w:rsidRPr="00B41E49">
              <w:rPr>
                <w:color w:val="auto"/>
                <w:szCs w:val="28"/>
              </w:rPr>
              <w:t>cena</w:t>
            </w:r>
            <w:r w:rsidR="007E14B7" w:rsidRPr="00B41E49">
              <w:rPr>
                <w:color w:val="auto"/>
                <w:szCs w:val="28"/>
              </w:rPr>
              <w:t>,</w:t>
            </w:r>
            <w:r w:rsidRPr="00B41E49">
              <w:rPr>
                <w:color w:val="auto"/>
                <w:szCs w:val="28"/>
              </w:rPr>
              <w:t xml:space="preserve"> </w:t>
            </w:r>
            <w:r w:rsidR="007E14B7" w:rsidRPr="00B41E49">
              <w:rPr>
                <w:color w:val="auto"/>
              </w:rPr>
              <w:t xml:space="preserve">par kādu Valsts ieņēmumu dienests varētu realizēt transportlīdzekļus, </w:t>
            </w:r>
            <w:r w:rsidRPr="00B41E49">
              <w:rPr>
                <w:color w:val="auto"/>
                <w:szCs w:val="28"/>
              </w:rPr>
              <w:t>kopā (</w:t>
            </w:r>
            <w:r w:rsidRPr="00B41E49">
              <w:rPr>
                <w:i/>
                <w:iCs/>
                <w:color w:val="auto"/>
                <w:szCs w:val="28"/>
              </w:rPr>
              <w:t>euro</w:t>
            </w:r>
            <w:r w:rsidRPr="00B41E49">
              <w:rPr>
                <w:color w:val="auto"/>
                <w:szCs w:val="28"/>
              </w:rPr>
              <w:t>)</w:t>
            </w:r>
          </w:p>
        </w:tc>
        <w:tc>
          <w:tcPr>
            <w:tcW w:w="2473" w:type="dxa"/>
            <w:shd w:val="clear" w:color="auto" w:fill="FFFFFF"/>
            <w:vAlign w:val="center"/>
          </w:tcPr>
          <w:p w14:paraId="5182F494" w14:textId="56B358DD" w:rsidR="005C6B5D" w:rsidRPr="00B41E49" w:rsidRDefault="002D3504" w:rsidP="00B44867">
            <w:pPr>
              <w:ind w:right="503"/>
              <w:jc w:val="righ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32</w:t>
            </w:r>
            <w:r w:rsidR="00866992">
              <w:rPr>
                <w:color w:val="auto"/>
                <w:szCs w:val="28"/>
              </w:rPr>
              <w:t> </w:t>
            </w:r>
            <w:r>
              <w:rPr>
                <w:color w:val="auto"/>
                <w:szCs w:val="28"/>
              </w:rPr>
              <w:t>480</w:t>
            </w:r>
          </w:p>
        </w:tc>
      </w:tr>
    </w:tbl>
    <w:p w14:paraId="4BB13E2F" w14:textId="77777777" w:rsidR="00447E02" w:rsidRPr="00B41E49" w:rsidRDefault="00447E02" w:rsidP="00FB72BB">
      <w:pPr>
        <w:rPr>
          <w:color w:val="auto"/>
          <w:sz w:val="24"/>
          <w:szCs w:val="24"/>
        </w:rPr>
      </w:pPr>
    </w:p>
    <w:p w14:paraId="69AB75DA" w14:textId="41766575" w:rsidR="00447E02" w:rsidRPr="00FB72BB" w:rsidRDefault="00004C37" w:rsidP="00FB72BB">
      <w:pPr>
        <w:ind w:firstLine="709"/>
        <w:jc w:val="both"/>
        <w:rPr>
          <w:sz w:val="24"/>
          <w:szCs w:val="24"/>
        </w:rPr>
      </w:pPr>
      <w:r w:rsidRPr="00FB72BB">
        <w:rPr>
          <w:sz w:val="24"/>
          <w:szCs w:val="24"/>
        </w:rPr>
        <w:t>Piezīm</w:t>
      </w:r>
      <w:r w:rsidR="004B75E7" w:rsidRPr="00FB72BB">
        <w:rPr>
          <w:sz w:val="24"/>
          <w:szCs w:val="24"/>
        </w:rPr>
        <w:t>e</w:t>
      </w:r>
      <w:r w:rsidRPr="00FB72BB">
        <w:rPr>
          <w:sz w:val="24"/>
          <w:szCs w:val="24"/>
        </w:rPr>
        <w:t xml:space="preserve">. </w:t>
      </w:r>
      <w:r w:rsidR="0031104F" w:rsidRPr="00FB72BB">
        <w:rPr>
          <w:sz w:val="24"/>
          <w:szCs w:val="24"/>
        </w:rPr>
        <w:t xml:space="preserve">* </w:t>
      </w:r>
      <w:r w:rsidR="0031104F" w:rsidRPr="00FB72BB"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447E02" w:rsidRPr="00FB72BB" w:rsidSect="00FB72BB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418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C8259" w14:textId="77777777" w:rsidR="004B7D1A" w:rsidRDefault="004B7D1A">
      <w:r>
        <w:separator/>
      </w:r>
    </w:p>
  </w:endnote>
  <w:endnote w:type="continuationSeparator" w:id="0">
    <w:p w14:paraId="67BF9BB5" w14:textId="77777777" w:rsidR="004B7D1A" w:rsidRDefault="004B7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8A0E6" w14:textId="77777777" w:rsidR="004C4DC7" w:rsidRPr="00004C37" w:rsidRDefault="004C4DC7" w:rsidP="004C4DC7">
    <w:pPr>
      <w:pStyle w:val="Footer"/>
      <w:rPr>
        <w:sz w:val="16"/>
        <w:szCs w:val="16"/>
      </w:rPr>
    </w:pPr>
    <w:r w:rsidRPr="00004C37">
      <w:rPr>
        <w:sz w:val="16"/>
        <w:szCs w:val="16"/>
      </w:rPr>
      <w:t>R0609_3p</w:t>
    </w:r>
  </w:p>
  <w:p w14:paraId="6C3C1B7E" w14:textId="57375870" w:rsidR="00447E02" w:rsidRDefault="00447E02" w:rsidP="004C4D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8DA6A" w14:textId="10D16099" w:rsidR="00E65770" w:rsidRPr="00E65770" w:rsidRDefault="0043692B">
    <w:pPr>
      <w:pStyle w:val="Footer"/>
      <w:rPr>
        <w:sz w:val="16"/>
        <w:szCs w:val="16"/>
      </w:rPr>
    </w:pPr>
    <w:r>
      <w:rPr>
        <w:sz w:val="16"/>
        <w:szCs w:val="16"/>
      </w:rPr>
      <w:t>R1098</w:t>
    </w:r>
    <w:r w:rsidR="00E65770" w:rsidRPr="00E65770">
      <w:rPr>
        <w:sz w:val="16"/>
        <w:szCs w:val="16"/>
      </w:rPr>
      <w:t>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17811" w14:textId="77777777" w:rsidR="004B7D1A" w:rsidRDefault="004B7D1A">
      <w:r>
        <w:separator/>
      </w:r>
    </w:p>
  </w:footnote>
  <w:footnote w:type="continuationSeparator" w:id="0">
    <w:p w14:paraId="7D9E3AF3" w14:textId="77777777" w:rsidR="004B7D1A" w:rsidRDefault="004B7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44432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12B80F" w14:textId="74C2992E" w:rsidR="004C4DC7" w:rsidRDefault="004C4D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B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4CB65E" w14:textId="2A24A676" w:rsidR="00447E02" w:rsidRDefault="00447E02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7F0F4" w14:textId="2C248F10" w:rsidR="00447E02" w:rsidRDefault="00447E02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02"/>
    <w:rsid w:val="00004C37"/>
    <w:rsid w:val="00023898"/>
    <w:rsid w:val="000A09C1"/>
    <w:rsid w:val="00137D9B"/>
    <w:rsid w:val="00150F77"/>
    <w:rsid w:val="00154F44"/>
    <w:rsid w:val="001F7BFE"/>
    <w:rsid w:val="00201B8A"/>
    <w:rsid w:val="0024040D"/>
    <w:rsid w:val="002A3CEE"/>
    <w:rsid w:val="002A5286"/>
    <w:rsid w:val="002D3504"/>
    <w:rsid w:val="0031104F"/>
    <w:rsid w:val="00313CA6"/>
    <w:rsid w:val="00330123"/>
    <w:rsid w:val="003A090B"/>
    <w:rsid w:val="003D29AF"/>
    <w:rsid w:val="004021F0"/>
    <w:rsid w:val="00412EB1"/>
    <w:rsid w:val="0043692B"/>
    <w:rsid w:val="00443609"/>
    <w:rsid w:val="00447E02"/>
    <w:rsid w:val="004B75E7"/>
    <w:rsid w:val="004B7D1A"/>
    <w:rsid w:val="004C4DC7"/>
    <w:rsid w:val="00543C82"/>
    <w:rsid w:val="00555DA6"/>
    <w:rsid w:val="005868F6"/>
    <w:rsid w:val="005C1654"/>
    <w:rsid w:val="005C6B5D"/>
    <w:rsid w:val="005E7BD3"/>
    <w:rsid w:val="005F010D"/>
    <w:rsid w:val="00606D63"/>
    <w:rsid w:val="00631968"/>
    <w:rsid w:val="00686ABE"/>
    <w:rsid w:val="00697A10"/>
    <w:rsid w:val="006D0917"/>
    <w:rsid w:val="006E20CD"/>
    <w:rsid w:val="006F4FAF"/>
    <w:rsid w:val="00713BB0"/>
    <w:rsid w:val="0072336F"/>
    <w:rsid w:val="00755AB6"/>
    <w:rsid w:val="00791222"/>
    <w:rsid w:val="007A36C5"/>
    <w:rsid w:val="007E14B7"/>
    <w:rsid w:val="007E6C6C"/>
    <w:rsid w:val="008140D6"/>
    <w:rsid w:val="00866992"/>
    <w:rsid w:val="0088237D"/>
    <w:rsid w:val="00887C9D"/>
    <w:rsid w:val="008A46C7"/>
    <w:rsid w:val="008A4DE5"/>
    <w:rsid w:val="008C70D1"/>
    <w:rsid w:val="008F3CA8"/>
    <w:rsid w:val="00905298"/>
    <w:rsid w:val="00905332"/>
    <w:rsid w:val="00937DB1"/>
    <w:rsid w:val="00981FB6"/>
    <w:rsid w:val="00983AEB"/>
    <w:rsid w:val="009C7328"/>
    <w:rsid w:val="00A07195"/>
    <w:rsid w:val="00A350AE"/>
    <w:rsid w:val="00AC45BF"/>
    <w:rsid w:val="00AE78AF"/>
    <w:rsid w:val="00AF51CA"/>
    <w:rsid w:val="00B16658"/>
    <w:rsid w:val="00B21B6E"/>
    <w:rsid w:val="00B41E49"/>
    <w:rsid w:val="00B44867"/>
    <w:rsid w:val="00B668FB"/>
    <w:rsid w:val="00B86334"/>
    <w:rsid w:val="00B96C21"/>
    <w:rsid w:val="00BC09DE"/>
    <w:rsid w:val="00C33B63"/>
    <w:rsid w:val="00C34C9C"/>
    <w:rsid w:val="00C375F7"/>
    <w:rsid w:val="00C5031F"/>
    <w:rsid w:val="00C51003"/>
    <w:rsid w:val="00CC0D26"/>
    <w:rsid w:val="00D010C6"/>
    <w:rsid w:val="00D1030C"/>
    <w:rsid w:val="00D1731F"/>
    <w:rsid w:val="00D55765"/>
    <w:rsid w:val="00D864C8"/>
    <w:rsid w:val="00DB65EB"/>
    <w:rsid w:val="00E44CD2"/>
    <w:rsid w:val="00E65770"/>
    <w:rsid w:val="00E81E65"/>
    <w:rsid w:val="00E936BA"/>
    <w:rsid w:val="00EF5BAE"/>
    <w:rsid w:val="00F02E67"/>
    <w:rsid w:val="00F61580"/>
    <w:rsid w:val="00F90BAD"/>
    <w:rsid w:val="00F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7038"/>
  <w15:docId w15:val="{205761A3-8166-4B67-8042-EB043B416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238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898"/>
  </w:style>
  <w:style w:type="character" w:styleId="CommentReference">
    <w:name w:val="annotation reference"/>
    <w:basedOn w:val="DefaultParagraphFont"/>
    <w:uiPriority w:val="99"/>
    <w:semiHidden/>
    <w:unhideWhenUsed/>
    <w:rsid w:val="00D17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731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731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31F"/>
    <w:rPr>
      <w:b/>
      <w:bCs/>
      <w:sz w:val="20"/>
    </w:rPr>
  </w:style>
  <w:style w:type="paragraph" w:styleId="Revision">
    <w:name w:val="Revision"/>
    <w:hidden/>
    <w:uiPriority w:val="99"/>
    <w:semiHidden/>
    <w:rsid w:val="007A36C5"/>
  </w:style>
  <w:style w:type="paragraph" w:styleId="ListParagraph">
    <w:name w:val="List Paragraph"/>
    <w:basedOn w:val="Normal"/>
    <w:uiPriority w:val="34"/>
    <w:qFormat/>
    <w:rsid w:val="0031104F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004C37"/>
    <w:rPr>
      <w:rFonts w:asciiTheme="minorHAnsi" w:eastAsiaTheme="minorHAnsi" w:hAnsiTheme="minorHAnsi" w:cstheme="minorBidi"/>
      <w:color w:val="auto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4C4DC7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9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92B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1C782-80A5-4088-9325-49F832809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rīkojuma_projekts_p_22-TA-2907.docx</vt:lpstr>
    </vt:vector>
  </TitlesOfParts>
  <Company>Valsts ieņēmumu dienests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rīkojuma_projekts_p_22-TA-2907.docx</dc:title>
  <dc:creator>Ilze Slobodeņuka</dc:creator>
  <cp:lastModifiedBy>Aija Šurna</cp:lastModifiedBy>
  <cp:revision>2</cp:revision>
  <cp:lastPrinted>2023-05-20T05:54:00Z</cp:lastPrinted>
  <dcterms:created xsi:type="dcterms:W3CDTF">2023-05-20T08:35:00Z</dcterms:created>
  <dcterms:modified xsi:type="dcterms:W3CDTF">2023-05-20T08:35:00Z</dcterms:modified>
</cp:coreProperties>
</file>