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būvniecību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20.04.2021. noteikumu Nr. 245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Paziņojumā par būvniecību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būvniecības veids (jauna būvniecība, atjaunošana, pārbūve, novietošana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inženierbūves nosaukums un adrese vai, ja tādas nav, atrašanās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Inženierbūves kadastra apzīmējums (ja tāds ir piešķirts).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Inženierbūves lietošanas veids atbilstoši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juridiskās personas vai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Plānoto būvdarbu uzsākšanas un beigu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noteikumu_konsolidētā_versija_p4_1_25-TA-209.docx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