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martā (prot. Nr. 10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21.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22. augusta noteikumos Nr. 474 "Kārtība, kādā nodrošināma izglītojamo profilaktiskā veselības aprūpe, pirmā palīdzība un drošība izglītības iestādēs un to organizētajos pasākumos" (Latvijas Vēstnesis, 2023,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Uz profesionālās tālākizglītības centriem, neformālās izglītības iestādēm un koledžām, kurās izglītību iegūst tikai pilngadīgie izglītojamie, kā arī uz augstskolām nav attiecināms šo noteikumu 6.4., 6.13., 6.14., 6.16., 6.19., 6.24., 9.5., 9.6., 9.8. un 9.10. apakšpunktā, 11., 12., 13., 13.</w:t>
      </w:r>
      <w:r w:rsidR="00000000" w:rsidRPr="00000000" w:rsidDel="00000000">
        <w:rPr>
          <w:vertAlign w:val="superscript"/>
          <w:rtl w:val="0"/>
        </w:rPr>
        <w:t xml:space="preserve">1</w:t>
      </w:r>
      <w:r w:rsidR="00000000" w:rsidRPr="00000000" w:rsidDel="00000000">
        <w:rPr>
          <w:rtl w:val="0"/>
        </w:rPr>
        <w:t xml:space="preserve">, 14. punktā, kā arī 16.5. apakšpunktā un V nodaļā noteiktais regulējums."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nepilngadīgais izglītojamais izglītības iestādē vai tās organizētajos vai atbalstītajos pasākumos apdraud savu vai citu personu drošību, veselību vai dzīvību (izņemot šo noteikumu 13.</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izglītības iestādes darbinieks iespējami īsā laikā par izglītojamā uzvedību informē vadītāju;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vadītājs nodrošina izglītojamam, kurš apdraud savu vai citu personu drošību, veselību vai dzīvību, vai citiem minētā izglītojamā grupas, klases vai kursa biedriem izglītības programmas apguvi citā telpā izglītības iestādes pedagoga klātbūtnē. Izglītības programmas apguve citā telpā var ilgt ne ilgāk kā līdz attiecīgās dienas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vadītājs nodrošina izglītojamā rīcības iemeslu noskaidrošanu un konkrētu un izmērāmu turpmāko uzdevumu izstrādi sadarbībai ar vecākiem;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vadītājs nodrošina izglītojamā vajadzībām un situācijai atbilstoša atbalsta pasākumu plāna izstrādi un plānā ietverto atbalsta pasākumu īstenošanas uzraudzību, kā arī informē dibinātāju (izņemot valsts dibinātu izglītības iestādi) par notikušo pasākumu un plānotajiem atbalsta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vadītājs rakstveidā (papīra vai elektroniska dokumenta formā) nosūta vecākiem informāciju par izglītojamā uzvedību un nepieciešamo vecāku sadarbību ar izglītības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pēc šo noteikumu 11.4. apakšpunktā minētajā atbalsta plānā ietverto atbalsta pasākumu īstenošanas izglītojamā uzvedībā nav uzlabojumu vai vecāki nesadarbojas ar izglītības iestādi, vadītājs nodrošina šīs informācijas nosūtīšanu pašvaldībai, kuras administratīvajā teritorijā deklarēta izglītojamā dzīvesvieta, un, ja  nepieciešams,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vienu mēnesi. Par pieņemto lēmumu vadītājs nekavējoties informē vecāku un dibinātāju (izņemot valsts dibinātu izglītības iestādi, kas informē ministriju, kuras padotībā tā atrodas). Ja konkrētā gadījuma izskatīšana šo noteikumu 13. punktā noteiktajā kārtībā turpinās ilgāk par vienu mēnesi, vadītājs, ja nepieciešams, nodrošina iepriekš izstrādātā individuālā izglītības programmas apguves plāna aktualizēšanu un tā īstenošanu kādā no minētajiem veidiem, bet ne ilgāk kā vienu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vienu mēnesi. Par pieņemto lēmumu vadītājs nekavējoties informē vecāku un dibinātāju (izņemot valsts dibinātu izglītības iestādi, kas informē ministriju, kuras padotībā tā atrodas). Ja tas nepieciešams izglītības iestādes izglītojamo vai darbinieku drošībai, vadītājs var lemt par iepriekš izstrādātā individuālā izglītības programmas apguves plāna aktualizēšanu un tā īstenošanu kādā no minētajiem veidiem, bet ne ilgāk kā vienu mēnesi."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23-TA-2517</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23-TA-2517</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noteikumu_(grozījumu)_projekts_23-TA-2517.docx</dc:title>
</cp:coreProperties>
</file>

<file path=docProps/custom.xml><?xml version="1.0" encoding="utf-8"?>
<Properties xmlns="http://schemas.openxmlformats.org/officeDocument/2006/custom-properties" xmlns:vt="http://schemas.openxmlformats.org/officeDocument/2006/docPropsVTypes"/>
</file>