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52.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palielināšanu budžeta resora "74. Gadskārtējā valsts budžeta izpildes procesā pārdalāmais finansējums" programmā 01.00.00 "Apropriācijas rezerve"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budžetu un finanšu vadību 9.</w:t>
      </w:r>
      <w:r w:rsidR="00000000" w:rsidRPr="00000000" w:rsidDel="00000000">
        <w:rPr>
          <w:vertAlign w:val="superscript"/>
          <w:rtl w:val="0"/>
        </w:rPr>
        <w:t xml:space="preserve">1</w:t>
      </w:r>
      <w:r w:rsidR="00000000" w:rsidRPr="00000000" w:rsidDel="00000000">
        <w:rPr>
          <w:rtl w:val="0"/>
        </w:rPr>
        <w:t xml:space="preserve"> panta sestajai daļai atļaut finanšu ministram palielināt likumā "Par valsts budžetu 2026. gadam un budžeta ietvaru 2026., 2027. un 2028. gadam" noteikto apropriāciju 2026. gadam budžeta resora "74. Gadskārtējā valsts budžeta izpildes procesā pārdalāmais finansējums" programmā 01.00.00 "Apropriācijas rezerve" 47 092 998 </w:t>
      </w:r>
      <w:r w:rsidR="00000000" w:rsidRPr="00000000" w:rsidDel="00000000">
        <w:rPr>
          <w:i w:val="1"/>
          <w:rtl w:val="0"/>
        </w:rPr>
        <w:t xml:space="preserve">euro</w:t>
      </w:r>
      <w:r w:rsidR="00000000" w:rsidRPr="00000000" w:rsidDel="00000000">
        <w:rPr>
          <w:rtl w:val="0"/>
        </w:rPr>
        <w:t xml:space="preserve"> apmērā, lai nodrošinātu finansējumu neizlietoto asignējumu rezervei.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palielināšanu un, ja Saeimas Budžeta un finanšu (nodokļu) komisija piecu darbdienu laikā pēc attiecīgās informācijas saņemšanas nav izteikusi iebildumus, palielināt apropriāciju.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spēku zaudējušu Ministru kabineta 2026. gada 26. maija rīkojumu Nr. 295 "Par apropriācijas palielināšanu budžeta resora "74. Gadskārtējā valsts budžeta izpildes procesā pārdalāmais finansējums" programmā 01.00.00 "Apropriācijas rezerve"" (Latvijas Vēstnesis, 2026, 101.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Tavars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26-TA-1341</w:t>
    </w:r>
    <w:r>
      <w:br/>
    </w:r>
    <w:r w:rsidR="00000000" w:rsidRPr="00000000" w:rsidDel="00000000">
      <w:rPr>
        <w:rtl w:val="0"/>
      </w:rPr>
      <w:t xml:space="preserve">Izdrukāts 29.07.2026. 22.39 - 1.0.VK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26-TA-1341</w:t>
    </w:r>
    <w:r>
      <w:br/>
    </w:r>
    <w:r w:rsidR="00000000" w:rsidRPr="00000000" w:rsidDel="00000000">
      <w:rPr>
        <w:rtl w:val="0"/>
      </w:rPr>
      <w:t xml:space="preserve">Izdrukāts 29.07.2026. 22.39 - 1.0.VK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rīkojuma_projekts_26-TA-1341.docx</dc:title>
</cp:coreProperties>
</file>

<file path=docProps/custom.xml><?xml version="1.0" encoding="utf-8"?>
<Properties xmlns="http://schemas.openxmlformats.org/officeDocument/2006/custom-properties" xmlns:vt="http://schemas.openxmlformats.org/officeDocument/2006/docPropsVTypes"/>
</file>