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uz šī gada 28. novembri budžeta resora “74. Gadskārtējā valsts budžeta izpildes procesā pārdalāmais finansējums” budžeta programmā 02.00.00 “Līdzekļi neparedzētiem gadījumiem”, ņemot vērā ar Finanšu ministrijas rīkojumiem un Ministru kabineta lēmumiem pārdalīto finansējumu, pieejamais līdzekļu atlikums ir 39 180 538 EUR. Veicot šī rīkojuma projektā ietverto apropriācijas pārdali 13 291 911 EUR apmērā no ministriju un citu centrālo valsts iestāžu budžeta programmām un apakšprogrammām uz budžeta resora “74. Gadskārtējā valsts budžeta izpildes procesā pārdalāmais finansējums” budžeta programmu 02.00.00 “Līdzekļi neparedzētiem gadījumiem”, budžeta resora “74. Gadskārtējā valsts budžeta izpildes procesā pārdalāmais finansējums” budžeta programmā 02.00.00 “Līdzekļi neparedzētiem gadījumiem” pieejamais atlikums būs 52 472 449 EUR.</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ministrijas un citas centrālās valsts iestādes var gatavot un virzīt normatīvajos aktos noteiktajā kārtībā apropriācijas pārdales tādiem pasākumiem pamatfunkciju izdevumu ietvaros, kas ir vērsti uz reorganizācijas un taupības ieviešanu, kas turpmāk dod iespēju efektivizēt procesus un samazināt nepieciešamo finansējumu un saistību izpildi, neradot ietekmi uz turpmākiem gadiem.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23-TA-2759</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mk_sēdes_protokollēmuma_projekts_23-TA-2759.docx</dc:title>
</cp:coreProperties>
</file>

<file path=docProps/custom.xml><?xml version="1.0" encoding="utf-8"?>
<Properties xmlns="http://schemas.openxmlformats.org/officeDocument/2006/custom-properties" xmlns:vt="http://schemas.openxmlformats.org/officeDocument/2006/docPropsVTypes"/>
</file>