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oktobrī (prot. Nr. 53 55.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pārdalīt finansējumu 378 021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tajā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 budžeta apakšprogrammas 02.03.00 "Vienotās sakaru un informācijas sistēmu uzturēšana un vadība" 46 000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 finansējuma, kas paredzēts atlīdzībai, uz budžeta programmu 97.00.00 "Nozaru vadība un politikas plānošana" 46 000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veselības apdrošināšanas izdevumu segšanu, atlaišanas (atvaļināšanas) pabalstu un atlīdzības par neizmantoto atvaļinājumu izmaksu;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06.01.00 "Valsts policija" samazināt finansējumu ilgtermiņa saistību pasākumam "Transportlīdzekļu noma" 175 325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finansējumu, kas paredzēts Valsts policijas nodrošinājumam ar nepieciešamajiem transportlīdzekļiem, 76 590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palielināt finansējumu 251 915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atlīdzībai, lai nodrošinātu veselības apdrošināšanas izdevumu segšanu;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11.01.00 "Pilsonības un migrācijas lietu pārvalde" samazināt finansējumu 12 498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iemaksām starptautiskajās institūcijās un palielināt finansējumu 12 498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sniegtu materiālo palīdzību repatriantiem;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40.02.00 "Nekustamais īpašums un centralizētais iepirkums" samazināt finansējumu 67 608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kas paredzēts transportlīdzekļu un tehnoloģisko iekārtu iegādei, un palielināt finansējumu 67 608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Valsts policijas vajadzībām nepieciešamo telpu Satiksmes ielā 2A un Atmodas ielā 19, Jelgavā, nomas maksas un apsaimniekošanas izdevumu segšanu.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22-TA-3022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22-TA-3022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