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4. februārī (prot. Nr. 5 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2020. gada 14. janvāra noteikumos Nr. 26 "Noteikumi par karavīra formas tērpiem un atšķirības zīmēm"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Militārā dienesta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45. 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2020. gada 14. janvāra noteikumos Nr. 26 "Noteikumi par karavīra formas tērpiem un atšķirības zīmēm" (Latvijas Vēstnesis, 2020, 11.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Sprūds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24-TA-2877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24-TA-2877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noteikumu_(grozījumu)_projekts_24-TA-2877.docx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